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12C" w:rsidRDefault="00256919">
      <w:pPr>
        <w:spacing w:line="240" w:lineRule="auto"/>
        <w:jc w:val="center"/>
        <w:rPr>
          <w:rFonts w:cs="Tahoma"/>
          <w:b/>
          <w:color w:val="000000"/>
          <w:sz w:val="40"/>
          <w:szCs w:val="40"/>
        </w:rPr>
      </w:pPr>
      <w:r>
        <w:rPr>
          <w:rFonts w:cs="Tahoma"/>
          <w:b/>
          <w:color w:val="000000"/>
          <w:sz w:val="40"/>
          <w:szCs w:val="40"/>
        </w:rPr>
        <w:t>ŠKOLNÍ VZDĚLÁVACÍ PROGRAM</w:t>
      </w:r>
    </w:p>
    <w:p w:rsidR="00B8512C" w:rsidRDefault="00B8512C">
      <w:pPr>
        <w:spacing w:line="240" w:lineRule="auto"/>
        <w:jc w:val="center"/>
        <w:rPr>
          <w:rFonts w:cs="Tahoma"/>
          <w:b/>
          <w:color w:val="000000"/>
          <w:sz w:val="40"/>
          <w:szCs w:val="40"/>
        </w:rPr>
      </w:pPr>
    </w:p>
    <w:p w:rsidR="00B8512C" w:rsidRDefault="00256919">
      <w:pPr>
        <w:spacing w:line="240" w:lineRule="auto"/>
        <w:jc w:val="center"/>
        <w:rPr>
          <w:rFonts w:cs="Tahoma"/>
          <w:b/>
          <w:color w:val="000000"/>
          <w:sz w:val="40"/>
          <w:szCs w:val="40"/>
        </w:rPr>
      </w:pPr>
      <w:r>
        <w:rPr>
          <w:rFonts w:cs="Tahoma"/>
          <w:b/>
          <w:color w:val="000000"/>
          <w:sz w:val="40"/>
          <w:szCs w:val="40"/>
        </w:rPr>
        <w:t>ZEDNICKÉ PRÁCE</w:t>
      </w:r>
    </w:p>
    <w:p w:rsidR="00B8512C" w:rsidRDefault="00B8512C">
      <w:pPr>
        <w:jc w:val="center"/>
      </w:pPr>
    </w:p>
    <w:p w:rsidR="00B8512C" w:rsidRDefault="00B8512C">
      <w:pPr>
        <w:jc w:val="center"/>
      </w:pPr>
    </w:p>
    <w:p w:rsidR="00B8512C" w:rsidRDefault="00B8512C">
      <w:pPr>
        <w:jc w:val="center"/>
      </w:pPr>
    </w:p>
    <w:p w:rsidR="00B8512C" w:rsidRDefault="00256919">
      <w:pPr>
        <w:jc w:val="center"/>
      </w:pPr>
      <w:r>
        <w:rPr>
          <w:noProof/>
          <w:lang w:eastAsia="cs-CZ"/>
        </w:rPr>
        <w:drawing>
          <wp:inline distT="0" distB="0" distL="0" distR="0">
            <wp:extent cx="2705100" cy="109537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8"/>
                    <a:stretch>
                      <a:fillRect/>
                    </a:stretch>
                  </pic:blipFill>
                  <pic:spPr bwMode="auto">
                    <a:xfrm>
                      <a:off x="0" y="0"/>
                      <a:ext cx="2705100" cy="1095375"/>
                    </a:xfrm>
                    <a:prstGeom prst="rect">
                      <a:avLst/>
                    </a:prstGeom>
                    <a:noFill/>
                    <a:ln w="9525">
                      <a:noFill/>
                      <a:miter lim="800000"/>
                      <a:headEnd/>
                      <a:tailEnd/>
                    </a:ln>
                  </pic:spPr>
                </pic:pic>
              </a:graphicData>
            </a:graphic>
          </wp:inline>
        </w:drawing>
      </w:r>
    </w:p>
    <w:p w:rsidR="00B8512C" w:rsidRDefault="00B8512C">
      <w:pPr>
        <w:jc w:val="center"/>
      </w:pPr>
    </w:p>
    <w:p w:rsidR="00B8512C" w:rsidRDefault="00B8512C">
      <w:pPr>
        <w:jc w:val="center"/>
      </w:pPr>
    </w:p>
    <w:p w:rsidR="00B8512C" w:rsidRDefault="00B8512C"/>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r>
        <w:rPr>
          <w:rFonts w:cs="Tahoma"/>
          <w:noProof/>
          <w:sz w:val="32"/>
          <w:szCs w:val="32"/>
          <w:lang w:eastAsia="cs-CZ"/>
        </w:rPr>
        <w:drawing>
          <wp:anchor distT="0" distB="0" distL="114300" distR="114300" simplePos="0" relativeHeight="251658240" behindDoc="0" locked="0" layoutInCell="1" allowOverlap="1">
            <wp:simplePos x="0" y="0"/>
            <wp:positionH relativeFrom="column">
              <wp:posOffset>84868</wp:posOffset>
            </wp:positionH>
            <wp:positionV relativeFrom="paragraph">
              <wp:posOffset>7873</wp:posOffset>
            </wp:positionV>
            <wp:extent cx="5760720" cy="2016125"/>
            <wp:effectExtent l="0" t="0" r="0" b="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24336B" w:rsidRDefault="0024336B">
      <w:pPr>
        <w:spacing w:line="240" w:lineRule="auto"/>
        <w:jc w:val="center"/>
        <w:rPr>
          <w:rFonts w:cs="Tahoma"/>
          <w:b/>
          <w:sz w:val="32"/>
          <w:szCs w:val="32"/>
        </w:rPr>
      </w:pPr>
    </w:p>
    <w:p w:rsidR="00B8512C" w:rsidRDefault="00256919">
      <w:pPr>
        <w:spacing w:line="240" w:lineRule="auto"/>
        <w:jc w:val="center"/>
        <w:rPr>
          <w:rFonts w:cs="Tahoma"/>
          <w:b/>
          <w:sz w:val="32"/>
          <w:szCs w:val="32"/>
        </w:rPr>
      </w:pPr>
      <w:r>
        <w:rPr>
          <w:rFonts w:cs="Tahoma"/>
          <w:b/>
          <w:sz w:val="32"/>
          <w:szCs w:val="32"/>
        </w:rPr>
        <w:t>Střední odborná škola, Bruntál, příspěvková organizace</w:t>
      </w:r>
    </w:p>
    <w:p w:rsidR="00B8512C" w:rsidRDefault="00256919">
      <w:pPr>
        <w:spacing w:line="240" w:lineRule="auto"/>
        <w:jc w:val="center"/>
        <w:rPr>
          <w:rFonts w:cs="Tahoma"/>
          <w:b/>
          <w:sz w:val="32"/>
          <w:szCs w:val="32"/>
        </w:rPr>
      </w:pPr>
      <w:r>
        <w:rPr>
          <w:rFonts w:cs="Tahoma"/>
          <w:b/>
          <w:sz w:val="32"/>
          <w:szCs w:val="32"/>
        </w:rPr>
        <w:t>Krnovská 998/9</w:t>
      </w:r>
    </w:p>
    <w:p w:rsidR="00256919" w:rsidRDefault="00256919">
      <w:pPr>
        <w:spacing w:line="240" w:lineRule="auto"/>
        <w:jc w:val="center"/>
        <w:rPr>
          <w:rFonts w:cs="Tahoma"/>
          <w:b/>
          <w:sz w:val="32"/>
          <w:szCs w:val="32"/>
        </w:rPr>
      </w:pPr>
      <w:r>
        <w:rPr>
          <w:rFonts w:cs="Tahoma"/>
          <w:b/>
          <w:sz w:val="32"/>
          <w:szCs w:val="32"/>
        </w:rPr>
        <w:t>792 01 Bruntál</w:t>
      </w:r>
    </w:p>
    <w:p w:rsidR="00256919" w:rsidRPr="00256919" w:rsidRDefault="00256919" w:rsidP="00256919">
      <w:pPr>
        <w:rPr>
          <w:rFonts w:cs="Tahoma"/>
          <w:sz w:val="32"/>
          <w:szCs w:val="32"/>
        </w:rPr>
      </w:pPr>
    </w:p>
    <w:p w:rsidR="00256919" w:rsidRDefault="00256919" w:rsidP="00256919">
      <w:pPr>
        <w:rPr>
          <w:rFonts w:cs="Tahoma"/>
          <w:sz w:val="32"/>
          <w:szCs w:val="32"/>
        </w:rPr>
      </w:pPr>
    </w:p>
    <w:p w:rsidR="00256919" w:rsidRDefault="00256919" w:rsidP="00256919">
      <w:pPr>
        <w:tabs>
          <w:tab w:val="left" w:pos="3460"/>
        </w:tabs>
        <w:rPr>
          <w:rFonts w:cs="Tahoma"/>
          <w:sz w:val="32"/>
          <w:szCs w:val="32"/>
        </w:rPr>
      </w:pPr>
      <w:r>
        <w:rPr>
          <w:rFonts w:cs="Tahoma"/>
          <w:sz w:val="32"/>
          <w:szCs w:val="32"/>
        </w:rPr>
        <w:tab/>
      </w:r>
    </w:p>
    <w:p w:rsidR="003107D4" w:rsidRDefault="00256919" w:rsidP="00256919">
      <w:pPr>
        <w:tabs>
          <w:tab w:val="left" w:pos="3460"/>
        </w:tabs>
        <w:rPr>
          <w:rFonts w:cs="Tahoma"/>
          <w:sz w:val="32"/>
          <w:szCs w:val="32"/>
        </w:rPr>
      </w:pPr>
      <w:r>
        <w:rPr>
          <w:rFonts w:cs="Tahoma"/>
          <w:sz w:val="32"/>
          <w:szCs w:val="32"/>
        </w:rPr>
        <w:tab/>
      </w:r>
    </w:p>
    <w:sdt>
      <w:sdtPr>
        <w:rPr>
          <w:rFonts w:ascii="Tahoma" w:eastAsiaTheme="minorHAnsi" w:hAnsi="Tahoma" w:cstheme="minorBidi"/>
          <w:color w:val="auto"/>
          <w:sz w:val="24"/>
          <w:szCs w:val="20"/>
        </w:rPr>
        <w:id w:val="1754083895"/>
        <w:docPartObj>
          <w:docPartGallery w:val="Table of Contents"/>
          <w:docPartUnique/>
        </w:docPartObj>
      </w:sdtPr>
      <w:sdtEndPr>
        <w:rPr>
          <w:b/>
          <w:bCs/>
        </w:rPr>
      </w:sdtEndPr>
      <w:sdtContent>
        <w:p w:rsidR="007E4780" w:rsidRDefault="007E4780">
          <w:pPr>
            <w:pStyle w:val="Nadpisobsahu"/>
          </w:pPr>
          <w:r>
            <w:t>Obsah</w:t>
          </w:r>
        </w:p>
        <w:p w:rsidR="00417E3E" w:rsidRDefault="007E4780">
          <w:pPr>
            <w:pStyle w:val="Obsah1"/>
            <w:tabs>
              <w:tab w:val="right" w:leader="dot" w:pos="9062"/>
            </w:tabs>
            <w:rPr>
              <w:rFonts w:asciiTheme="minorHAnsi" w:eastAsiaTheme="minorEastAsia" w:hAnsiTheme="minorHAnsi"/>
              <w:b w:val="0"/>
              <w:noProof/>
              <w:sz w:val="22"/>
              <w:szCs w:val="22"/>
              <w:lang w:eastAsia="cs-CZ"/>
            </w:rPr>
          </w:pPr>
          <w:r>
            <w:fldChar w:fldCharType="begin"/>
          </w:r>
          <w:r>
            <w:instrText xml:space="preserve"> TOC \o "1-3" \h \z \u </w:instrText>
          </w:r>
          <w:r>
            <w:fldChar w:fldCharType="separate"/>
          </w:r>
          <w:hyperlink w:anchor="_Toc484703335" w:history="1">
            <w:r w:rsidR="00417E3E" w:rsidRPr="002167F2">
              <w:rPr>
                <w:rStyle w:val="Hypertextovodkaz"/>
                <w:noProof/>
              </w:rPr>
              <w:t>1. Identifikační údaje</w:t>
            </w:r>
            <w:r w:rsidR="00417E3E">
              <w:rPr>
                <w:noProof/>
                <w:webHidden/>
              </w:rPr>
              <w:tab/>
            </w:r>
            <w:r w:rsidR="00417E3E">
              <w:rPr>
                <w:noProof/>
                <w:webHidden/>
              </w:rPr>
              <w:fldChar w:fldCharType="begin"/>
            </w:r>
            <w:r w:rsidR="00417E3E">
              <w:rPr>
                <w:noProof/>
                <w:webHidden/>
              </w:rPr>
              <w:instrText xml:space="preserve"> PAGEREF _Toc484703335 \h </w:instrText>
            </w:r>
            <w:r w:rsidR="00417E3E">
              <w:rPr>
                <w:noProof/>
                <w:webHidden/>
              </w:rPr>
            </w:r>
            <w:r w:rsidR="00417E3E">
              <w:rPr>
                <w:noProof/>
                <w:webHidden/>
              </w:rPr>
              <w:fldChar w:fldCharType="separate"/>
            </w:r>
            <w:r w:rsidR="00AF3909">
              <w:rPr>
                <w:noProof/>
                <w:webHidden/>
              </w:rPr>
              <w:t>3</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36" w:history="1">
            <w:r w:rsidR="00417E3E" w:rsidRPr="002167F2">
              <w:rPr>
                <w:rStyle w:val="Hypertextovodkaz"/>
                <w:noProof/>
              </w:rPr>
              <w:t>2. Profil absolventa</w:t>
            </w:r>
            <w:r w:rsidR="00417E3E">
              <w:rPr>
                <w:noProof/>
                <w:webHidden/>
              </w:rPr>
              <w:tab/>
            </w:r>
            <w:r w:rsidR="00417E3E">
              <w:rPr>
                <w:noProof/>
                <w:webHidden/>
              </w:rPr>
              <w:fldChar w:fldCharType="begin"/>
            </w:r>
            <w:r w:rsidR="00417E3E">
              <w:rPr>
                <w:noProof/>
                <w:webHidden/>
              </w:rPr>
              <w:instrText xml:space="preserve"> PAGEREF _Toc484703336 \h </w:instrText>
            </w:r>
            <w:r w:rsidR="00417E3E">
              <w:rPr>
                <w:noProof/>
                <w:webHidden/>
              </w:rPr>
            </w:r>
            <w:r w:rsidR="00417E3E">
              <w:rPr>
                <w:noProof/>
                <w:webHidden/>
              </w:rPr>
              <w:fldChar w:fldCharType="separate"/>
            </w:r>
            <w:r w:rsidR="00AF3909">
              <w:rPr>
                <w:noProof/>
                <w:webHidden/>
              </w:rPr>
              <w:t>4</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37" w:history="1">
            <w:r w:rsidR="00417E3E" w:rsidRPr="002167F2">
              <w:rPr>
                <w:rStyle w:val="Hypertextovodkaz"/>
                <w:noProof/>
              </w:rPr>
              <w:t>3. Charakteristika školního vzdělávacího programu</w:t>
            </w:r>
            <w:r w:rsidR="00417E3E">
              <w:rPr>
                <w:noProof/>
                <w:webHidden/>
              </w:rPr>
              <w:tab/>
            </w:r>
            <w:r w:rsidR="00417E3E">
              <w:rPr>
                <w:noProof/>
                <w:webHidden/>
              </w:rPr>
              <w:fldChar w:fldCharType="begin"/>
            </w:r>
            <w:r w:rsidR="00417E3E">
              <w:rPr>
                <w:noProof/>
                <w:webHidden/>
              </w:rPr>
              <w:instrText xml:space="preserve"> PAGEREF _Toc484703337 \h </w:instrText>
            </w:r>
            <w:r w:rsidR="00417E3E">
              <w:rPr>
                <w:noProof/>
                <w:webHidden/>
              </w:rPr>
            </w:r>
            <w:r w:rsidR="00417E3E">
              <w:rPr>
                <w:noProof/>
                <w:webHidden/>
              </w:rPr>
              <w:fldChar w:fldCharType="separate"/>
            </w:r>
            <w:r w:rsidR="00AF3909">
              <w:rPr>
                <w:noProof/>
                <w:webHidden/>
              </w:rPr>
              <w:t>7</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38" w:history="1">
            <w:r w:rsidR="00417E3E" w:rsidRPr="002167F2">
              <w:rPr>
                <w:rStyle w:val="Hypertextovodkaz"/>
                <w:noProof/>
              </w:rPr>
              <w:t>4. Učební plán</w:t>
            </w:r>
            <w:r w:rsidR="00417E3E">
              <w:rPr>
                <w:noProof/>
                <w:webHidden/>
              </w:rPr>
              <w:tab/>
            </w:r>
            <w:r w:rsidR="00417E3E">
              <w:rPr>
                <w:noProof/>
                <w:webHidden/>
              </w:rPr>
              <w:fldChar w:fldCharType="begin"/>
            </w:r>
            <w:r w:rsidR="00417E3E">
              <w:rPr>
                <w:noProof/>
                <w:webHidden/>
              </w:rPr>
              <w:instrText xml:space="preserve"> PAGEREF _Toc484703338 \h </w:instrText>
            </w:r>
            <w:r w:rsidR="00417E3E">
              <w:rPr>
                <w:noProof/>
                <w:webHidden/>
              </w:rPr>
            </w:r>
            <w:r w:rsidR="00417E3E">
              <w:rPr>
                <w:noProof/>
                <w:webHidden/>
              </w:rPr>
              <w:fldChar w:fldCharType="separate"/>
            </w:r>
            <w:r w:rsidR="00AF3909">
              <w:rPr>
                <w:noProof/>
                <w:webHidden/>
              </w:rPr>
              <w:t>16</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39" w:history="1">
            <w:r w:rsidR="00417E3E" w:rsidRPr="002167F2">
              <w:rPr>
                <w:rStyle w:val="Hypertextovodkaz"/>
                <w:noProof/>
              </w:rPr>
              <w:t>5. Transformace  z RVP do ŠVP</w:t>
            </w:r>
            <w:r w:rsidR="00417E3E">
              <w:rPr>
                <w:noProof/>
                <w:webHidden/>
              </w:rPr>
              <w:tab/>
            </w:r>
            <w:r w:rsidR="00417E3E">
              <w:rPr>
                <w:noProof/>
                <w:webHidden/>
              </w:rPr>
              <w:fldChar w:fldCharType="begin"/>
            </w:r>
            <w:r w:rsidR="00417E3E">
              <w:rPr>
                <w:noProof/>
                <w:webHidden/>
              </w:rPr>
              <w:instrText xml:space="preserve"> PAGEREF _Toc484703339 \h </w:instrText>
            </w:r>
            <w:r w:rsidR="00417E3E">
              <w:rPr>
                <w:noProof/>
                <w:webHidden/>
              </w:rPr>
            </w:r>
            <w:r w:rsidR="00417E3E">
              <w:rPr>
                <w:noProof/>
                <w:webHidden/>
              </w:rPr>
              <w:fldChar w:fldCharType="separate"/>
            </w:r>
            <w:r w:rsidR="00AF3909">
              <w:rPr>
                <w:noProof/>
                <w:webHidden/>
              </w:rPr>
              <w:t>18</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40" w:history="1">
            <w:r w:rsidR="00417E3E" w:rsidRPr="002167F2">
              <w:rPr>
                <w:rStyle w:val="Hypertextovodkaz"/>
                <w:noProof/>
              </w:rPr>
              <w:t>6. Učební osnovy ŠVP</w:t>
            </w:r>
            <w:r w:rsidR="00417E3E">
              <w:rPr>
                <w:noProof/>
                <w:webHidden/>
              </w:rPr>
              <w:tab/>
            </w:r>
            <w:r w:rsidR="00417E3E">
              <w:rPr>
                <w:noProof/>
                <w:webHidden/>
              </w:rPr>
              <w:fldChar w:fldCharType="begin"/>
            </w:r>
            <w:r w:rsidR="00417E3E">
              <w:rPr>
                <w:noProof/>
                <w:webHidden/>
              </w:rPr>
              <w:instrText xml:space="preserve"> PAGEREF _Toc484703340 \h </w:instrText>
            </w:r>
            <w:r w:rsidR="00417E3E">
              <w:rPr>
                <w:noProof/>
                <w:webHidden/>
              </w:rPr>
            </w:r>
            <w:r w:rsidR="00417E3E">
              <w:rPr>
                <w:noProof/>
                <w:webHidden/>
              </w:rPr>
              <w:fldChar w:fldCharType="separate"/>
            </w:r>
            <w:r w:rsidR="00AF3909">
              <w:rPr>
                <w:noProof/>
                <w:webHidden/>
              </w:rPr>
              <w:t>19</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1" w:history="1">
            <w:r w:rsidR="00417E3E" w:rsidRPr="002167F2">
              <w:rPr>
                <w:rStyle w:val="Hypertextovodkaz"/>
                <w:noProof/>
              </w:rPr>
              <w:t>Český jazyk a literatura</w:t>
            </w:r>
            <w:r w:rsidR="00417E3E">
              <w:rPr>
                <w:noProof/>
                <w:webHidden/>
              </w:rPr>
              <w:tab/>
            </w:r>
            <w:r w:rsidR="00417E3E">
              <w:rPr>
                <w:noProof/>
                <w:webHidden/>
              </w:rPr>
              <w:fldChar w:fldCharType="begin"/>
            </w:r>
            <w:r w:rsidR="00417E3E">
              <w:rPr>
                <w:noProof/>
                <w:webHidden/>
              </w:rPr>
              <w:instrText xml:space="preserve"> PAGEREF _Toc484703341 \h </w:instrText>
            </w:r>
            <w:r w:rsidR="00417E3E">
              <w:rPr>
                <w:noProof/>
                <w:webHidden/>
              </w:rPr>
            </w:r>
            <w:r w:rsidR="00417E3E">
              <w:rPr>
                <w:noProof/>
                <w:webHidden/>
              </w:rPr>
              <w:fldChar w:fldCharType="separate"/>
            </w:r>
            <w:r w:rsidR="00AF3909">
              <w:rPr>
                <w:noProof/>
                <w:webHidden/>
              </w:rPr>
              <w:t>19</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2" w:history="1">
            <w:r w:rsidR="00417E3E" w:rsidRPr="002167F2">
              <w:rPr>
                <w:rStyle w:val="Hypertextovodkaz"/>
                <w:noProof/>
              </w:rPr>
              <w:t>Občanská nauka</w:t>
            </w:r>
            <w:r w:rsidR="00417E3E">
              <w:rPr>
                <w:noProof/>
                <w:webHidden/>
              </w:rPr>
              <w:tab/>
            </w:r>
            <w:r w:rsidR="00417E3E">
              <w:rPr>
                <w:noProof/>
                <w:webHidden/>
              </w:rPr>
              <w:fldChar w:fldCharType="begin"/>
            </w:r>
            <w:r w:rsidR="00417E3E">
              <w:rPr>
                <w:noProof/>
                <w:webHidden/>
              </w:rPr>
              <w:instrText xml:space="preserve"> PAGEREF _Toc484703342 \h </w:instrText>
            </w:r>
            <w:r w:rsidR="00417E3E">
              <w:rPr>
                <w:noProof/>
                <w:webHidden/>
              </w:rPr>
            </w:r>
            <w:r w:rsidR="00417E3E">
              <w:rPr>
                <w:noProof/>
                <w:webHidden/>
              </w:rPr>
              <w:fldChar w:fldCharType="separate"/>
            </w:r>
            <w:r w:rsidR="00AF3909">
              <w:rPr>
                <w:noProof/>
                <w:webHidden/>
              </w:rPr>
              <w:t>25</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3" w:history="1">
            <w:r w:rsidR="00417E3E" w:rsidRPr="002167F2">
              <w:rPr>
                <w:rStyle w:val="Hypertextovodkaz"/>
                <w:noProof/>
              </w:rPr>
              <w:t>Matematika</w:t>
            </w:r>
            <w:r w:rsidR="00417E3E">
              <w:rPr>
                <w:noProof/>
                <w:webHidden/>
              </w:rPr>
              <w:tab/>
            </w:r>
            <w:r w:rsidR="00417E3E">
              <w:rPr>
                <w:noProof/>
                <w:webHidden/>
              </w:rPr>
              <w:fldChar w:fldCharType="begin"/>
            </w:r>
            <w:r w:rsidR="00417E3E">
              <w:rPr>
                <w:noProof/>
                <w:webHidden/>
              </w:rPr>
              <w:instrText xml:space="preserve"> PAGEREF _Toc484703343 \h </w:instrText>
            </w:r>
            <w:r w:rsidR="00417E3E">
              <w:rPr>
                <w:noProof/>
                <w:webHidden/>
              </w:rPr>
            </w:r>
            <w:r w:rsidR="00417E3E">
              <w:rPr>
                <w:noProof/>
                <w:webHidden/>
              </w:rPr>
              <w:fldChar w:fldCharType="separate"/>
            </w:r>
            <w:r w:rsidR="00AF3909">
              <w:rPr>
                <w:noProof/>
                <w:webHidden/>
              </w:rPr>
              <w:t>32</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4" w:history="1">
            <w:r w:rsidR="00417E3E" w:rsidRPr="002167F2">
              <w:rPr>
                <w:rStyle w:val="Hypertextovodkaz"/>
                <w:noProof/>
              </w:rPr>
              <w:t>Oborová matematika</w:t>
            </w:r>
            <w:r w:rsidR="00417E3E">
              <w:rPr>
                <w:noProof/>
                <w:webHidden/>
              </w:rPr>
              <w:tab/>
            </w:r>
            <w:r w:rsidR="00417E3E">
              <w:rPr>
                <w:noProof/>
                <w:webHidden/>
              </w:rPr>
              <w:fldChar w:fldCharType="begin"/>
            </w:r>
            <w:r w:rsidR="00417E3E">
              <w:rPr>
                <w:noProof/>
                <w:webHidden/>
              </w:rPr>
              <w:instrText xml:space="preserve"> PAGEREF _Toc484703344 \h </w:instrText>
            </w:r>
            <w:r w:rsidR="00417E3E">
              <w:rPr>
                <w:noProof/>
                <w:webHidden/>
              </w:rPr>
            </w:r>
            <w:r w:rsidR="00417E3E">
              <w:rPr>
                <w:noProof/>
                <w:webHidden/>
              </w:rPr>
              <w:fldChar w:fldCharType="separate"/>
            </w:r>
            <w:r w:rsidR="00AF3909">
              <w:rPr>
                <w:noProof/>
                <w:webHidden/>
              </w:rPr>
              <w:t>35</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5" w:history="1">
            <w:r w:rsidR="00417E3E" w:rsidRPr="002167F2">
              <w:rPr>
                <w:rStyle w:val="Hypertextovodkaz"/>
                <w:noProof/>
              </w:rPr>
              <w:t>Ekologie a zdraví</w:t>
            </w:r>
            <w:r w:rsidR="00417E3E">
              <w:rPr>
                <w:noProof/>
                <w:webHidden/>
              </w:rPr>
              <w:tab/>
            </w:r>
            <w:r w:rsidR="00417E3E">
              <w:rPr>
                <w:noProof/>
                <w:webHidden/>
              </w:rPr>
              <w:fldChar w:fldCharType="begin"/>
            </w:r>
            <w:r w:rsidR="00417E3E">
              <w:rPr>
                <w:noProof/>
                <w:webHidden/>
              </w:rPr>
              <w:instrText xml:space="preserve"> PAGEREF _Toc484703345 \h </w:instrText>
            </w:r>
            <w:r w:rsidR="00417E3E">
              <w:rPr>
                <w:noProof/>
                <w:webHidden/>
              </w:rPr>
            </w:r>
            <w:r w:rsidR="00417E3E">
              <w:rPr>
                <w:noProof/>
                <w:webHidden/>
              </w:rPr>
              <w:fldChar w:fldCharType="separate"/>
            </w:r>
            <w:r w:rsidR="00AF3909">
              <w:rPr>
                <w:noProof/>
                <w:webHidden/>
              </w:rPr>
              <w:t>38</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6" w:history="1">
            <w:r w:rsidR="00417E3E" w:rsidRPr="002167F2">
              <w:rPr>
                <w:rStyle w:val="Hypertextovodkaz"/>
                <w:noProof/>
              </w:rPr>
              <w:t>Tělesná výchova</w:t>
            </w:r>
            <w:r w:rsidR="00417E3E">
              <w:rPr>
                <w:noProof/>
                <w:webHidden/>
              </w:rPr>
              <w:tab/>
            </w:r>
            <w:r w:rsidR="00417E3E">
              <w:rPr>
                <w:noProof/>
                <w:webHidden/>
              </w:rPr>
              <w:fldChar w:fldCharType="begin"/>
            </w:r>
            <w:r w:rsidR="00417E3E">
              <w:rPr>
                <w:noProof/>
                <w:webHidden/>
              </w:rPr>
              <w:instrText xml:space="preserve"> PAGEREF _Toc484703346 \h </w:instrText>
            </w:r>
            <w:r w:rsidR="00417E3E">
              <w:rPr>
                <w:noProof/>
                <w:webHidden/>
              </w:rPr>
            </w:r>
            <w:r w:rsidR="00417E3E">
              <w:rPr>
                <w:noProof/>
                <w:webHidden/>
              </w:rPr>
              <w:fldChar w:fldCharType="separate"/>
            </w:r>
            <w:r w:rsidR="00AF3909">
              <w:rPr>
                <w:noProof/>
                <w:webHidden/>
              </w:rPr>
              <w:t>42</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7" w:history="1">
            <w:r w:rsidR="00417E3E" w:rsidRPr="002167F2">
              <w:rPr>
                <w:rStyle w:val="Hypertextovodkaz"/>
                <w:noProof/>
              </w:rPr>
              <w:t>Výpočetní technika</w:t>
            </w:r>
            <w:r w:rsidR="00417E3E">
              <w:rPr>
                <w:noProof/>
                <w:webHidden/>
              </w:rPr>
              <w:tab/>
            </w:r>
            <w:r w:rsidR="00417E3E">
              <w:rPr>
                <w:noProof/>
                <w:webHidden/>
              </w:rPr>
              <w:fldChar w:fldCharType="begin"/>
            </w:r>
            <w:r w:rsidR="00417E3E">
              <w:rPr>
                <w:noProof/>
                <w:webHidden/>
              </w:rPr>
              <w:instrText xml:space="preserve"> PAGEREF _Toc484703347 \h </w:instrText>
            </w:r>
            <w:r w:rsidR="00417E3E">
              <w:rPr>
                <w:noProof/>
                <w:webHidden/>
              </w:rPr>
            </w:r>
            <w:r w:rsidR="00417E3E">
              <w:rPr>
                <w:noProof/>
                <w:webHidden/>
              </w:rPr>
              <w:fldChar w:fldCharType="separate"/>
            </w:r>
            <w:r w:rsidR="00AF3909">
              <w:rPr>
                <w:noProof/>
                <w:webHidden/>
              </w:rPr>
              <w:t>50</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8" w:history="1">
            <w:r w:rsidR="00417E3E" w:rsidRPr="002167F2">
              <w:rPr>
                <w:rStyle w:val="Hypertextovodkaz"/>
                <w:noProof/>
              </w:rPr>
              <w:t>Odborné kreslení</w:t>
            </w:r>
            <w:r w:rsidR="00417E3E">
              <w:rPr>
                <w:noProof/>
                <w:webHidden/>
              </w:rPr>
              <w:tab/>
            </w:r>
            <w:r w:rsidR="00417E3E">
              <w:rPr>
                <w:noProof/>
                <w:webHidden/>
              </w:rPr>
              <w:fldChar w:fldCharType="begin"/>
            </w:r>
            <w:r w:rsidR="00417E3E">
              <w:rPr>
                <w:noProof/>
                <w:webHidden/>
              </w:rPr>
              <w:instrText xml:space="preserve"> PAGEREF _Toc484703348 \h </w:instrText>
            </w:r>
            <w:r w:rsidR="00417E3E">
              <w:rPr>
                <w:noProof/>
                <w:webHidden/>
              </w:rPr>
            </w:r>
            <w:r w:rsidR="00417E3E">
              <w:rPr>
                <w:noProof/>
                <w:webHidden/>
              </w:rPr>
              <w:fldChar w:fldCharType="separate"/>
            </w:r>
            <w:r w:rsidR="00AF3909">
              <w:rPr>
                <w:noProof/>
                <w:webHidden/>
              </w:rPr>
              <w:t>56</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49" w:history="1">
            <w:r w:rsidR="00417E3E" w:rsidRPr="002167F2">
              <w:rPr>
                <w:rStyle w:val="Hypertextovodkaz"/>
                <w:noProof/>
              </w:rPr>
              <w:t>Materiály</w:t>
            </w:r>
            <w:r w:rsidR="00417E3E">
              <w:rPr>
                <w:noProof/>
                <w:webHidden/>
              </w:rPr>
              <w:tab/>
            </w:r>
            <w:r w:rsidR="00417E3E">
              <w:rPr>
                <w:noProof/>
                <w:webHidden/>
              </w:rPr>
              <w:fldChar w:fldCharType="begin"/>
            </w:r>
            <w:r w:rsidR="00417E3E">
              <w:rPr>
                <w:noProof/>
                <w:webHidden/>
              </w:rPr>
              <w:instrText xml:space="preserve"> PAGEREF _Toc484703349 \h </w:instrText>
            </w:r>
            <w:r w:rsidR="00417E3E">
              <w:rPr>
                <w:noProof/>
                <w:webHidden/>
              </w:rPr>
            </w:r>
            <w:r w:rsidR="00417E3E">
              <w:rPr>
                <w:noProof/>
                <w:webHidden/>
              </w:rPr>
              <w:fldChar w:fldCharType="separate"/>
            </w:r>
            <w:r w:rsidR="00AF3909">
              <w:rPr>
                <w:noProof/>
                <w:webHidden/>
              </w:rPr>
              <w:t>66</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50" w:history="1">
            <w:r w:rsidR="00417E3E" w:rsidRPr="002167F2">
              <w:rPr>
                <w:rStyle w:val="Hypertextovodkaz"/>
                <w:noProof/>
              </w:rPr>
              <w:t>Stroje a zařízení</w:t>
            </w:r>
            <w:r w:rsidR="00417E3E">
              <w:rPr>
                <w:noProof/>
                <w:webHidden/>
              </w:rPr>
              <w:tab/>
            </w:r>
            <w:r w:rsidR="00417E3E">
              <w:rPr>
                <w:noProof/>
                <w:webHidden/>
              </w:rPr>
              <w:fldChar w:fldCharType="begin"/>
            </w:r>
            <w:r w:rsidR="00417E3E">
              <w:rPr>
                <w:noProof/>
                <w:webHidden/>
              </w:rPr>
              <w:instrText xml:space="preserve"> PAGEREF _Toc484703350 \h </w:instrText>
            </w:r>
            <w:r w:rsidR="00417E3E">
              <w:rPr>
                <w:noProof/>
                <w:webHidden/>
              </w:rPr>
            </w:r>
            <w:r w:rsidR="00417E3E">
              <w:rPr>
                <w:noProof/>
                <w:webHidden/>
              </w:rPr>
              <w:fldChar w:fldCharType="separate"/>
            </w:r>
            <w:r w:rsidR="00AF3909">
              <w:rPr>
                <w:noProof/>
                <w:webHidden/>
              </w:rPr>
              <w:t>76</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51" w:history="1">
            <w:r w:rsidR="00417E3E" w:rsidRPr="002167F2">
              <w:rPr>
                <w:rStyle w:val="Hypertextovodkaz"/>
                <w:noProof/>
              </w:rPr>
              <w:t>Přestavby budov</w:t>
            </w:r>
            <w:r w:rsidR="00417E3E">
              <w:rPr>
                <w:noProof/>
                <w:webHidden/>
              </w:rPr>
              <w:tab/>
            </w:r>
            <w:r w:rsidR="00417E3E">
              <w:rPr>
                <w:noProof/>
                <w:webHidden/>
              </w:rPr>
              <w:fldChar w:fldCharType="begin"/>
            </w:r>
            <w:r w:rsidR="00417E3E">
              <w:rPr>
                <w:noProof/>
                <w:webHidden/>
              </w:rPr>
              <w:instrText xml:space="preserve"> PAGEREF _Toc484703351 \h </w:instrText>
            </w:r>
            <w:r w:rsidR="00417E3E">
              <w:rPr>
                <w:noProof/>
                <w:webHidden/>
              </w:rPr>
            </w:r>
            <w:r w:rsidR="00417E3E">
              <w:rPr>
                <w:noProof/>
                <w:webHidden/>
              </w:rPr>
              <w:fldChar w:fldCharType="separate"/>
            </w:r>
            <w:r w:rsidR="00AF3909">
              <w:rPr>
                <w:noProof/>
                <w:webHidden/>
              </w:rPr>
              <w:t>81</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52" w:history="1">
            <w:r w:rsidR="00417E3E" w:rsidRPr="002167F2">
              <w:rPr>
                <w:rStyle w:val="Hypertextovodkaz"/>
                <w:noProof/>
              </w:rPr>
              <w:t>Technologie</w:t>
            </w:r>
            <w:r w:rsidR="00417E3E">
              <w:rPr>
                <w:noProof/>
                <w:webHidden/>
              </w:rPr>
              <w:tab/>
            </w:r>
            <w:r w:rsidR="00417E3E">
              <w:rPr>
                <w:noProof/>
                <w:webHidden/>
              </w:rPr>
              <w:fldChar w:fldCharType="begin"/>
            </w:r>
            <w:r w:rsidR="00417E3E">
              <w:rPr>
                <w:noProof/>
                <w:webHidden/>
              </w:rPr>
              <w:instrText xml:space="preserve"> PAGEREF _Toc484703352 \h </w:instrText>
            </w:r>
            <w:r w:rsidR="00417E3E">
              <w:rPr>
                <w:noProof/>
                <w:webHidden/>
              </w:rPr>
            </w:r>
            <w:r w:rsidR="00417E3E">
              <w:rPr>
                <w:noProof/>
                <w:webHidden/>
              </w:rPr>
              <w:fldChar w:fldCharType="separate"/>
            </w:r>
            <w:r w:rsidR="00AF3909">
              <w:rPr>
                <w:noProof/>
                <w:webHidden/>
              </w:rPr>
              <w:t>88</w:t>
            </w:r>
            <w:r w:rsidR="00417E3E">
              <w:rPr>
                <w:noProof/>
                <w:webHidden/>
              </w:rPr>
              <w:fldChar w:fldCharType="end"/>
            </w:r>
          </w:hyperlink>
        </w:p>
        <w:p w:rsidR="00417E3E" w:rsidRDefault="00BC4CF7">
          <w:pPr>
            <w:pStyle w:val="Obsah2"/>
            <w:tabs>
              <w:tab w:val="right" w:leader="dot" w:pos="9062"/>
            </w:tabs>
            <w:rPr>
              <w:rFonts w:asciiTheme="minorHAnsi" w:eastAsiaTheme="minorEastAsia" w:hAnsiTheme="minorHAnsi"/>
              <w:noProof/>
              <w:sz w:val="22"/>
              <w:szCs w:val="22"/>
              <w:lang w:eastAsia="cs-CZ"/>
            </w:rPr>
          </w:pPr>
          <w:hyperlink w:anchor="_Toc484703353" w:history="1">
            <w:r w:rsidR="00417E3E" w:rsidRPr="002167F2">
              <w:rPr>
                <w:rStyle w:val="Hypertextovodkaz"/>
                <w:noProof/>
              </w:rPr>
              <w:t>Odborný výcvik</w:t>
            </w:r>
            <w:r w:rsidR="00417E3E">
              <w:rPr>
                <w:noProof/>
                <w:webHidden/>
              </w:rPr>
              <w:tab/>
            </w:r>
            <w:r w:rsidR="00417E3E">
              <w:rPr>
                <w:noProof/>
                <w:webHidden/>
              </w:rPr>
              <w:fldChar w:fldCharType="begin"/>
            </w:r>
            <w:r w:rsidR="00417E3E">
              <w:rPr>
                <w:noProof/>
                <w:webHidden/>
              </w:rPr>
              <w:instrText xml:space="preserve"> PAGEREF _Toc484703353 \h </w:instrText>
            </w:r>
            <w:r w:rsidR="00417E3E">
              <w:rPr>
                <w:noProof/>
                <w:webHidden/>
              </w:rPr>
            </w:r>
            <w:r w:rsidR="00417E3E">
              <w:rPr>
                <w:noProof/>
                <w:webHidden/>
              </w:rPr>
              <w:fldChar w:fldCharType="separate"/>
            </w:r>
            <w:r w:rsidR="00AF3909">
              <w:rPr>
                <w:noProof/>
                <w:webHidden/>
              </w:rPr>
              <w:t>103</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54" w:history="1">
            <w:r w:rsidR="00417E3E" w:rsidRPr="002167F2">
              <w:rPr>
                <w:rStyle w:val="Hypertextovodkaz"/>
                <w:noProof/>
              </w:rPr>
              <w:t>7. Personální a materiální zabezpečení vzdělávání</w:t>
            </w:r>
            <w:r w:rsidR="00417E3E">
              <w:rPr>
                <w:noProof/>
                <w:webHidden/>
              </w:rPr>
              <w:tab/>
            </w:r>
            <w:r w:rsidR="00417E3E">
              <w:rPr>
                <w:noProof/>
                <w:webHidden/>
              </w:rPr>
              <w:fldChar w:fldCharType="begin"/>
            </w:r>
            <w:r w:rsidR="00417E3E">
              <w:rPr>
                <w:noProof/>
                <w:webHidden/>
              </w:rPr>
              <w:instrText xml:space="preserve"> PAGEREF _Toc484703354 \h </w:instrText>
            </w:r>
            <w:r w:rsidR="00417E3E">
              <w:rPr>
                <w:noProof/>
                <w:webHidden/>
              </w:rPr>
            </w:r>
            <w:r w:rsidR="00417E3E">
              <w:rPr>
                <w:noProof/>
                <w:webHidden/>
              </w:rPr>
              <w:fldChar w:fldCharType="separate"/>
            </w:r>
            <w:r w:rsidR="00AF3909">
              <w:rPr>
                <w:noProof/>
                <w:webHidden/>
              </w:rPr>
              <w:t>113</w:t>
            </w:r>
            <w:r w:rsidR="00417E3E">
              <w:rPr>
                <w:noProof/>
                <w:webHidden/>
              </w:rPr>
              <w:fldChar w:fldCharType="end"/>
            </w:r>
          </w:hyperlink>
        </w:p>
        <w:p w:rsidR="00417E3E" w:rsidRDefault="00BC4CF7">
          <w:pPr>
            <w:pStyle w:val="Obsah1"/>
            <w:tabs>
              <w:tab w:val="right" w:leader="dot" w:pos="9062"/>
            </w:tabs>
            <w:rPr>
              <w:rFonts w:asciiTheme="minorHAnsi" w:eastAsiaTheme="minorEastAsia" w:hAnsiTheme="minorHAnsi"/>
              <w:b w:val="0"/>
              <w:noProof/>
              <w:sz w:val="22"/>
              <w:szCs w:val="22"/>
              <w:lang w:eastAsia="cs-CZ"/>
            </w:rPr>
          </w:pPr>
          <w:hyperlink w:anchor="_Toc484703355" w:history="1">
            <w:r w:rsidR="00417E3E" w:rsidRPr="002167F2">
              <w:rPr>
                <w:rStyle w:val="Hypertextovodkaz"/>
                <w:noProof/>
              </w:rPr>
              <w:t>8. Charakteristika spolupráce se sociálními partnery při realizaci ŠVP</w:t>
            </w:r>
            <w:r w:rsidR="00417E3E">
              <w:rPr>
                <w:noProof/>
                <w:webHidden/>
              </w:rPr>
              <w:tab/>
            </w:r>
            <w:r w:rsidR="00417E3E">
              <w:rPr>
                <w:noProof/>
                <w:webHidden/>
              </w:rPr>
              <w:fldChar w:fldCharType="begin"/>
            </w:r>
            <w:r w:rsidR="00417E3E">
              <w:rPr>
                <w:noProof/>
                <w:webHidden/>
              </w:rPr>
              <w:instrText xml:space="preserve"> PAGEREF _Toc484703355 \h </w:instrText>
            </w:r>
            <w:r w:rsidR="00417E3E">
              <w:rPr>
                <w:noProof/>
                <w:webHidden/>
              </w:rPr>
            </w:r>
            <w:r w:rsidR="00417E3E">
              <w:rPr>
                <w:noProof/>
                <w:webHidden/>
              </w:rPr>
              <w:fldChar w:fldCharType="separate"/>
            </w:r>
            <w:r w:rsidR="00AF3909">
              <w:rPr>
                <w:noProof/>
                <w:webHidden/>
              </w:rPr>
              <w:t>115</w:t>
            </w:r>
            <w:r w:rsidR="00417E3E">
              <w:rPr>
                <w:noProof/>
                <w:webHidden/>
              </w:rPr>
              <w:fldChar w:fldCharType="end"/>
            </w:r>
          </w:hyperlink>
        </w:p>
        <w:p w:rsidR="007E4780" w:rsidRDefault="007E4780">
          <w:r>
            <w:rPr>
              <w:b/>
              <w:bCs/>
            </w:rPr>
            <w:fldChar w:fldCharType="end"/>
          </w:r>
        </w:p>
      </w:sdtContent>
    </w:sdt>
    <w:p w:rsidR="00B8512C" w:rsidRPr="003107D4" w:rsidRDefault="003107D4" w:rsidP="003107D4">
      <w:pPr>
        <w:tabs>
          <w:tab w:val="left" w:pos="765"/>
        </w:tabs>
        <w:rPr>
          <w:rFonts w:cs="Tahoma"/>
          <w:sz w:val="32"/>
          <w:szCs w:val="32"/>
        </w:rPr>
        <w:sectPr w:rsidR="00B8512C" w:rsidRPr="003107D4">
          <w:footerReference w:type="default" r:id="rId10"/>
          <w:pgSz w:w="11906" w:h="16838"/>
          <w:pgMar w:top="1417" w:right="1417" w:bottom="1417" w:left="1417" w:header="0" w:footer="708" w:gutter="0"/>
          <w:cols w:space="708"/>
          <w:formProt w:val="0"/>
          <w:docGrid w:linePitch="360" w:charSpace="-6145"/>
        </w:sectPr>
      </w:pPr>
      <w:r>
        <w:rPr>
          <w:rFonts w:cs="Tahoma"/>
          <w:sz w:val="32"/>
          <w:szCs w:val="32"/>
        </w:rPr>
        <w:tab/>
      </w:r>
    </w:p>
    <w:p w:rsidR="00114108" w:rsidRDefault="00114108">
      <w:pPr>
        <w:spacing w:line="240" w:lineRule="auto"/>
        <w:jc w:val="center"/>
        <w:rPr>
          <w:rFonts w:cs="Tahoma"/>
          <w:b/>
          <w:sz w:val="32"/>
          <w:szCs w:val="32"/>
        </w:rPr>
      </w:pPr>
    </w:p>
    <w:p w:rsidR="00B8512C" w:rsidRDefault="00256919">
      <w:pPr>
        <w:spacing w:line="240" w:lineRule="auto"/>
        <w:jc w:val="center"/>
        <w:rPr>
          <w:rFonts w:cs="Tahoma"/>
          <w:b/>
          <w:sz w:val="32"/>
          <w:szCs w:val="32"/>
        </w:rPr>
      </w:pPr>
      <w:r>
        <w:rPr>
          <w:rFonts w:cs="Tahoma"/>
          <w:b/>
          <w:sz w:val="32"/>
          <w:szCs w:val="32"/>
        </w:rPr>
        <w:t>ŠKOLNÍ VZDĚLÁVACÍ PROGRAM</w:t>
      </w:r>
    </w:p>
    <w:p w:rsidR="00B8512C" w:rsidRDefault="00B8512C">
      <w:pPr>
        <w:spacing w:line="240" w:lineRule="auto"/>
        <w:jc w:val="center"/>
        <w:rPr>
          <w:rFonts w:cs="Tahoma"/>
          <w:b/>
          <w:sz w:val="32"/>
          <w:szCs w:val="32"/>
        </w:rPr>
      </w:pPr>
    </w:p>
    <w:p w:rsidR="00B8512C" w:rsidRDefault="00B8512C">
      <w:pPr>
        <w:spacing w:line="240" w:lineRule="auto"/>
        <w:jc w:val="center"/>
        <w:rPr>
          <w:rFonts w:cs="Tahoma"/>
          <w:sz w:val="20"/>
        </w:rPr>
      </w:pPr>
    </w:p>
    <w:p w:rsidR="00B8512C" w:rsidRDefault="00642B05" w:rsidP="00642B05">
      <w:pPr>
        <w:pStyle w:val="Nadpis1"/>
      </w:pPr>
      <w:bookmarkStart w:id="0" w:name="_Toc368827638"/>
      <w:bookmarkStart w:id="1" w:name="_Toc426480274"/>
      <w:bookmarkStart w:id="2" w:name="_Toc484700363"/>
      <w:bookmarkStart w:id="3" w:name="_Toc484700684"/>
      <w:bookmarkStart w:id="4" w:name="_Toc484703335"/>
      <w:bookmarkEnd w:id="0"/>
      <w:bookmarkEnd w:id="1"/>
      <w:r w:rsidRPr="00642B05">
        <w:t xml:space="preserve">1. </w:t>
      </w:r>
      <w:r w:rsidR="009A7556" w:rsidRPr="00642B05">
        <w:t>Identifikační</w:t>
      </w:r>
      <w:r w:rsidR="009A7556">
        <w:t xml:space="preserve"> údaje</w:t>
      </w:r>
      <w:bookmarkEnd w:id="2"/>
      <w:bookmarkEnd w:id="3"/>
      <w:bookmarkEnd w:id="4"/>
    </w:p>
    <w:p w:rsidR="00B8512C" w:rsidRDefault="00256919">
      <w:pPr>
        <w:spacing w:line="240" w:lineRule="auto"/>
        <w:rPr>
          <w:rFonts w:cs="Tahoma"/>
        </w:rPr>
      </w:pPr>
      <w:r>
        <w:rPr>
          <w:rFonts w:cs="Tahoma"/>
        </w:rPr>
        <w:t>Název školy:</w:t>
      </w:r>
      <w:r>
        <w:rPr>
          <w:rFonts w:cs="Tahoma"/>
        </w:rPr>
        <w:tab/>
      </w:r>
      <w:r>
        <w:rPr>
          <w:rFonts w:cs="Tahoma"/>
        </w:rPr>
        <w:tab/>
        <w:t>Střední odborná škola, Bruntál, příspěvková organizace</w:t>
      </w:r>
    </w:p>
    <w:p w:rsidR="00B8512C" w:rsidRDefault="00256919">
      <w:pPr>
        <w:spacing w:line="240" w:lineRule="auto"/>
        <w:rPr>
          <w:rFonts w:cs="Tahoma"/>
        </w:rPr>
      </w:pPr>
      <w:r>
        <w:rPr>
          <w:rFonts w:cs="Tahoma"/>
        </w:rPr>
        <w:t>Adresa:</w:t>
      </w:r>
      <w:r>
        <w:rPr>
          <w:rFonts w:cs="Tahoma"/>
        </w:rPr>
        <w:tab/>
      </w:r>
      <w:r>
        <w:rPr>
          <w:rFonts w:cs="Tahoma"/>
        </w:rPr>
        <w:tab/>
        <w:t>Krnovská 998/9, 792 01 Bruntál</w:t>
      </w:r>
    </w:p>
    <w:p w:rsidR="00B8512C" w:rsidRDefault="00256919">
      <w:pPr>
        <w:spacing w:line="240" w:lineRule="auto"/>
        <w:rPr>
          <w:rFonts w:cs="Tahoma"/>
        </w:rPr>
      </w:pPr>
      <w:r>
        <w:rPr>
          <w:rFonts w:cs="Tahoma"/>
        </w:rPr>
        <w:t>Druh školy:</w:t>
      </w:r>
      <w:r>
        <w:rPr>
          <w:rFonts w:cs="Tahoma"/>
        </w:rPr>
        <w:tab/>
      </w:r>
      <w:r>
        <w:rPr>
          <w:rFonts w:cs="Tahoma"/>
        </w:rPr>
        <w:tab/>
        <w:t>střední škola</w:t>
      </w:r>
    </w:p>
    <w:p w:rsidR="00B8512C" w:rsidRDefault="00256919">
      <w:pPr>
        <w:spacing w:line="240" w:lineRule="auto"/>
        <w:rPr>
          <w:rFonts w:cs="Tahoma"/>
        </w:rPr>
      </w:pPr>
      <w:r>
        <w:rPr>
          <w:rFonts w:cs="Tahoma"/>
        </w:rPr>
        <w:t>Právní forma:</w:t>
      </w:r>
      <w:r>
        <w:rPr>
          <w:rFonts w:cs="Tahoma"/>
        </w:rPr>
        <w:tab/>
        <w:t>příspěvková organizace</w:t>
      </w:r>
    </w:p>
    <w:p w:rsidR="00B8512C" w:rsidRDefault="00B8512C">
      <w:pPr>
        <w:spacing w:line="240" w:lineRule="auto"/>
        <w:rPr>
          <w:rFonts w:cs="Tahoma"/>
        </w:rPr>
      </w:pPr>
    </w:p>
    <w:p w:rsidR="00B8512C" w:rsidRDefault="00256919">
      <w:pPr>
        <w:widowControl w:val="0"/>
        <w:tabs>
          <w:tab w:val="left" w:pos="4380"/>
        </w:tabs>
        <w:spacing w:line="240" w:lineRule="auto"/>
        <w:rPr>
          <w:rFonts w:cs="Tahoma"/>
          <w:bCs/>
        </w:rPr>
      </w:pPr>
      <w:r>
        <w:rPr>
          <w:rFonts w:cs="Tahoma"/>
          <w:bCs/>
        </w:rPr>
        <w:t>Název</w:t>
      </w:r>
      <w:r>
        <w:rPr>
          <w:rFonts w:cs="Tahoma"/>
          <w:bCs/>
          <w:spacing w:val="2"/>
        </w:rPr>
        <w:t xml:space="preserve"> š</w:t>
      </w:r>
      <w:r>
        <w:rPr>
          <w:rFonts w:cs="Tahoma"/>
          <w:bCs/>
        </w:rPr>
        <w:t>k</w:t>
      </w:r>
      <w:r>
        <w:rPr>
          <w:rFonts w:cs="Tahoma"/>
          <w:bCs/>
          <w:spacing w:val="5"/>
        </w:rPr>
        <w:t>o</w:t>
      </w:r>
      <w:r>
        <w:rPr>
          <w:rFonts w:cs="Tahoma"/>
          <w:bCs/>
        </w:rPr>
        <w:t>l</w:t>
      </w:r>
      <w:r>
        <w:rPr>
          <w:rFonts w:cs="Tahoma"/>
          <w:bCs/>
          <w:spacing w:val="1"/>
        </w:rPr>
        <w:t>n</w:t>
      </w:r>
      <w:r>
        <w:rPr>
          <w:rFonts w:cs="Tahoma"/>
          <w:bCs/>
        </w:rPr>
        <w:t>í</w:t>
      </w:r>
      <w:r>
        <w:rPr>
          <w:rFonts w:cs="Tahoma"/>
          <w:bCs/>
          <w:spacing w:val="1"/>
        </w:rPr>
        <w:t>h</w:t>
      </w:r>
      <w:r>
        <w:rPr>
          <w:rFonts w:cs="Tahoma"/>
          <w:bCs/>
        </w:rPr>
        <w:t>o vz</w:t>
      </w:r>
      <w:r>
        <w:rPr>
          <w:rFonts w:cs="Tahoma"/>
          <w:bCs/>
          <w:spacing w:val="1"/>
        </w:rPr>
        <w:t>d</w:t>
      </w:r>
      <w:r>
        <w:rPr>
          <w:rFonts w:cs="Tahoma"/>
          <w:bCs/>
          <w:spacing w:val="4"/>
        </w:rPr>
        <w:t>ě</w:t>
      </w:r>
      <w:r>
        <w:rPr>
          <w:rFonts w:cs="Tahoma"/>
          <w:bCs/>
        </w:rPr>
        <w:t>lávací</w:t>
      </w:r>
      <w:r>
        <w:rPr>
          <w:rFonts w:cs="Tahoma"/>
          <w:bCs/>
          <w:spacing w:val="1"/>
        </w:rPr>
        <w:t>h</w:t>
      </w:r>
      <w:r>
        <w:rPr>
          <w:rFonts w:cs="Tahoma"/>
          <w:bCs/>
        </w:rPr>
        <w:t xml:space="preserve">o </w:t>
      </w:r>
      <w:r>
        <w:rPr>
          <w:rFonts w:cs="Tahoma"/>
          <w:bCs/>
          <w:spacing w:val="6"/>
        </w:rPr>
        <w:t>p</w:t>
      </w:r>
      <w:r>
        <w:rPr>
          <w:rFonts w:cs="Tahoma"/>
          <w:bCs/>
        </w:rPr>
        <w:t>ro</w:t>
      </w:r>
      <w:r>
        <w:rPr>
          <w:rFonts w:cs="Tahoma"/>
          <w:bCs/>
          <w:spacing w:val="5"/>
        </w:rPr>
        <w:t>g</w:t>
      </w:r>
      <w:r>
        <w:rPr>
          <w:rFonts w:cs="Tahoma"/>
          <w:bCs/>
        </w:rPr>
        <w:t>ram</w:t>
      </w:r>
      <w:r>
        <w:rPr>
          <w:rFonts w:cs="Tahoma"/>
          <w:bCs/>
          <w:spacing w:val="1"/>
        </w:rPr>
        <w:t>u</w:t>
      </w:r>
      <w:r>
        <w:rPr>
          <w:rFonts w:cs="Tahoma"/>
          <w:bCs/>
        </w:rPr>
        <w:t xml:space="preserve">: </w:t>
      </w:r>
    </w:p>
    <w:p w:rsidR="00B8512C" w:rsidRDefault="00B8512C">
      <w:pPr>
        <w:widowControl w:val="0"/>
        <w:tabs>
          <w:tab w:val="left" w:pos="4380"/>
        </w:tabs>
        <w:spacing w:line="240" w:lineRule="auto"/>
        <w:rPr>
          <w:rFonts w:cs="Tahoma"/>
          <w:bCs/>
        </w:rPr>
      </w:pPr>
    </w:p>
    <w:p w:rsidR="00B8512C" w:rsidRDefault="00256919">
      <w:pPr>
        <w:widowControl w:val="0"/>
        <w:tabs>
          <w:tab w:val="left" w:pos="4380"/>
        </w:tabs>
        <w:spacing w:line="240" w:lineRule="auto"/>
        <w:jc w:val="center"/>
        <w:rPr>
          <w:rFonts w:cs="Tahoma"/>
          <w:b/>
          <w:bCs/>
        </w:rPr>
      </w:pPr>
      <w:r>
        <w:rPr>
          <w:rFonts w:cs="Tahoma"/>
          <w:b/>
          <w:bCs/>
        </w:rPr>
        <w:t>ZEDNICKÉ PRÁCE</w:t>
      </w:r>
    </w:p>
    <w:p w:rsidR="00B8512C" w:rsidRDefault="00B8512C">
      <w:pPr>
        <w:widowControl w:val="0"/>
        <w:tabs>
          <w:tab w:val="left" w:pos="4380"/>
        </w:tabs>
        <w:spacing w:line="240" w:lineRule="auto"/>
        <w:jc w:val="center"/>
        <w:rPr>
          <w:rFonts w:cs="Tahoma"/>
          <w:b/>
          <w:bCs/>
        </w:rPr>
      </w:pPr>
    </w:p>
    <w:p w:rsidR="00B8512C" w:rsidRDefault="00256919">
      <w:pPr>
        <w:widowControl w:val="0"/>
        <w:tabs>
          <w:tab w:val="left" w:pos="3600"/>
          <w:tab w:val="left" w:pos="3969"/>
          <w:tab w:val="left" w:pos="4380"/>
        </w:tabs>
        <w:spacing w:line="240" w:lineRule="auto"/>
        <w:rPr>
          <w:rFonts w:cs="Tahoma"/>
          <w:bCs/>
        </w:rPr>
      </w:pPr>
      <w:r>
        <w:rPr>
          <w:rFonts w:cs="Tahoma"/>
          <w:bCs/>
          <w:spacing w:val="5"/>
        </w:rPr>
        <w:t>K</w:t>
      </w:r>
      <w:r>
        <w:rPr>
          <w:rFonts w:cs="Tahoma"/>
          <w:bCs/>
        </w:rPr>
        <w:t xml:space="preserve">ód a </w:t>
      </w:r>
      <w:r>
        <w:rPr>
          <w:rFonts w:cs="Tahoma"/>
          <w:bCs/>
          <w:spacing w:val="1"/>
        </w:rPr>
        <w:t>n</w:t>
      </w:r>
      <w:r>
        <w:rPr>
          <w:rFonts w:cs="Tahoma"/>
          <w:bCs/>
        </w:rPr>
        <w:t>ázev o</w:t>
      </w:r>
      <w:r>
        <w:rPr>
          <w:rFonts w:cs="Tahoma"/>
          <w:bCs/>
          <w:spacing w:val="1"/>
        </w:rPr>
        <w:t>b</w:t>
      </w:r>
      <w:r>
        <w:rPr>
          <w:rFonts w:cs="Tahoma"/>
          <w:bCs/>
        </w:rPr>
        <w:t xml:space="preserve">oru </w:t>
      </w:r>
      <w:r>
        <w:rPr>
          <w:rFonts w:cs="Tahoma"/>
          <w:bCs/>
          <w:spacing w:val="5"/>
        </w:rPr>
        <w:t>v</w:t>
      </w:r>
      <w:r>
        <w:rPr>
          <w:rFonts w:cs="Tahoma"/>
          <w:bCs/>
        </w:rPr>
        <w:t>z</w:t>
      </w:r>
      <w:r>
        <w:rPr>
          <w:rFonts w:cs="Tahoma"/>
          <w:bCs/>
          <w:spacing w:val="1"/>
        </w:rPr>
        <w:t>d</w:t>
      </w:r>
      <w:r>
        <w:rPr>
          <w:rFonts w:cs="Tahoma"/>
          <w:bCs/>
          <w:spacing w:val="4"/>
        </w:rPr>
        <w:t>ě</w:t>
      </w:r>
      <w:r>
        <w:rPr>
          <w:rFonts w:cs="Tahoma"/>
          <w:bCs/>
        </w:rPr>
        <w:t>lá</w:t>
      </w:r>
      <w:r>
        <w:rPr>
          <w:rFonts w:cs="Tahoma"/>
          <w:bCs/>
          <w:spacing w:val="1"/>
        </w:rPr>
        <w:t>n</w:t>
      </w:r>
      <w:r>
        <w:rPr>
          <w:rFonts w:cs="Tahoma"/>
          <w:bCs/>
        </w:rPr>
        <w:t xml:space="preserve">í: </w:t>
      </w:r>
      <w:r>
        <w:rPr>
          <w:rFonts w:cs="Tahoma"/>
          <w:bCs/>
        </w:rPr>
        <w:tab/>
      </w:r>
      <w:r>
        <w:rPr>
          <w:rFonts w:cs="Tahoma"/>
          <w:bCs/>
        </w:rPr>
        <w:tab/>
      </w:r>
      <w:r>
        <w:rPr>
          <w:bCs/>
        </w:rPr>
        <w:t>36-67-E/01 Zednické práce</w:t>
      </w:r>
    </w:p>
    <w:p w:rsidR="00B8512C" w:rsidRDefault="00256919">
      <w:pPr>
        <w:widowControl w:val="0"/>
        <w:tabs>
          <w:tab w:val="left" w:pos="2240"/>
          <w:tab w:val="left" w:pos="3969"/>
        </w:tabs>
        <w:spacing w:line="240" w:lineRule="auto"/>
      </w:pPr>
      <w:r>
        <w:rPr>
          <w:rFonts w:cs="Tahoma"/>
          <w:bCs/>
        </w:rPr>
        <w:t>Pla</w:t>
      </w:r>
      <w:r>
        <w:rPr>
          <w:rFonts w:cs="Tahoma"/>
          <w:bCs/>
          <w:spacing w:val="2"/>
        </w:rPr>
        <w:t>t</w:t>
      </w:r>
      <w:r>
        <w:rPr>
          <w:rFonts w:cs="Tahoma"/>
          <w:bCs/>
          <w:spacing w:val="1"/>
        </w:rPr>
        <w:t>n</w:t>
      </w:r>
      <w:r>
        <w:rPr>
          <w:rFonts w:cs="Tahoma"/>
          <w:bCs/>
        </w:rPr>
        <w:t xml:space="preserve">ost </w:t>
      </w:r>
      <w:r>
        <w:rPr>
          <w:rFonts w:cs="Tahoma"/>
          <w:bCs/>
          <w:spacing w:val="1"/>
        </w:rPr>
        <w:t>Š</w:t>
      </w:r>
      <w:r w:rsidR="0084550A">
        <w:rPr>
          <w:rFonts w:cs="Tahoma"/>
          <w:bCs/>
        </w:rPr>
        <w:t xml:space="preserve">VP </w:t>
      </w:r>
      <w:proofErr w:type="gramStart"/>
      <w:r w:rsidR="0084550A">
        <w:rPr>
          <w:rFonts w:cs="Tahoma"/>
          <w:bCs/>
        </w:rPr>
        <w:t>od</w:t>
      </w:r>
      <w:proofErr w:type="gramEnd"/>
      <w:r w:rsidR="0084550A">
        <w:rPr>
          <w:rFonts w:cs="Tahoma"/>
          <w:bCs/>
        </w:rPr>
        <w:t>:</w:t>
      </w:r>
      <w:r w:rsidR="0084550A">
        <w:rPr>
          <w:rFonts w:cs="Tahoma"/>
          <w:bCs/>
        </w:rPr>
        <w:tab/>
      </w:r>
      <w:r w:rsidR="0084550A">
        <w:rPr>
          <w:rFonts w:cs="Tahoma"/>
          <w:bCs/>
        </w:rPr>
        <w:tab/>
      </w:r>
      <w:r>
        <w:rPr>
          <w:rFonts w:cs="Tahoma"/>
        </w:rPr>
        <w:t>1.</w:t>
      </w:r>
      <w:r w:rsidR="009A7556">
        <w:rPr>
          <w:rFonts w:cs="Tahoma"/>
        </w:rPr>
        <w:t xml:space="preserve"> </w:t>
      </w:r>
      <w:r>
        <w:rPr>
          <w:rFonts w:cs="Tahoma"/>
        </w:rPr>
        <w:t>9.</w:t>
      </w:r>
      <w:r w:rsidR="009A7556">
        <w:rPr>
          <w:rFonts w:cs="Tahoma"/>
        </w:rPr>
        <w:t xml:space="preserve"> </w:t>
      </w:r>
      <w:r>
        <w:rPr>
          <w:rFonts w:cs="Tahoma"/>
        </w:rPr>
        <w:t>2016</w:t>
      </w:r>
      <w:r>
        <w:rPr>
          <w:rFonts w:cs="Tahoma"/>
          <w:bCs/>
        </w:rPr>
        <w:t xml:space="preserve"> počínaje 1. ročníkem</w:t>
      </w:r>
    </w:p>
    <w:p w:rsidR="00B8512C" w:rsidRDefault="00256919">
      <w:pPr>
        <w:widowControl w:val="0"/>
        <w:tabs>
          <w:tab w:val="left" w:pos="3600"/>
          <w:tab w:val="left" w:pos="3969"/>
        </w:tabs>
        <w:spacing w:line="240" w:lineRule="auto"/>
        <w:rPr>
          <w:rFonts w:cs="Tahoma"/>
        </w:rPr>
      </w:pPr>
      <w:r>
        <w:rPr>
          <w:rFonts w:cs="Tahoma"/>
          <w:bCs/>
        </w:rPr>
        <w:t>Délka a f</w:t>
      </w:r>
      <w:r>
        <w:rPr>
          <w:rFonts w:cs="Tahoma"/>
          <w:bCs/>
          <w:spacing w:val="5"/>
        </w:rPr>
        <w:t>o</w:t>
      </w:r>
      <w:r>
        <w:rPr>
          <w:rFonts w:cs="Tahoma"/>
          <w:bCs/>
        </w:rPr>
        <w:t>rma s</w:t>
      </w:r>
      <w:r>
        <w:rPr>
          <w:rFonts w:cs="Tahoma"/>
          <w:bCs/>
          <w:spacing w:val="2"/>
        </w:rPr>
        <w:t>t</w:t>
      </w:r>
      <w:r>
        <w:rPr>
          <w:rFonts w:cs="Tahoma"/>
          <w:bCs/>
          <w:spacing w:val="1"/>
        </w:rPr>
        <w:t>ud</w:t>
      </w:r>
      <w:r>
        <w:rPr>
          <w:rFonts w:cs="Tahoma"/>
          <w:bCs/>
        </w:rPr>
        <w:t>ia:</w:t>
      </w:r>
      <w:r>
        <w:rPr>
          <w:rFonts w:cs="Tahoma"/>
          <w:bCs/>
        </w:rPr>
        <w:tab/>
      </w:r>
      <w:r>
        <w:rPr>
          <w:rFonts w:cs="Tahoma"/>
          <w:bCs/>
        </w:rPr>
        <w:tab/>
      </w:r>
      <w:r>
        <w:rPr>
          <w:rFonts w:cs="Tahoma"/>
        </w:rPr>
        <w:t>3</w:t>
      </w:r>
      <w:r w:rsidR="009A7556">
        <w:rPr>
          <w:rFonts w:cs="Tahoma"/>
        </w:rPr>
        <w:t xml:space="preserve"> </w:t>
      </w:r>
      <w:r>
        <w:rPr>
          <w:rFonts w:cs="Tahoma"/>
        </w:rPr>
        <w:t>r</w:t>
      </w:r>
      <w:r>
        <w:rPr>
          <w:rFonts w:cs="Tahoma"/>
          <w:spacing w:val="5"/>
        </w:rPr>
        <w:t>o</w:t>
      </w:r>
      <w:r>
        <w:rPr>
          <w:rFonts w:cs="Tahoma"/>
        </w:rPr>
        <w:t>ky,</w:t>
      </w:r>
      <w:r w:rsidR="009A7556">
        <w:rPr>
          <w:rFonts w:cs="Tahoma"/>
        </w:rPr>
        <w:t xml:space="preserve"> </w:t>
      </w:r>
      <w:r>
        <w:rPr>
          <w:rFonts w:cs="Tahoma"/>
        </w:rPr>
        <w:t>denní s</w:t>
      </w:r>
      <w:r>
        <w:rPr>
          <w:rFonts w:cs="Tahoma"/>
          <w:spacing w:val="5"/>
        </w:rPr>
        <w:t>t</w:t>
      </w:r>
      <w:r>
        <w:rPr>
          <w:rFonts w:cs="Tahoma"/>
        </w:rPr>
        <w:t>u</w:t>
      </w:r>
      <w:r>
        <w:rPr>
          <w:rFonts w:cs="Tahoma"/>
          <w:spacing w:val="5"/>
        </w:rPr>
        <w:t>d</w:t>
      </w:r>
      <w:r>
        <w:rPr>
          <w:rFonts w:cs="Tahoma"/>
        </w:rPr>
        <w:t>i</w:t>
      </w:r>
      <w:r>
        <w:rPr>
          <w:rFonts w:cs="Tahoma"/>
          <w:spacing w:val="5"/>
        </w:rPr>
        <w:t>u</w:t>
      </w:r>
      <w:r>
        <w:rPr>
          <w:rFonts w:cs="Tahoma"/>
        </w:rPr>
        <w:t>m</w:t>
      </w:r>
    </w:p>
    <w:p w:rsidR="00B8512C" w:rsidRDefault="00256919">
      <w:pPr>
        <w:widowControl w:val="0"/>
        <w:tabs>
          <w:tab w:val="left" w:pos="3600"/>
          <w:tab w:val="left" w:pos="3969"/>
        </w:tabs>
        <w:spacing w:line="240" w:lineRule="auto"/>
        <w:rPr>
          <w:rFonts w:cs="Tahoma"/>
        </w:rPr>
      </w:pPr>
      <w:r>
        <w:rPr>
          <w:rFonts w:cs="Tahoma"/>
          <w:bCs/>
          <w:spacing w:val="1"/>
        </w:rPr>
        <w:t>S</w:t>
      </w:r>
      <w:r>
        <w:rPr>
          <w:rFonts w:cs="Tahoma"/>
          <w:bCs/>
          <w:spacing w:val="2"/>
        </w:rPr>
        <w:t>t</w:t>
      </w:r>
      <w:r>
        <w:rPr>
          <w:rFonts w:cs="Tahoma"/>
          <w:bCs/>
          <w:spacing w:val="1"/>
        </w:rPr>
        <w:t>up</w:t>
      </w:r>
      <w:r>
        <w:rPr>
          <w:rFonts w:cs="Tahoma"/>
          <w:bCs/>
        </w:rPr>
        <w:t xml:space="preserve">eň </w:t>
      </w:r>
      <w:r>
        <w:rPr>
          <w:rFonts w:cs="Tahoma"/>
          <w:bCs/>
          <w:spacing w:val="1"/>
        </w:rPr>
        <w:t>p</w:t>
      </w:r>
      <w:r>
        <w:rPr>
          <w:rFonts w:cs="Tahoma"/>
          <w:bCs/>
        </w:rPr>
        <w:t>osky</w:t>
      </w:r>
      <w:r>
        <w:rPr>
          <w:rFonts w:cs="Tahoma"/>
          <w:bCs/>
          <w:spacing w:val="2"/>
        </w:rPr>
        <w:t>t</w:t>
      </w:r>
      <w:r>
        <w:rPr>
          <w:rFonts w:cs="Tahoma"/>
          <w:bCs/>
        </w:rPr>
        <w:t>ova</w:t>
      </w:r>
      <w:r>
        <w:rPr>
          <w:rFonts w:cs="Tahoma"/>
          <w:bCs/>
          <w:spacing w:val="1"/>
        </w:rPr>
        <w:t>n</w:t>
      </w:r>
      <w:r>
        <w:rPr>
          <w:rFonts w:cs="Tahoma"/>
          <w:bCs/>
        </w:rPr>
        <w:t>é</w:t>
      </w:r>
      <w:r>
        <w:rPr>
          <w:rFonts w:cs="Tahoma"/>
          <w:bCs/>
          <w:spacing w:val="1"/>
        </w:rPr>
        <w:t>h</w:t>
      </w:r>
      <w:r>
        <w:rPr>
          <w:rFonts w:cs="Tahoma"/>
          <w:bCs/>
        </w:rPr>
        <w:t>o vz</w:t>
      </w:r>
      <w:r>
        <w:rPr>
          <w:rFonts w:cs="Tahoma"/>
          <w:bCs/>
          <w:spacing w:val="1"/>
        </w:rPr>
        <w:t>d</w:t>
      </w:r>
      <w:r>
        <w:rPr>
          <w:rFonts w:cs="Tahoma"/>
          <w:bCs/>
          <w:spacing w:val="4"/>
        </w:rPr>
        <w:t>ě</w:t>
      </w:r>
      <w:r>
        <w:rPr>
          <w:rFonts w:cs="Tahoma"/>
          <w:bCs/>
        </w:rPr>
        <w:t>lá</w:t>
      </w:r>
      <w:r>
        <w:rPr>
          <w:rFonts w:cs="Tahoma"/>
          <w:bCs/>
          <w:spacing w:val="1"/>
        </w:rPr>
        <w:t>n</w:t>
      </w:r>
      <w:r>
        <w:rPr>
          <w:rFonts w:cs="Tahoma"/>
          <w:bCs/>
        </w:rPr>
        <w:t>í:</w:t>
      </w:r>
      <w:r>
        <w:rPr>
          <w:rFonts w:cs="Tahoma"/>
          <w:bCs/>
        </w:rPr>
        <w:tab/>
      </w:r>
      <w:r>
        <w:rPr>
          <w:rFonts w:cs="Tahoma"/>
          <w:bCs/>
        </w:rPr>
        <w:tab/>
      </w:r>
      <w:r>
        <w:rPr>
          <w:rFonts w:cs="Tahoma"/>
        </w:rPr>
        <w:t>s</w:t>
      </w:r>
      <w:r>
        <w:rPr>
          <w:rFonts w:cs="Tahoma"/>
          <w:spacing w:val="5"/>
        </w:rPr>
        <w:t>t</w:t>
      </w:r>
      <w:r>
        <w:rPr>
          <w:rFonts w:cs="Tahoma"/>
          <w:spacing w:val="2"/>
        </w:rPr>
        <w:t>ř</w:t>
      </w:r>
      <w:r>
        <w:rPr>
          <w:rFonts w:cs="Tahoma"/>
        </w:rPr>
        <w:t>ední vzd</w:t>
      </w:r>
      <w:r>
        <w:rPr>
          <w:rFonts w:cs="Tahoma"/>
          <w:spacing w:val="4"/>
        </w:rPr>
        <w:t>ě</w:t>
      </w:r>
      <w:r>
        <w:rPr>
          <w:rFonts w:cs="Tahoma"/>
        </w:rPr>
        <w:t>l</w:t>
      </w:r>
      <w:r>
        <w:rPr>
          <w:rFonts w:cs="Tahoma"/>
          <w:spacing w:val="4"/>
        </w:rPr>
        <w:t>á</w:t>
      </w:r>
      <w:r>
        <w:rPr>
          <w:rFonts w:cs="Tahoma"/>
        </w:rPr>
        <w:t>ní s vý</w:t>
      </w:r>
      <w:r>
        <w:rPr>
          <w:rFonts w:cs="Tahoma"/>
          <w:spacing w:val="5"/>
        </w:rPr>
        <w:t>u</w:t>
      </w:r>
      <w:r>
        <w:rPr>
          <w:rFonts w:cs="Tahoma"/>
          <w:spacing w:val="4"/>
        </w:rPr>
        <w:t>č</w:t>
      </w:r>
      <w:r>
        <w:rPr>
          <w:rFonts w:cs="Tahoma"/>
        </w:rPr>
        <w:t>ním lis</w:t>
      </w:r>
      <w:r>
        <w:rPr>
          <w:rFonts w:cs="Tahoma"/>
          <w:spacing w:val="5"/>
        </w:rPr>
        <w:t>t</w:t>
      </w:r>
      <w:r>
        <w:rPr>
          <w:rFonts w:cs="Tahoma"/>
          <w:spacing w:val="4"/>
        </w:rPr>
        <w:t>e</w:t>
      </w:r>
      <w:r>
        <w:rPr>
          <w:rFonts w:cs="Tahoma"/>
        </w:rPr>
        <w:t xml:space="preserve">m </w:t>
      </w:r>
    </w:p>
    <w:p w:rsidR="00B8512C" w:rsidRDefault="00256919">
      <w:pPr>
        <w:tabs>
          <w:tab w:val="left" w:pos="3969"/>
        </w:tabs>
        <w:spacing w:line="240" w:lineRule="auto"/>
        <w:ind w:left="3540" w:hanging="3540"/>
        <w:rPr>
          <w:rFonts w:cs="Tahoma"/>
        </w:rPr>
      </w:pPr>
      <w:r>
        <w:rPr>
          <w:rFonts w:cs="Tahoma"/>
        </w:rPr>
        <w:t>Zřizovatel:</w:t>
      </w:r>
      <w:r>
        <w:rPr>
          <w:rFonts w:cs="Tahoma"/>
        </w:rPr>
        <w:tab/>
      </w:r>
      <w:r>
        <w:rPr>
          <w:rFonts w:cs="Tahoma"/>
        </w:rPr>
        <w:tab/>
        <w:t xml:space="preserve">Moravskoslezský kraj, 28. října 117, </w:t>
      </w:r>
    </w:p>
    <w:p w:rsidR="00B8512C" w:rsidRDefault="00256919">
      <w:pPr>
        <w:tabs>
          <w:tab w:val="left" w:pos="3969"/>
        </w:tabs>
        <w:spacing w:line="240" w:lineRule="auto"/>
        <w:ind w:left="3540" w:hanging="3540"/>
        <w:rPr>
          <w:rFonts w:cs="Tahoma"/>
        </w:rPr>
      </w:pPr>
      <w:r>
        <w:rPr>
          <w:rFonts w:cs="Tahoma"/>
        </w:rPr>
        <w:tab/>
      </w:r>
      <w:r>
        <w:rPr>
          <w:rFonts w:cs="Tahoma"/>
        </w:rPr>
        <w:tab/>
        <w:t>702 18 Ostrava</w:t>
      </w:r>
    </w:p>
    <w:p w:rsidR="00B8512C" w:rsidRDefault="00256919">
      <w:pPr>
        <w:tabs>
          <w:tab w:val="left" w:pos="3969"/>
        </w:tabs>
        <w:spacing w:line="240" w:lineRule="auto"/>
        <w:rPr>
          <w:rFonts w:cs="Tahoma"/>
        </w:rPr>
      </w:pPr>
      <w:r>
        <w:rPr>
          <w:rFonts w:cs="Tahoma"/>
        </w:rPr>
        <w:t>Ředitelka školy:</w:t>
      </w:r>
      <w:r>
        <w:rPr>
          <w:rFonts w:cs="Tahoma"/>
        </w:rPr>
        <w:tab/>
        <w:t xml:space="preserve">PaedDr. Eva Nedomlelová </w:t>
      </w:r>
    </w:p>
    <w:p w:rsidR="00B8512C" w:rsidRDefault="00256919">
      <w:pPr>
        <w:tabs>
          <w:tab w:val="left" w:pos="3969"/>
        </w:tabs>
        <w:spacing w:line="240" w:lineRule="auto"/>
        <w:rPr>
          <w:rFonts w:cs="Tahoma"/>
        </w:rPr>
      </w:pPr>
      <w:r>
        <w:rPr>
          <w:rFonts w:cs="Tahoma"/>
        </w:rPr>
        <w:t>Kontakty ředitelství:</w:t>
      </w:r>
      <w:r>
        <w:rPr>
          <w:rFonts w:cs="Tahoma"/>
        </w:rPr>
        <w:tab/>
      </w:r>
      <w:r>
        <w:rPr>
          <w:rFonts w:cs="Tahoma"/>
          <w:color w:val="000000" w:themeColor="text1"/>
        </w:rPr>
        <w:t>554 295 258</w:t>
      </w:r>
    </w:p>
    <w:p w:rsidR="00B8512C" w:rsidRDefault="00256919">
      <w:pPr>
        <w:tabs>
          <w:tab w:val="left" w:pos="3969"/>
        </w:tabs>
        <w:spacing w:line="240" w:lineRule="auto"/>
        <w:rPr>
          <w:rFonts w:cs="Tahoma"/>
        </w:rPr>
      </w:pPr>
      <w:r>
        <w:rPr>
          <w:rFonts w:cs="Tahoma"/>
        </w:rPr>
        <w:t xml:space="preserve">Fax: </w:t>
      </w:r>
      <w:r>
        <w:rPr>
          <w:rFonts w:cs="Tahoma"/>
        </w:rPr>
        <w:tab/>
        <w:t>554 304 305</w:t>
      </w:r>
    </w:p>
    <w:p w:rsidR="00B8512C" w:rsidRDefault="00256919">
      <w:pPr>
        <w:tabs>
          <w:tab w:val="left" w:pos="3969"/>
        </w:tabs>
        <w:spacing w:line="240" w:lineRule="auto"/>
      </w:pPr>
      <w:r>
        <w:rPr>
          <w:rFonts w:cs="Tahoma"/>
        </w:rPr>
        <w:t>e-mail:</w:t>
      </w:r>
      <w:r>
        <w:rPr>
          <w:rFonts w:cs="Tahoma"/>
        </w:rPr>
        <w:tab/>
        <w:t xml:space="preserve">sosbruntal@sosbruntal.cz </w:t>
      </w:r>
      <w:r>
        <w:rPr>
          <w:rFonts w:cs="Tahoma"/>
        </w:rPr>
        <w:tab/>
      </w:r>
      <w:r>
        <w:rPr>
          <w:rStyle w:val="Internetovodkaz"/>
          <w:rFonts w:cs="Tahoma"/>
          <w:vanish/>
          <w:color w:val="000000"/>
        </w:rPr>
        <w:t>sosbruntal</w:t>
      </w:r>
    </w:p>
    <w:p w:rsidR="00B8512C" w:rsidRDefault="00256919">
      <w:pPr>
        <w:tabs>
          <w:tab w:val="left" w:pos="3969"/>
        </w:tabs>
        <w:spacing w:line="240" w:lineRule="auto"/>
      </w:pPr>
      <w:r>
        <w:rPr>
          <w:rFonts w:cs="Tahoma"/>
        </w:rPr>
        <w:t xml:space="preserve">www: </w:t>
      </w:r>
      <w:r>
        <w:rPr>
          <w:rFonts w:cs="Tahoma"/>
        </w:rPr>
        <w:tab/>
        <w:t>www.sosbruntal.cz</w:t>
      </w:r>
      <w:r>
        <w:rPr>
          <w:rFonts w:cs="Tahoma"/>
        </w:rPr>
        <w:tab/>
      </w:r>
      <w:hyperlink r:id="rId11">
        <w:r>
          <w:rPr>
            <w:rStyle w:val="Internetovodkaz"/>
            <w:rFonts w:cs="Tahoma"/>
            <w:vanish/>
            <w:webHidden/>
            <w:color w:val="000000"/>
          </w:rPr>
          <w:t>www.sosbruntal.cz</w:t>
        </w:r>
      </w:hyperlink>
    </w:p>
    <w:p w:rsidR="00B8512C" w:rsidRDefault="00B8512C">
      <w:pPr>
        <w:widowControl w:val="0"/>
        <w:tabs>
          <w:tab w:val="left" w:pos="2240"/>
        </w:tabs>
        <w:spacing w:line="240" w:lineRule="auto"/>
        <w:ind w:left="136"/>
        <w:rPr>
          <w:rFonts w:cs="Tahoma"/>
        </w:rPr>
      </w:pPr>
    </w:p>
    <w:p w:rsidR="00B8512C" w:rsidRDefault="00B8512C">
      <w:pPr>
        <w:widowControl w:val="0"/>
        <w:tabs>
          <w:tab w:val="left" w:pos="2240"/>
        </w:tabs>
        <w:spacing w:line="240" w:lineRule="auto"/>
        <w:rPr>
          <w:rFonts w:cs="Tahoma"/>
        </w:rPr>
      </w:pPr>
    </w:p>
    <w:p w:rsidR="00B8512C" w:rsidRDefault="00B8512C">
      <w:pPr>
        <w:widowControl w:val="0"/>
        <w:tabs>
          <w:tab w:val="left" w:pos="2240"/>
        </w:tabs>
        <w:spacing w:line="240" w:lineRule="auto"/>
        <w:ind w:left="136"/>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rPr>
          <w:rFonts w:cs="Tahoma"/>
        </w:rPr>
      </w:pPr>
      <w:r>
        <w:rPr>
          <w:rFonts w:cs="Tahoma"/>
        </w:rPr>
        <w:t>PaedDr. Eva Nedomlelová, v. r.</w:t>
      </w:r>
    </w:p>
    <w:p w:rsidR="00B8512C" w:rsidRDefault="00B8512C">
      <w:pPr>
        <w:spacing w:line="240" w:lineRule="auto"/>
        <w:rPr>
          <w:rFonts w:cs="Tahoma"/>
        </w:rPr>
      </w:pPr>
    </w:p>
    <w:p w:rsidR="00B8512C" w:rsidRDefault="00B8512C">
      <w:pPr>
        <w:widowControl w:val="0"/>
        <w:tabs>
          <w:tab w:val="left" w:pos="2240"/>
        </w:tabs>
        <w:spacing w:line="240" w:lineRule="auto"/>
        <w:ind w:left="136"/>
        <w:rPr>
          <w:rFonts w:cs="Tahoma"/>
        </w:rPr>
      </w:pPr>
    </w:p>
    <w:p w:rsidR="00B8512C" w:rsidRDefault="00B8512C">
      <w:pPr>
        <w:widowControl w:val="0"/>
        <w:tabs>
          <w:tab w:val="left" w:pos="2240"/>
        </w:tabs>
        <w:spacing w:line="240" w:lineRule="auto"/>
        <w:ind w:left="136"/>
        <w:rPr>
          <w:rFonts w:cs="Tahoma"/>
        </w:rPr>
      </w:pPr>
    </w:p>
    <w:p w:rsidR="00B8512C" w:rsidRDefault="00B8512C">
      <w:pPr>
        <w:widowControl w:val="0"/>
        <w:tabs>
          <w:tab w:val="left" w:pos="2240"/>
        </w:tabs>
        <w:spacing w:line="240" w:lineRule="auto"/>
        <w:ind w:left="136"/>
        <w:rPr>
          <w:rFonts w:cs="Tahoma"/>
        </w:rPr>
      </w:pPr>
    </w:p>
    <w:p w:rsidR="00B8512C" w:rsidRDefault="00256919">
      <w:pPr>
        <w:widowControl w:val="0"/>
        <w:spacing w:before="10" w:line="240" w:lineRule="auto"/>
        <w:rPr>
          <w:rFonts w:cs="Tahoma"/>
          <w:color w:val="000000"/>
        </w:rPr>
      </w:pPr>
      <w:r>
        <w:rPr>
          <w:rFonts w:cs="Tahoma"/>
          <w:color w:val="000000"/>
        </w:rPr>
        <w:t>_____________________________________</w:t>
      </w:r>
    </w:p>
    <w:p w:rsidR="00B8512C" w:rsidRDefault="00256919">
      <w:pPr>
        <w:spacing w:line="240" w:lineRule="auto"/>
        <w:rPr>
          <w:rFonts w:cs="Tahoma"/>
          <w:color w:val="000000"/>
        </w:rPr>
      </w:pPr>
      <w:r>
        <w:rPr>
          <w:rFonts w:cs="Tahoma"/>
          <w:color w:val="000000"/>
        </w:rPr>
        <w:t>Razítko a podpis ředitelky školy</w:t>
      </w:r>
    </w:p>
    <w:p w:rsidR="00B8512C" w:rsidRDefault="00256919">
      <w:pPr>
        <w:spacing w:line="240" w:lineRule="auto"/>
        <w:rPr>
          <w:rFonts w:cs="Tahoma"/>
          <w:color w:val="000000"/>
        </w:rPr>
      </w:pPr>
      <w:r>
        <w:br w:type="page"/>
      </w:r>
    </w:p>
    <w:p w:rsidR="00B8512C" w:rsidRDefault="00B8512C">
      <w:pPr>
        <w:pStyle w:val="Nadpis1"/>
      </w:pPr>
    </w:p>
    <w:p w:rsidR="00B8512C" w:rsidRDefault="001D0CC2" w:rsidP="00642B05">
      <w:pPr>
        <w:pStyle w:val="Nadpis1"/>
      </w:pPr>
      <w:bookmarkStart w:id="5" w:name="_Toc426480275"/>
      <w:bookmarkStart w:id="6" w:name="_Toc484700364"/>
      <w:bookmarkStart w:id="7" w:name="_Toc484700685"/>
      <w:bookmarkStart w:id="8" w:name="_Toc484703336"/>
      <w:bookmarkEnd w:id="5"/>
      <w:r>
        <w:t xml:space="preserve">2. </w:t>
      </w:r>
      <w:r w:rsidRPr="00642B05">
        <w:t>Profil</w:t>
      </w:r>
      <w:r>
        <w:t xml:space="preserve"> </w:t>
      </w:r>
      <w:r w:rsidRPr="00ED2D74">
        <w:t>absolventa</w:t>
      </w:r>
      <w:bookmarkEnd w:id="6"/>
      <w:bookmarkEnd w:id="7"/>
      <w:bookmarkEnd w:id="8"/>
    </w:p>
    <w:p w:rsidR="00B8512C" w:rsidRDefault="00256919">
      <w:pPr>
        <w:pStyle w:val="Tlotextu"/>
        <w:spacing w:line="240" w:lineRule="auto"/>
        <w:jc w:val="both"/>
        <w:rPr>
          <w:rFonts w:cs="Tahoma"/>
        </w:rPr>
      </w:pPr>
      <w:r>
        <w:rPr>
          <w:rFonts w:cs="Tahoma"/>
        </w:rPr>
        <w:t xml:space="preserve">Kód a název oboru vzdělání: </w:t>
      </w:r>
      <w:r>
        <w:rPr>
          <w:rFonts w:cs="Tahoma"/>
        </w:rPr>
        <w:tab/>
      </w:r>
      <w:r>
        <w:rPr>
          <w:bCs/>
        </w:rPr>
        <w:t>36-67-E/01 Zednické práce</w:t>
      </w:r>
    </w:p>
    <w:p w:rsidR="00B8512C" w:rsidRDefault="00256919">
      <w:pPr>
        <w:pStyle w:val="Tlotextu"/>
        <w:spacing w:line="240" w:lineRule="auto"/>
        <w:jc w:val="both"/>
        <w:rPr>
          <w:rFonts w:cs="Tahoma"/>
        </w:rPr>
      </w:pPr>
      <w:r>
        <w:rPr>
          <w:rFonts w:cs="Tahoma"/>
        </w:rPr>
        <w:t>Název ŠVP:</w:t>
      </w:r>
      <w:r>
        <w:rPr>
          <w:rFonts w:cs="Tahoma"/>
        </w:rPr>
        <w:tab/>
      </w:r>
      <w:r>
        <w:rPr>
          <w:rFonts w:cs="Tahoma"/>
        </w:rPr>
        <w:tab/>
      </w:r>
      <w:r>
        <w:rPr>
          <w:rFonts w:cs="Tahoma"/>
        </w:rPr>
        <w:tab/>
      </w:r>
      <w:r>
        <w:rPr>
          <w:rFonts w:cs="Tahoma"/>
        </w:rPr>
        <w:tab/>
        <w:t>ZEDNICKÉ PRÁCE</w:t>
      </w:r>
    </w:p>
    <w:p w:rsidR="00B8512C" w:rsidRDefault="00256919">
      <w:pPr>
        <w:pStyle w:val="Tlotextu"/>
        <w:spacing w:line="240" w:lineRule="auto"/>
        <w:jc w:val="both"/>
        <w:rPr>
          <w:rFonts w:cs="Tahoma"/>
        </w:rPr>
      </w:pPr>
      <w:r>
        <w:rPr>
          <w:rFonts w:cs="Tahoma"/>
        </w:rPr>
        <w:t>Dosažený stupeň vzdělání:</w:t>
      </w:r>
      <w:r>
        <w:rPr>
          <w:rFonts w:cs="Tahoma"/>
        </w:rPr>
        <w:tab/>
      </w:r>
      <w:r>
        <w:rPr>
          <w:rFonts w:cs="Tahoma"/>
        </w:rPr>
        <w:tab/>
        <w:t>střední vzdělání s výučním listem</w:t>
      </w:r>
    </w:p>
    <w:p w:rsidR="00B8512C" w:rsidRDefault="00256919">
      <w:pPr>
        <w:pStyle w:val="Tlotextu"/>
        <w:spacing w:line="240" w:lineRule="auto"/>
        <w:jc w:val="both"/>
        <w:rPr>
          <w:rFonts w:cs="Tahoma"/>
        </w:rPr>
      </w:pPr>
      <w:r>
        <w:rPr>
          <w:rFonts w:cs="Tahoma"/>
        </w:rPr>
        <w:t xml:space="preserve">Délka a forma studia: </w:t>
      </w:r>
      <w:r>
        <w:rPr>
          <w:rFonts w:cs="Tahoma"/>
        </w:rPr>
        <w:tab/>
      </w:r>
      <w:r>
        <w:rPr>
          <w:rFonts w:cs="Tahoma"/>
        </w:rPr>
        <w:tab/>
        <w:t>3 roky, denní</w:t>
      </w:r>
    </w:p>
    <w:p w:rsidR="00B8512C" w:rsidRDefault="00256919">
      <w:pPr>
        <w:pStyle w:val="Tlotextu"/>
        <w:tabs>
          <w:tab w:val="left" w:pos="0"/>
        </w:tabs>
        <w:spacing w:line="240" w:lineRule="auto"/>
        <w:jc w:val="both"/>
      </w:pPr>
      <w:r>
        <w:rPr>
          <w:rFonts w:cs="Tahoma"/>
        </w:rPr>
        <w:t>Datum platnosti:</w:t>
      </w:r>
      <w:r>
        <w:rPr>
          <w:rFonts w:cs="Tahoma"/>
        </w:rPr>
        <w:tab/>
      </w:r>
      <w:r>
        <w:rPr>
          <w:rFonts w:cs="Tahoma"/>
        </w:rPr>
        <w:tab/>
      </w:r>
      <w:r>
        <w:rPr>
          <w:rFonts w:cs="Tahoma"/>
        </w:rPr>
        <w:tab/>
        <w:t xml:space="preserve">od </w:t>
      </w:r>
      <w:r w:rsidR="00F5133E">
        <w:rPr>
          <w:rFonts w:cs="Tahoma"/>
        </w:rPr>
        <w:t>1. 9. 2016</w:t>
      </w:r>
    </w:p>
    <w:p w:rsidR="00B8512C" w:rsidRDefault="00256919">
      <w:pPr>
        <w:pStyle w:val="Tlotextu"/>
        <w:spacing w:line="240" w:lineRule="auto"/>
        <w:jc w:val="both"/>
      </w:pPr>
      <w:r>
        <w:rPr>
          <w:rFonts w:cs="Tahoma"/>
        </w:rPr>
        <w:t>Školní vzdělávací program je určen pro hochy.</w:t>
      </w:r>
    </w:p>
    <w:p w:rsidR="00B8512C" w:rsidRDefault="00B8512C">
      <w:pPr>
        <w:pStyle w:val="Tlotextu"/>
        <w:spacing w:line="240" w:lineRule="auto"/>
        <w:jc w:val="both"/>
        <w:rPr>
          <w:rFonts w:cs="Tahoma"/>
        </w:rPr>
      </w:pPr>
    </w:p>
    <w:p w:rsidR="00B8512C" w:rsidRDefault="00256919">
      <w:pPr>
        <w:spacing w:line="240" w:lineRule="auto"/>
        <w:jc w:val="both"/>
      </w:pPr>
      <w:r>
        <w:rPr>
          <w:b/>
          <w:bCs/>
        </w:rPr>
        <w:t>Uplatn</w:t>
      </w:r>
      <w:r>
        <w:rPr>
          <w:rFonts w:cs="TimesNewRoman,Bold CE"/>
          <w:b/>
          <w:bCs/>
        </w:rPr>
        <w:t>ě</w:t>
      </w:r>
      <w:r>
        <w:rPr>
          <w:b/>
          <w:bCs/>
        </w:rPr>
        <w:t>ní absolventa v praxi</w:t>
      </w:r>
    </w:p>
    <w:p w:rsidR="00B8512C" w:rsidRDefault="00256919">
      <w:pPr>
        <w:spacing w:line="240" w:lineRule="auto"/>
        <w:jc w:val="both"/>
      </w:pPr>
      <w:r>
        <w:t>Absolvent se uplatní v povolání zedník. Absolvent je schopen provád</w:t>
      </w:r>
      <w:r>
        <w:rPr>
          <w:rFonts w:cs="TimesNewRoman CE"/>
        </w:rPr>
        <w:t>ě</w:t>
      </w:r>
      <w:r>
        <w:t>t zednické práce na pozemních stavbách, tj. betonování, zd</w:t>
      </w:r>
      <w:r>
        <w:rPr>
          <w:rFonts w:cs="TimesNewRoman CE"/>
        </w:rPr>
        <w:t>ě</w:t>
      </w:r>
      <w:r>
        <w:t>ní zdiva z r</w:t>
      </w:r>
      <w:r>
        <w:rPr>
          <w:rFonts w:cs="TimesNewRoman CE"/>
        </w:rPr>
        <w:t>ů</w:t>
      </w:r>
      <w:r>
        <w:t>zných druh</w:t>
      </w:r>
      <w:r>
        <w:rPr>
          <w:rFonts w:cs="TimesNewRoman CE"/>
        </w:rPr>
        <w:t xml:space="preserve">ů </w:t>
      </w:r>
      <w:r>
        <w:t>materiál</w:t>
      </w:r>
      <w:r>
        <w:rPr>
          <w:rFonts w:cs="TimesNewRoman CE"/>
        </w:rPr>
        <w:t>ů</w:t>
      </w:r>
      <w:r>
        <w:t>, montáž prefabrikát</w:t>
      </w:r>
      <w:r>
        <w:rPr>
          <w:rFonts w:cs="TimesNewRoman CE"/>
        </w:rPr>
        <w:t>ů</w:t>
      </w:r>
      <w:r>
        <w:t>, povrchové úpravy zdiva omítkami a jednoduché tepelné izolace.</w:t>
      </w:r>
    </w:p>
    <w:p w:rsidR="00B8512C" w:rsidRDefault="00B8512C">
      <w:pPr>
        <w:spacing w:line="240" w:lineRule="auto"/>
        <w:jc w:val="both"/>
      </w:pPr>
    </w:p>
    <w:p w:rsidR="00B8512C" w:rsidRDefault="00256919">
      <w:pPr>
        <w:spacing w:line="240" w:lineRule="auto"/>
        <w:jc w:val="both"/>
      </w:pPr>
      <w:r>
        <w:rPr>
          <w:b/>
          <w:bCs/>
        </w:rPr>
        <w:t>O</w:t>
      </w:r>
      <w:r>
        <w:rPr>
          <w:rFonts w:cs="TimesNewRoman,Bold CE"/>
          <w:b/>
          <w:bCs/>
        </w:rPr>
        <w:t>č</w:t>
      </w:r>
      <w:r>
        <w:rPr>
          <w:b/>
          <w:bCs/>
        </w:rPr>
        <w:t>ekávané kompetence absolventa</w:t>
      </w:r>
    </w:p>
    <w:p w:rsidR="00B8512C" w:rsidRDefault="00256919">
      <w:pPr>
        <w:spacing w:line="240" w:lineRule="auto"/>
        <w:jc w:val="both"/>
      </w:pPr>
      <w:r>
        <w:t>Předpoklady absolventa pro další rozvoj v pracovním, občanském i osobním životě:</w:t>
      </w:r>
    </w:p>
    <w:p w:rsidR="00B8512C" w:rsidRDefault="00256919">
      <w:pPr>
        <w:spacing w:line="240" w:lineRule="auto"/>
        <w:jc w:val="both"/>
      </w:pPr>
      <w:r>
        <w:t>- využívá ke svému učení různé informační zdroje, včetně zkušeností svých i jiných</w:t>
      </w:r>
    </w:p>
    <w:p w:rsidR="00B8512C" w:rsidRDefault="00256919">
      <w:pPr>
        <w:spacing w:line="240" w:lineRule="auto"/>
        <w:jc w:val="both"/>
      </w:pPr>
      <w:r>
        <w:t>lidí;</w:t>
      </w:r>
    </w:p>
    <w:p w:rsidR="00B8512C" w:rsidRDefault="00256919">
      <w:pPr>
        <w:spacing w:line="240" w:lineRule="auto"/>
        <w:jc w:val="both"/>
      </w:pPr>
      <w:r>
        <w:t>- zná možnosti svého dalšího vzdělávání, zejména v oboru a povolání;</w:t>
      </w:r>
    </w:p>
    <w:p w:rsidR="00B8512C" w:rsidRDefault="00256919">
      <w:pPr>
        <w:spacing w:line="240" w:lineRule="auto"/>
        <w:jc w:val="both"/>
      </w:pPr>
      <w:r>
        <w:t>- volí prostředky a způsoby (pomůcky, metody a techniky) vhodné pro splnění jednotlivých aktivit, využívá zkušeností a vědomostí nabytých dříve;</w:t>
      </w:r>
    </w:p>
    <w:p w:rsidR="00B8512C" w:rsidRDefault="00256919">
      <w:pPr>
        <w:spacing w:line="240" w:lineRule="auto"/>
        <w:jc w:val="both"/>
      </w:pPr>
      <w:r>
        <w:t>- spolupracuje při řešení problémů s jinými lidmi (týmové řešení);</w:t>
      </w:r>
    </w:p>
    <w:p w:rsidR="00B8512C" w:rsidRDefault="00256919">
      <w:pPr>
        <w:spacing w:line="240" w:lineRule="auto"/>
        <w:jc w:val="both"/>
      </w:pPr>
      <w:r>
        <w:t>- formuluje své myšlenky srozumitelně;</w:t>
      </w:r>
    </w:p>
    <w:p w:rsidR="00B8512C" w:rsidRDefault="00256919">
      <w:pPr>
        <w:spacing w:line="240" w:lineRule="auto"/>
        <w:jc w:val="both"/>
      </w:pPr>
      <w:r>
        <w:t>- reaguje adekvátně na hodnocení svého vystupování a jednání ze strany jiných lidí, přijímá radu i kritiku;</w:t>
      </w:r>
    </w:p>
    <w:p w:rsidR="00B8512C" w:rsidRDefault="00256919">
      <w:pPr>
        <w:spacing w:line="240" w:lineRule="auto"/>
        <w:jc w:val="both"/>
      </w:pPr>
      <w:r>
        <w:t>- chápe význam životního prostředí pro člověka a jedná v duchu udržitelného rozvoje;</w:t>
      </w:r>
    </w:p>
    <w:p w:rsidR="00B8512C" w:rsidRDefault="00256919">
      <w:pPr>
        <w:spacing w:line="240" w:lineRule="auto"/>
        <w:jc w:val="both"/>
      </w:pPr>
      <w:r>
        <w:t>- má reálnou představu o pracovních, platových a jiných podmínkách v oboru a  o požadavcích zaměstnavatelů na pracovníky a umí je srovnávat se svými představami a předpoklady;</w:t>
      </w:r>
    </w:p>
    <w:p w:rsidR="00B8512C" w:rsidRDefault="00256919">
      <w:pPr>
        <w:spacing w:line="240" w:lineRule="auto"/>
        <w:jc w:val="both"/>
      </w:pPr>
      <w:r>
        <w:t>- zná obecná práva a povinnosti zaměstnavatelů a pracovníků;</w:t>
      </w:r>
    </w:p>
    <w:p w:rsidR="00B8512C" w:rsidRDefault="00256919">
      <w:pPr>
        <w:spacing w:line="240" w:lineRule="auto"/>
        <w:jc w:val="both"/>
      </w:pPr>
      <w:r>
        <w:t>- správně používá a převádí běžné jednotky;</w:t>
      </w:r>
    </w:p>
    <w:p w:rsidR="00B8512C" w:rsidRDefault="00256919">
      <w:pPr>
        <w:spacing w:line="240" w:lineRule="auto"/>
        <w:jc w:val="both"/>
      </w:pPr>
      <w:r>
        <w:t>- rozpozná základní tvary předmětů a jejich vzájemnou polohu v rovině i prostoru;</w:t>
      </w:r>
    </w:p>
    <w:p w:rsidR="00B8512C" w:rsidRDefault="00256919">
      <w:pPr>
        <w:spacing w:line="240" w:lineRule="auto"/>
        <w:jc w:val="both"/>
      </w:pPr>
      <w:r>
        <w:t>- aplikuje matematické postupy při řešení praktických úkolů v běžných situacích;</w:t>
      </w:r>
    </w:p>
    <w:p w:rsidR="00B8512C" w:rsidRDefault="00256919">
      <w:pPr>
        <w:spacing w:line="240" w:lineRule="auto"/>
        <w:jc w:val="both"/>
      </w:pPr>
      <w:r>
        <w:t>- pracuje s osobním počítačem a dalšími prostředky informačních a komunikačních technologií;</w:t>
      </w:r>
    </w:p>
    <w:p w:rsidR="00B8512C" w:rsidRDefault="00256919">
      <w:pPr>
        <w:spacing w:line="240" w:lineRule="auto"/>
        <w:jc w:val="both"/>
      </w:pPr>
      <w:r>
        <w:t>- komunikuje elektronickou poštou;</w:t>
      </w:r>
    </w:p>
    <w:p w:rsidR="00B8512C" w:rsidRDefault="00256919">
      <w:pPr>
        <w:spacing w:line="240" w:lineRule="auto"/>
        <w:jc w:val="both"/>
      </w:pPr>
      <w:r>
        <w:t>- používá technickou dokumentaci pozemních staveb, čte a zhotovuje jednoduché stavební výkresy a náčrty;</w:t>
      </w:r>
    </w:p>
    <w:p w:rsidR="00B8512C" w:rsidRDefault="00256919">
      <w:pPr>
        <w:spacing w:line="240" w:lineRule="auto"/>
        <w:jc w:val="both"/>
      </w:pPr>
      <w:r>
        <w:t>- provádí jednoduché výpočty spotřeby materiálu;</w:t>
      </w:r>
    </w:p>
    <w:p w:rsidR="00B8512C" w:rsidRDefault="00256919">
      <w:pPr>
        <w:spacing w:line="240" w:lineRule="auto"/>
        <w:jc w:val="both"/>
      </w:pPr>
      <w:r>
        <w:t>- volí a používá nářadí, mechanizační prostředky a pracovní pomůcky a udržuje je;</w:t>
      </w:r>
    </w:p>
    <w:p w:rsidR="00B8512C" w:rsidRDefault="00256919">
      <w:pPr>
        <w:spacing w:line="240" w:lineRule="auto"/>
        <w:jc w:val="both"/>
      </w:pPr>
      <w:r>
        <w:rPr>
          <w:rFonts w:cs="Symbol"/>
          <w:sz w:val="20"/>
        </w:rPr>
        <w:t xml:space="preserve">- </w:t>
      </w:r>
      <w:r>
        <w:t>volí materiály a výrobky pro betoná</w:t>
      </w:r>
      <w:r>
        <w:rPr>
          <w:rFonts w:cs="TimesNewRoman CE"/>
        </w:rPr>
        <w:t>ř</w:t>
      </w:r>
      <w:r>
        <w:t>ské a zednické práce, dopravuje je na místo použití a p</w:t>
      </w:r>
      <w:r>
        <w:rPr>
          <w:rFonts w:cs="TimesNewRoman CE"/>
        </w:rPr>
        <w:t>ř</w:t>
      </w:r>
      <w:r>
        <w:t>ipravuje je pro zpracování;</w:t>
      </w:r>
    </w:p>
    <w:p w:rsidR="00B8512C" w:rsidRDefault="00256919">
      <w:pPr>
        <w:spacing w:line="240" w:lineRule="auto"/>
        <w:jc w:val="both"/>
      </w:pPr>
      <w:r>
        <w:rPr>
          <w:rFonts w:cs="Symbol"/>
          <w:sz w:val="20"/>
        </w:rPr>
        <w:t xml:space="preserve">- </w:t>
      </w:r>
      <w:r>
        <w:t>volí pracovní postupy betoná</w:t>
      </w:r>
      <w:r>
        <w:rPr>
          <w:rFonts w:cs="TimesNewRoman CE"/>
        </w:rPr>
        <w:t>ř</w:t>
      </w:r>
      <w:r>
        <w:t>ských a zednických prací;</w:t>
      </w:r>
    </w:p>
    <w:p w:rsidR="00B8512C" w:rsidRDefault="00256919">
      <w:pPr>
        <w:spacing w:line="240" w:lineRule="auto"/>
        <w:jc w:val="both"/>
      </w:pPr>
      <w:r>
        <w:rPr>
          <w:rFonts w:cs="Symbol"/>
          <w:sz w:val="20"/>
        </w:rPr>
        <w:t xml:space="preserve">- </w:t>
      </w:r>
      <w:r>
        <w:t>provádí jednoduché betoná</w:t>
      </w:r>
      <w:r>
        <w:rPr>
          <w:rFonts w:cs="TimesNewRoman CE"/>
        </w:rPr>
        <w:t>ř</w:t>
      </w:r>
      <w:r>
        <w:t>ské a zednické práce;</w:t>
      </w:r>
    </w:p>
    <w:p w:rsidR="00B8512C" w:rsidRDefault="00256919">
      <w:pPr>
        <w:spacing w:line="240" w:lineRule="auto"/>
        <w:jc w:val="both"/>
      </w:pPr>
      <w:r>
        <w:rPr>
          <w:rFonts w:cs="Symbol"/>
          <w:sz w:val="20"/>
        </w:rPr>
        <w:t xml:space="preserve">- </w:t>
      </w:r>
      <w:r>
        <w:t>posuzuje optimální pracovní podmínky pro betoná</w:t>
      </w:r>
      <w:r>
        <w:rPr>
          <w:rFonts w:cs="TimesNewRoman CE"/>
        </w:rPr>
        <w:t>ř</w:t>
      </w:r>
      <w:r>
        <w:t>ské a zednické práce (teplota vzduchu, vlhkost aj.);</w:t>
      </w:r>
    </w:p>
    <w:p w:rsidR="00B8512C" w:rsidRDefault="00256919">
      <w:pPr>
        <w:spacing w:line="240" w:lineRule="auto"/>
        <w:jc w:val="both"/>
      </w:pPr>
      <w:r>
        <w:rPr>
          <w:rFonts w:cs="Symbol"/>
          <w:sz w:val="20"/>
        </w:rPr>
        <w:lastRenderedPageBreak/>
        <w:t xml:space="preserve">- </w:t>
      </w:r>
      <w:r>
        <w:t xml:space="preserve">omezuje negativní vlivy </w:t>
      </w:r>
      <w:r>
        <w:rPr>
          <w:rFonts w:cs="TimesNewRoman CE"/>
        </w:rPr>
        <w:t>č</w:t>
      </w:r>
      <w:r>
        <w:t>inností v oboru na životní prost</w:t>
      </w:r>
      <w:r>
        <w:rPr>
          <w:rFonts w:cs="TimesNewRoman CE"/>
        </w:rPr>
        <w:t>ř</w:t>
      </w:r>
      <w:r>
        <w:t>edí, rozpoznává rizikové látky a nakládá s odpady v souladu s platnými p</w:t>
      </w:r>
      <w:r>
        <w:rPr>
          <w:rFonts w:cs="TimesNewRoman CE"/>
        </w:rPr>
        <w:t>ř</w:t>
      </w:r>
      <w:r>
        <w:t>edpisy.</w:t>
      </w:r>
    </w:p>
    <w:p w:rsidR="00B8512C" w:rsidRDefault="00256919">
      <w:pPr>
        <w:spacing w:line="240" w:lineRule="auto"/>
        <w:jc w:val="both"/>
      </w:pPr>
      <w:r>
        <w:t>- chápe bezpe</w:t>
      </w:r>
      <w:r>
        <w:rPr>
          <w:rFonts w:cs="TimesNewRoman CE"/>
        </w:rPr>
        <w:t>č</w:t>
      </w:r>
      <w:r>
        <w:t>nost práce jako nedílnou sou</w:t>
      </w:r>
      <w:r>
        <w:rPr>
          <w:rFonts w:cs="TimesNewRoman CE"/>
        </w:rPr>
        <w:t>č</w:t>
      </w:r>
      <w:r>
        <w:t>ást pé</w:t>
      </w:r>
      <w:r>
        <w:rPr>
          <w:rFonts w:cs="TimesNewRoman CE"/>
        </w:rPr>
        <w:t>č</w:t>
      </w:r>
      <w:r>
        <w:t>e o zdraví své i spolupracovník</w:t>
      </w:r>
      <w:r>
        <w:rPr>
          <w:rFonts w:cs="TimesNewRoman CE"/>
        </w:rPr>
        <w:t xml:space="preserve">ů </w:t>
      </w:r>
      <w:r>
        <w:t>(i dalších osob vyskytujících se na pracovištích, nap</w:t>
      </w:r>
      <w:r>
        <w:rPr>
          <w:rFonts w:cs="TimesNewRoman CE"/>
        </w:rPr>
        <w:t>ř</w:t>
      </w:r>
      <w:r>
        <w:t>. klient</w:t>
      </w:r>
      <w:r>
        <w:rPr>
          <w:rFonts w:cs="TimesNewRoman CE"/>
        </w:rPr>
        <w:t>ů</w:t>
      </w:r>
      <w:r>
        <w:t>, zákazník</w:t>
      </w:r>
      <w:r>
        <w:rPr>
          <w:rFonts w:cs="TimesNewRoman CE"/>
        </w:rPr>
        <w:t>ů</w:t>
      </w:r>
      <w:r>
        <w:t>, návšt</w:t>
      </w:r>
      <w:r>
        <w:rPr>
          <w:rFonts w:cs="TimesNewRoman CE"/>
        </w:rPr>
        <w:t>ě</w:t>
      </w:r>
      <w:r>
        <w:t>vník</w:t>
      </w:r>
      <w:r>
        <w:rPr>
          <w:rFonts w:cs="TimesNewRoman CE"/>
        </w:rPr>
        <w:t>ů</w:t>
      </w:r>
      <w:r>
        <w:t>);</w:t>
      </w:r>
    </w:p>
    <w:p w:rsidR="00B8512C" w:rsidRDefault="00256919">
      <w:pPr>
        <w:spacing w:line="240" w:lineRule="auto"/>
        <w:jc w:val="both"/>
      </w:pPr>
      <w:r>
        <w:rPr>
          <w:rFonts w:cs="Symbol"/>
          <w:sz w:val="20"/>
        </w:rPr>
        <w:t xml:space="preserve">- </w:t>
      </w:r>
      <w:r>
        <w:t>zná a dodržuje základní právní p</w:t>
      </w:r>
      <w:r>
        <w:rPr>
          <w:rFonts w:cs="TimesNewRoman CE"/>
        </w:rPr>
        <w:t>ř</w:t>
      </w:r>
      <w:r>
        <w:t>edpisy týkající se bezpe</w:t>
      </w:r>
      <w:r>
        <w:rPr>
          <w:rFonts w:cs="TimesNewRoman CE"/>
        </w:rPr>
        <w:t>č</w:t>
      </w:r>
      <w:r>
        <w:t>nosti a ochrany zdraví p</w:t>
      </w:r>
      <w:r>
        <w:rPr>
          <w:rFonts w:cs="TimesNewRoman CE"/>
        </w:rPr>
        <w:t>ř</w:t>
      </w:r>
      <w:r>
        <w:t>i práci a požární prevence;</w:t>
      </w:r>
    </w:p>
    <w:p w:rsidR="00B8512C" w:rsidRDefault="00256919">
      <w:pPr>
        <w:spacing w:line="240" w:lineRule="auto"/>
        <w:jc w:val="both"/>
      </w:pPr>
      <w:r>
        <w:rPr>
          <w:rFonts w:cs="Symbol"/>
          <w:sz w:val="20"/>
        </w:rPr>
        <w:t xml:space="preserve">- </w:t>
      </w:r>
      <w:r>
        <w:t>zná systém pé</w:t>
      </w:r>
      <w:r>
        <w:rPr>
          <w:rFonts w:cs="TimesNewRoman CE"/>
        </w:rPr>
        <w:t>č</w:t>
      </w:r>
      <w:r>
        <w:t>e o zdraví pracujících (v</w:t>
      </w:r>
      <w:r>
        <w:rPr>
          <w:rFonts w:cs="TimesNewRoman CE"/>
        </w:rPr>
        <w:t>č</w:t>
      </w:r>
      <w:r>
        <w:t>etn</w:t>
      </w:r>
      <w:r>
        <w:rPr>
          <w:rFonts w:cs="TimesNewRoman CE"/>
        </w:rPr>
        <w:t xml:space="preserve">ě </w:t>
      </w:r>
      <w:r>
        <w:t>preventivní pé</w:t>
      </w:r>
      <w:r>
        <w:rPr>
          <w:rFonts w:cs="TimesNewRoman CE"/>
        </w:rPr>
        <w:t>č</w:t>
      </w:r>
      <w:r>
        <w:t>e);</w:t>
      </w:r>
    </w:p>
    <w:p w:rsidR="00B8512C" w:rsidRDefault="00256919">
      <w:pPr>
        <w:spacing w:line="240" w:lineRule="auto"/>
        <w:jc w:val="both"/>
      </w:pPr>
      <w:r>
        <w:t>- uplat</w:t>
      </w:r>
      <w:r>
        <w:rPr>
          <w:rFonts w:cs="TimesNewRoman CE"/>
        </w:rPr>
        <w:t>ňuje</w:t>
      </w:r>
      <w:r>
        <w:t xml:space="preserve"> nároky na ochranu zdraví v souvislosti s prací, nároky vzniklé úrazem nebo poškozením zdraví v souvislosti s vykonáváním práce;</w:t>
      </w:r>
    </w:p>
    <w:p w:rsidR="00B8512C" w:rsidRDefault="00256919">
      <w:pPr>
        <w:spacing w:line="240" w:lineRule="auto"/>
        <w:jc w:val="both"/>
      </w:pPr>
      <w:r>
        <w:rPr>
          <w:rFonts w:cs="Symbol"/>
          <w:sz w:val="20"/>
        </w:rPr>
        <w:t xml:space="preserve">- </w:t>
      </w:r>
      <w:r>
        <w:t>je vybaven v</w:t>
      </w:r>
      <w:r>
        <w:rPr>
          <w:rFonts w:cs="TimesNewRoman CE"/>
        </w:rPr>
        <w:t>ě</w:t>
      </w:r>
      <w:r>
        <w:t>domostmi o zásadách poskytování první pomoci p</w:t>
      </w:r>
      <w:r>
        <w:rPr>
          <w:rFonts w:cs="TimesNewRoman CE"/>
        </w:rPr>
        <w:t>ř</w:t>
      </w:r>
      <w:r>
        <w:t>i náhlém onemocn</w:t>
      </w:r>
      <w:r>
        <w:rPr>
          <w:rFonts w:cs="TimesNewRoman CE"/>
        </w:rPr>
        <w:t>ě</w:t>
      </w:r>
      <w:r>
        <w:t>ní nebo úrazu a snaží se poskytnout první pomoc;</w:t>
      </w:r>
    </w:p>
    <w:p w:rsidR="00B8512C" w:rsidRDefault="00256919">
      <w:pPr>
        <w:spacing w:line="240" w:lineRule="auto"/>
        <w:jc w:val="both"/>
      </w:pPr>
      <w:r>
        <w:t>- chápe kvalitu jako významný nástroj konkurenceschopnosti a dobrého jména podniku;</w:t>
      </w:r>
    </w:p>
    <w:p w:rsidR="00B8512C" w:rsidRDefault="00256919">
      <w:pPr>
        <w:spacing w:line="240" w:lineRule="auto"/>
        <w:jc w:val="both"/>
      </w:pPr>
      <w:r>
        <w:t>- efektivn</w:t>
      </w:r>
      <w:r>
        <w:rPr>
          <w:rFonts w:cs="TimesNewRoman CE"/>
        </w:rPr>
        <w:t xml:space="preserve">ě </w:t>
      </w:r>
      <w:r>
        <w:t>hospoda</w:t>
      </w:r>
      <w:r>
        <w:rPr>
          <w:rFonts w:cs="TimesNewRoman CE"/>
        </w:rPr>
        <w:t>ř</w:t>
      </w:r>
      <w:r>
        <w:t>í s finan</w:t>
      </w:r>
      <w:r>
        <w:rPr>
          <w:rFonts w:cs="TimesNewRoman CE"/>
        </w:rPr>
        <w:t>č</w:t>
      </w:r>
      <w:r>
        <w:t>ními prost</w:t>
      </w:r>
      <w:r>
        <w:rPr>
          <w:rFonts w:cs="TimesNewRoman CE"/>
        </w:rPr>
        <w:t>ř</w:t>
      </w:r>
      <w:r>
        <w:t>edky;</w:t>
      </w:r>
    </w:p>
    <w:p w:rsidR="00B8512C" w:rsidRDefault="00256919">
      <w:pPr>
        <w:spacing w:line="240" w:lineRule="auto"/>
        <w:jc w:val="both"/>
      </w:pPr>
      <w:r>
        <w:rPr>
          <w:rFonts w:cs="Symbol"/>
          <w:sz w:val="20"/>
        </w:rPr>
        <w:t xml:space="preserve">- </w:t>
      </w:r>
      <w:r>
        <w:t>nakládá s materiály, energiemi, odpady, vodou a jinými látkami ekonomicky a s ohledem na životní prost</w:t>
      </w:r>
      <w:r>
        <w:rPr>
          <w:rFonts w:cs="TimesNewRoman CE"/>
        </w:rPr>
        <w:t>ř</w:t>
      </w:r>
      <w:r>
        <w:t>edí.</w:t>
      </w:r>
    </w:p>
    <w:p w:rsidR="00B8512C" w:rsidRDefault="00B8512C">
      <w:pPr>
        <w:spacing w:line="240" w:lineRule="auto"/>
        <w:jc w:val="both"/>
      </w:pPr>
    </w:p>
    <w:p w:rsidR="00B8512C" w:rsidRDefault="00256919">
      <w:pPr>
        <w:pStyle w:val="Tlotextu"/>
        <w:spacing w:line="240" w:lineRule="auto"/>
        <w:jc w:val="both"/>
      </w:pPr>
      <w:r>
        <w:rPr>
          <w:b/>
        </w:rPr>
        <w:t>Občanské kompetence</w:t>
      </w:r>
    </w:p>
    <w:p w:rsidR="00B8512C" w:rsidRDefault="00256919">
      <w:pPr>
        <w:pStyle w:val="Tlotextu"/>
        <w:spacing w:line="240" w:lineRule="auto"/>
        <w:jc w:val="both"/>
      </w:pPr>
      <w:r>
        <w:rPr>
          <w:bCs/>
        </w:rPr>
        <w:t>Žák byl veden tak, aby:</w:t>
      </w:r>
    </w:p>
    <w:p w:rsidR="00B8512C" w:rsidRDefault="00256919">
      <w:pPr>
        <w:pStyle w:val="Tlotextu"/>
        <w:numPr>
          <w:ilvl w:val="0"/>
          <w:numId w:val="1"/>
        </w:numPr>
        <w:spacing w:line="240" w:lineRule="auto"/>
        <w:jc w:val="both"/>
      </w:pPr>
      <w:r>
        <w:rPr>
          <w:bCs/>
        </w:rPr>
        <w:t xml:space="preserve">uznával hodnoty a postoje podstatné pro život v demokratické společnosti, dodržoval je a přijímal odpovědnost za své jednání; </w:t>
      </w:r>
    </w:p>
    <w:p w:rsidR="00B8512C" w:rsidRDefault="00256919">
      <w:pPr>
        <w:pStyle w:val="Tlotextu"/>
        <w:numPr>
          <w:ilvl w:val="0"/>
          <w:numId w:val="1"/>
        </w:numPr>
        <w:spacing w:line="240" w:lineRule="auto"/>
        <w:jc w:val="both"/>
      </w:pPr>
      <w:r>
        <w:rPr>
          <w:bCs/>
        </w:rPr>
        <w:t>jednal v souladu s etickými normami, pracoval poctivě a loajálně v pozici zaměstnance;</w:t>
      </w:r>
    </w:p>
    <w:p w:rsidR="00B8512C" w:rsidRDefault="00256919">
      <w:pPr>
        <w:pStyle w:val="Tlotextu"/>
        <w:numPr>
          <w:ilvl w:val="0"/>
          <w:numId w:val="1"/>
        </w:numPr>
        <w:spacing w:line="240" w:lineRule="auto"/>
        <w:jc w:val="both"/>
      </w:pPr>
      <w:r>
        <w:rPr>
          <w:bCs/>
        </w:rPr>
        <w:t>oceňoval význam životního prostředí pro člověka a jednal ekologicky;</w:t>
      </w:r>
    </w:p>
    <w:p w:rsidR="00B8512C" w:rsidRDefault="00256919">
      <w:pPr>
        <w:pStyle w:val="Tlotextu"/>
        <w:numPr>
          <w:ilvl w:val="0"/>
          <w:numId w:val="1"/>
        </w:numPr>
        <w:spacing w:line="240" w:lineRule="auto"/>
        <w:jc w:val="both"/>
      </w:pPr>
      <w:r>
        <w:rPr>
          <w:bCs/>
        </w:rPr>
        <w:t>podporoval hodnoty národní, evropské i světové kultury a měl k nim vytvořen pozitivní vztah;</w:t>
      </w:r>
    </w:p>
    <w:p w:rsidR="00B8512C" w:rsidRDefault="00256919">
      <w:pPr>
        <w:pStyle w:val="Tlotextu"/>
        <w:numPr>
          <w:ilvl w:val="0"/>
          <w:numId w:val="1"/>
        </w:numPr>
        <w:spacing w:line="240" w:lineRule="auto"/>
        <w:jc w:val="both"/>
      </w:pPr>
      <w:r>
        <w:rPr>
          <w:bCs/>
        </w:rPr>
        <w:t xml:space="preserve">dodržoval zákony a </w:t>
      </w:r>
      <w:proofErr w:type="gramStart"/>
      <w:r>
        <w:rPr>
          <w:bCs/>
        </w:rPr>
        <w:t>byl</w:t>
      </w:r>
      <w:proofErr w:type="gramEnd"/>
      <w:r>
        <w:rPr>
          <w:bCs/>
        </w:rPr>
        <w:t xml:space="preserve"> si </w:t>
      </w:r>
      <w:proofErr w:type="gramStart"/>
      <w:r>
        <w:rPr>
          <w:bCs/>
        </w:rPr>
        <w:t>byl</w:t>
      </w:r>
      <w:proofErr w:type="gramEnd"/>
      <w:r>
        <w:rPr>
          <w:bCs/>
        </w:rPr>
        <w:t xml:space="preserve"> vědom důsledků porušování zákonnosti, respektoval lidská práva a vážil si lidského života, byl schopen hájit svá práva i práva druhých lidí.</w:t>
      </w:r>
    </w:p>
    <w:p w:rsidR="00B8512C" w:rsidRDefault="00B8512C">
      <w:pPr>
        <w:pStyle w:val="Tlotextu"/>
        <w:spacing w:line="240" w:lineRule="auto"/>
        <w:jc w:val="both"/>
        <w:rPr>
          <w:b/>
        </w:rPr>
      </w:pPr>
    </w:p>
    <w:p w:rsidR="00B8512C" w:rsidRDefault="00256919">
      <w:pPr>
        <w:pStyle w:val="Tlotextu"/>
        <w:spacing w:line="240" w:lineRule="auto"/>
        <w:jc w:val="both"/>
      </w:pPr>
      <w:r>
        <w:rPr>
          <w:b/>
        </w:rPr>
        <w:t>Další klíčové kompetence</w:t>
      </w:r>
    </w:p>
    <w:p w:rsidR="00B8512C" w:rsidRDefault="00256919">
      <w:pPr>
        <w:pStyle w:val="Tlotextu"/>
        <w:spacing w:line="240" w:lineRule="auto"/>
        <w:jc w:val="both"/>
      </w:pPr>
      <w:r>
        <w:rPr>
          <w:bCs/>
        </w:rPr>
        <w:t>Žák byl veden tak, aby:</w:t>
      </w:r>
    </w:p>
    <w:p w:rsidR="00B8512C" w:rsidRDefault="00256919">
      <w:pPr>
        <w:pStyle w:val="Tlotextu"/>
        <w:numPr>
          <w:ilvl w:val="0"/>
          <w:numId w:val="1"/>
        </w:numPr>
        <w:spacing w:line="240" w:lineRule="auto"/>
        <w:jc w:val="both"/>
      </w:pPr>
      <w:r>
        <w:rPr>
          <w:bCs/>
        </w:rPr>
        <w:t xml:space="preserve">uměl jednat s lidmi a pracovat v týmu, osvojil si principy sociálních vztahů a vhodné komunikační strategie; </w:t>
      </w:r>
    </w:p>
    <w:p w:rsidR="00B8512C" w:rsidRDefault="00256919">
      <w:pPr>
        <w:pStyle w:val="Tlotextu"/>
        <w:numPr>
          <w:ilvl w:val="0"/>
          <w:numId w:val="1"/>
        </w:numPr>
        <w:spacing w:line="240" w:lineRule="auto"/>
        <w:jc w:val="both"/>
      </w:pPr>
      <w:r>
        <w:rPr>
          <w:bCs/>
        </w:rPr>
        <w:t>přiměřeně komunikoval v ústním i písemném projevu a používal odbornou terminologii oboru v mateřském jazyce, v cizím jazyce rozuměl a uměl používat základní, jednoduché krátké věty o běžných věcech denního života;</w:t>
      </w:r>
    </w:p>
    <w:p w:rsidR="00B8512C" w:rsidRDefault="00256919">
      <w:pPr>
        <w:pStyle w:val="Tlotextu"/>
        <w:numPr>
          <w:ilvl w:val="0"/>
          <w:numId w:val="1"/>
        </w:numPr>
        <w:spacing w:line="240" w:lineRule="auto"/>
        <w:jc w:val="both"/>
      </w:pPr>
      <w:r>
        <w:rPr>
          <w:bCs/>
        </w:rPr>
        <w:t>využíval informačních technologií při práci, používal základní aplikační programové vybavení, ale i další prostředky ICT, respektoval etické zásady při práci s duševním vlastnictvím;</w:t>
      </w:r>
    </w:p>
    <w:p w:rsidR="00B8512C" w:rsidRDefault="00256919">
      <w:pPr>
        <w:pStyle w:val="Tlotextu"/>
        <w:numPr>
          <w:ilvl w:val="0"/>
          <w:numId w:val="1"/>
        </w:numPr>
        <w:spacing w:line="240" w:lineRule="auto"/>
        <w:jc w:val="both"/>
      </w:pPr>
      <w:r>
        <w:rPr>
          <w:bCs/>
        </w:rPr>
        <w:t>funkčně využíval matematické dovednosti v různých životních situacích, při hospodaření s finančními prostředky;</w:t>
      </w:r>
    </w:p>
    <w:p w:rsidR="00B8512C" w:rsidRDefault="00256919">
      <w:pPr>
        <w:pStyle w:val="Tlotextu"/>
        <w:numPr>
          <w:ilvl w:val="0"/>
          <w:numId w:val="1"/>
        </w:numPr>
        <w:spacing w:line="240" w:lineRule="auto"/>
        <w:jc w:val="both"/>
      </w:pPr>
      <w:r>
        <w:rPr>
          <w:bCs/>
        </w:rPr>
        <w:t>vhodným způsobem prezentoval výsledky své práce, akceptoval hodnocení a názory druhých, adekvátně a konstruktivně na ně reagoval;</w:t>
      </w:r>
    </w:p>
    <w:p w:rsidR="00B8512C" w:rsidRDefault="00256919">
      <w:pPr>
        <w:pStyle w:val="Tlotextu"/>
        <w:numPr>
          <w:ilvl w:val="0"/>
          <w:numId w:val="1"/>
        </w:numPr>
        <w:spacing w:line="240" w:lineRule="auto"/>
        <w:jc w:val="both"/>
      </w:pPr>
      <w:r>
        <w:rPr>
          <w:bCs/>
        </w:rPr>
        <w:t>odhadoval reálně své odborné i osobní kvality a stanovoval si reálné životní i profesní cíle;</w:t>
      </w:r>
    </w:p>
    <w:p w:rsidR="00B8512C" w:rsidRDefault="00256919">
      <w:pPr>
        <w:pStyle w:val="Tlotextu"/>
        <w:numPr>
          <w:ilvl w:val="0"/>
          <w:numId w:val="1"/>
        </w:numPr>
        <w:spacing w:line="240" w:lineRule="auto"/>
        <w:jc w:val="both"/>
      </w:pPr>
      <w:r>
        <w:rPr>
          <w:bCs/>
        </w:rPr>
        <w:lastRenderedPageBreak/>
        <w:t>dovedl identifikovat běžné problémy, volil vhodné strategie jejich řešení v osobní i profesní oblasti života;</w:t>
      </w:r>
    </w:p>
    <w:p w:rsidR="00B8512C" w:rsidRDefault="00256919">
      <w:pPr>
        <w:pStyle w:val="Tlotextu"/>
        <w:numPr>
          <w:ilvl w:val="0"/>
          <w:numId w:val="1"/>
        </w:numPr>
        <w:spacing w:line="240" w:lineRule="auto"/>
        <w:jc w:val="both"/>
      </w:pPr>
      <w:r>
        <w:rPr>
          <w:bCs/>
        </w:rPr>
        <w:t>uplatňoval zásady zdravého způsobu života, kriticky posoudil případná rizika vyplývající ze sebepoškozujícího chování, zvládal postupy poskytování první pomoci v případech ohrožení zdraví;</w:t>
      </w:r>
    </w:p>
    <w:p w:rsidR="00B8512C" w:rsidRDefault="00256919">
      <w:pPr>
        <w:pStyle w:val="Tlotextu"/>
        <w:numPr>
          <w:ilvl w:val="0"/>
          <w:numId w:val="1"/>
        </w:numPr>
        <w:spacing w:line="240" w:lineRule="auto"/>
        <w:jc w:val="both"/>
      </w:pPr>
      <w:r>
        <w:rPr>
          <w:bCs/>
        </w:rPr>
        <w:t>orientoval se ve společnosti, tržním prostředí, ekonomických a pracovních vztazích;</w:t>
      </w:r>
    </w:p>
    <w:p w:rsidR="00B8512C" w:rsidRDefault="00256919">
      <w:pPr>
        <w:pStyle w:val="Tlotextu"/>
        <w:numPr>
          <w:ilvl w:val="0"/>
          <w:numId w:val="1"/>
        </w:numPr>
        <w:spacing w:line="240" w:lineRule="auto"/>
        <w:jc w:val="both"/>
      </w:pPr>
      <w:r>
        <w:rPr>
          <w:bCs/>
        </w:rPr>
        <w:t>uplatňoval principy celoživotního vzdělávání a chápal význam poznávání nových technologií a trendů v oboru, měl pozitivní vztah k učení a vzdělávání;</w:t>
      </w:r>
    </w:p>
    <w:p w:rsidR="00B8512C" w:rsidRDefault="00256919">
      <w:pPr>
        <w:pStyle w:val="Tlotextu"/>
        <w:numPr>
          <w:ilvl w:val="0"/>
          <w:numId w:val="1"/>
        </w:numPr>
        <w:spacing w:line="240" w:lineRule="auto"/>
        <w:jc w:val="both"/>
      </w:pPr>
      <w:r>
        <w:rPr>
          <w:bCs/>
        </w:rPr>
        <w:t>znal možnosti svého dalšího vzdělávání, zejména v oboru a povolání.</w:t>
      </w:r>
    </w:p>
    <w:p w:rsidR="00B8512C" w:rsidRDefault="00B8512C" w:rsidP="00662290"/>
    <w:p w:rsidR="00B8512C" w:rsidRDefault="00B8512C" w:rsidP="00662290">
      <w:pPr>
        <w:rPr>
          <w:rFonts w:cs="Tahoma"/>
          <w:b/>
          <w:szCs w:val="28"/>
        </w:rPr>
      </w:pPr>
    </w:p>
    <w:p w:rsidR="00B8512C" w:rsidRDefault="00B8512C"/>
    <w:p w:rsidR="00B8512C" w:rsidRDefault="00B8512C">
      <w:pPr>
        <w:pStyle w:val="Nadpis1"/>
        <w:rPr>
          <w:rFonts w:cs="Tahoma"/>
          <w:sz w:val="24"/>
          <w:szCs w:val="24"/>
        </w:rPr>
      </w:pPr>
    </w:p>
    <w:p w:rsidR="00B8512C" w:rsidRDefault="00256919">
      <w:pPr>
        <w:suppressAutoHyphens w:val="0"/>
        <w:spacing w:line="240" w:lineRule="auto"/>
        <w:rPr>
          <w:rFonts w:eastAsiaTheme="majorEastAsia" w:cs="Tahoma"/>
          <w:b/>
          <w:bCs/>
        </w:rPr>
      </w:pPr>
      <w:r>
        <w:br w:type="page"/>
      </w:r>
    </w:p>
    <w:p w:rsidR="009A6343" w:rsidRDefault="009A6343" w:rsidP="00662290">
      <w:pPr>
        <w:pStyle w:val="Nadpis1"/>
      </w:pPr>
      <w:bookmarkStart w:id="9" w:name="_Toc426480276"/>
      <w:bookmarkStart w:id="10" w:name="_Toc484700365"/>
      <w:bookmarkStart w:id="11" w:name="_Toc484700686"/>
      <w:bookmarkStart w:id="12" w:name="_Toc484703337"/>
      <w:bookmarkEnd w:id="9"/>
    </w:p>
    <w:p w:rsidR="00B8512C" w:rsidRPr="00B9538E" w:rsidRDefault="00B9538E" w:rsidP="00662290">
      <w:pPr>
        <w:pStyle w:val="Nadpis1"/>
      </w:pPr>
      <w:r w:rsidRPr="00662290">
        <w:t>3.</w:t>
      </w:r>
      <w:r w:rsidRPr="00B9538E">
        <w:t xml:space="preserve"> </w:t>
      </w:r>
      <w:r w:rsidRPr="00662290">
        <w:t>Charakteristika</w:t>
      </w:r>
      <w:r w:rsidRPr="00B9538E">
        <w:t xml:space="preserve"> školního vzdělávacího programu</w:t>
      </w:r>
      <w:bookmarkEnd w:id="10"/>
      <w:bookmarkEnd w:id="11"/>
      <w:bookmarkEnd w:id="12"/>
    </w:p>
    <w:p w:rsidR="00B8512C" w:rsidRDefault="00256919">
      <w:pPr>
        <w:pStyle w:val="Tlotextu"/>
        <w:spacing w:line="240" w:lineRule="auto"/>
        <w:jc w:val="both"/>
        <w:rPr>
          <w:rFonts w:cs="Tahoma"/>
          <w:bCs/>
        </w:rPr>
      </w:pPr>
      <w:r>
        <w:rPr>
          <w:rFonts w:cs="Tahoma"/>
          <w:bCs/>
        </w:rPr>
        <w:t xml:space="preserve">Kód a název oboru vzdělání: </w:t>
      </w:r>
      <w:r>
        <w:rPr>
          <w:rFonts w:cs="Tahoma"/>
          <w:bCs/>
        </w:rPr>
        <w:tab/>
      </w:r>
      <w:r>
        <w:rPr>
          <w:bCs/>
        </w:rPr>
        <w:t>36-67-E/01 Zednické práce</w:t>
      </w:r>
    </w:p>
    <w:p w:rsidR="00B8512C" w:rsidRDefault="00256919">
      <w:pPr>
        <w:pStyle w:val="Tlotextu"/>
        <w:spacing w:line="240" w:lineRule="auto"/>
        <w:jc w:val="both"/>
        <w:rPr>
          <w:rFonts w:cs="Tahoma"/>
          <w:bCs/>
        </w:rPr>
      </w:pPr>
      <w:r>
        <w:rPr>
          <w:rFonts w:cs="Tahoma"/>
          <w:bCs/>
        </w:rPr>
        <w:t>Název ŠVP:</w:t>
      </w:r>
      <w:r>
        <w:rPr>
          <w:rFonts w:cs="Tahoma"/>
          <w:bCs/>
        </w:rPr>
        <w:tab/>
      </w:r>
      <w:r>
        <w:rPr>
          <w:rFonts w:cs="Tahoma"/>
          <w:bCs/>
        </w:rPr>
        <w:tab/>
      </w:r>
      <w:r>
        <w:rPr>
          <w:rFonts w:cs="Tahoma"/>
          <w:bCs/>
        </w:rPr>
        <w:tab/>
      </w:r>
      <w:r>
        <w:rPr>
          <w:rFonts w:cs="Tahoma"/>
          <w:bCs/>
        </w:rPr>
        <w:tab/>
      </w:r>
      <w:r>
        <w:rPr>
          <w:bCs/>
        </w:rPr>
        <w:t>ZEDNICKÉ PRÁCE</w:t>
      </w:r>
    </w:p>
    <w:p w:rsidR="00B8512C" w:rsidRDefault="00256919">
      <w:pPr>
        <w:pStyle w:val="Tlotextu"/>
        <w:spacing w:line="240" w:lineRule="auto"/>
        <w:jc w:val="both"/>
        <w:rPr>
          <w:rFonts w:cs="Tahoma"/>
          <w:bCs/>
        </w:rPr>
      </w:pPr>
      <w:r>
        <w:rPr>
          <w:rFonts w:cs="Tahoma"/>
          <w:bCs/>
        </w:rPr>
        <w:t>Dosažený stupeň vzdělání:</w:t>
      </w:r>
      <w:r>
        <w:rPr>
          <w:rFonts w:cs="Tahoma"/>
          <w:bCs/>
        </w:rPr>
        <w:tab/>
      </w:r>
      <w:r>
        <w:rPr>
          <w:rFonts w:cs="Tahoma"/>
          <w:bCs/>
        </w:rPr>
        <w:tab/>
        <w:t>střední vzdělání s výučním listem</w:t>
      </w:r>
    </w:p>
    <w:p w:rsidR="00B8512C" w:rsidRDefault="00256919">
      <w:pPr>
        <w:pStyle w:val="Tlotextu"/>
        <w:spacing w:line="240" w:lineRule="auto"/>
        <w:jc w:val="both"/>
        <w:rPr>
          <w:rFonts w:cs="Tahoma"/>
          <w:bCs/>
        </w:rPr>
      </w:pPr>
      <w:r>
        <w:rPr>
          <w:rFonts w:cs="Tahoma"/>
          <w:bCs/>
        </w:rPr>
        <w:t xml:space="preserve">Délka a forma studia: </w:t>
      </w:r>
      <w:r>
        <w:rPr>
          <w:rFonts w:cs="Tahoma"/>
          <w:bCs/>
        </w:rPr>
        <w:tab/>
      </w:r>
      <w:r>
        <w:rPr>
          <w:rFonts w:cs="Tahoma"/>
          <w:bCs/>
        </w:rPr>
        <w:tab/>
        <w:t>3 roky, denní</w:t>
      </w:r>
    </w:p>
    <w:p w:rsidR="00B8512C" w:rsidRDefault="00256919">
      <w:pPr>
        <w:pStyle w:val="Tlotextu"/>
        <w:spacing w:line="240" w:lineRule="auto"/>
        <w:jc w:val="both"/>
      </w:pPr>
      <w:r>
        <w:rPr>
          <w:rFonts w:cs="Tahoma"/>
          <w:bCs/>
        </w:rPr>
        <w:t>Datum platnosti:</w:t>
      </w:r>
      <w:r>
        <w:rPr>
          <w:rFonts w:cs="Tahoma"/>
          <w:bCs/>
        </w:rPr>
        <w:tab/>
      </w:r>
      <w:r>
        <w:rPr>
          <w:rFonts w:cs="Tahoma"/>
          <w:bCs/>
        </w:rPr>
        <w:tab/>
      </w:r>
      <w:r>
        <w:rPr>
          <w:rFonts w:cs="Tahoma"/>
          <w:bCs/>
        </w:rPr>
        <w:tab/>
        <w:t xml:space="preserve">od </w:t>
      </w:r>
      <w:r w:rsidR="00F5133E">
        <w:rPr>
          <w:rFonts w:cs="Tahoma"/>
          <w:bCs/>
        </w:rPr>
        <w:t>1. 9. 2016</w:t>
      </w:r>
    </w:p>
    <w:p w:rsidR="00B8512C" w:rsidRDefault="00256919">
      <w:pPr>
        <w:pStyle w:val="Tlotextu"/>
        <w:spacing w:line="240" w:lineRule="auto"/>
        <w:jc w:val="both"/>
        <w:rPr>
          <w:rFonts w:cs="Tahoma"/>
          <w:bCs/>
        </w:rPr>
      </w:pPr>
      <w:r>
        <w:rPr>
          <w:rFonts w:cs="Tahoma"/>
          <w:bCs/>
        </w:rPr>
        <w:t>Školní vzdělávací program je určen pro hochy</w:t>
      </w:r>
    </w:p>
    <w:p w:rsidR="00B8512C" w:rsidRDefault="00B8512C">
      <w:pPr>
        <w:pStyle w:val="Tlotextu"/>
        <w:spacing w:line="240" w:lineRule="auto"/>
        <w:jc w:val="both"/>
        <w:rPr>
          <w:rFonts w:cs="Tahoma"/>
          <w:b/>
        </w:rPr>
      </w:pPr>
    </w:p>
    <w:p w:rsidR="00B8512C" w:rsidRDefault="00256919">
      <w:pPr>
        <w:pStyle w:val="Tlotextu"/>
        <w:spacing w:line="240" w:lineRule="auto"/>
        <w:jc w:val="both"/>
        <w:rPr>
          <w:rFonts w:cs="Tahoma"/>
          <w:b/>
        </w:rPr>
      </w:pPr>
      <w:r>
        <w:rPr>
          <w:rFonts w:cs="Tahoma"/>
          <w:b/>
        </w:rPr>
        <w:t>3.1 Podmínky pro přijetí ke studiu</w:t>
      </w:r>
    </w:p>
    <w:p w:rsidR="00B8512C" w:rsidRDefault="00256919">
      <w:pPr>
        <w:numPr>
          <w:ilvl w:val="0"/>
          <w:numId w:val="22"/>
        </w:numPr>
        <w:spacing w:line="240" w:lineRule="auto"/>
        <w:ind w:left="0" w:firstLine="0"/>
        <w:jc w:val="both"/>
      </w:pPr>
      <w:r>
        <w:t>ukončení základního vzdělávání</w:t>
      </w:r>
    </w:p>
    <w:p w:rsidR="00B8512C" w:rsidRDefault="00256919">
      <w:pPr>
        <w:numPr>
          <w:ilvl w:val="0"/>
          <w:numId w:val="22"/>
        </w:numPr>
        <w:spacing w:line="240" w:lineRule="auto"/>
        <w:ind w:left="0" w:firstLine="0"/>
        <w:jc w:val="both"/>
      </w:pPr>
      <w:r>
        <w:t>zdravotní způsobilost uchazeče (stanovena vládním nařízením)</w:t>
      </w:r>
    </w:p>
    <w:p w:rsidR="00B8512C" w:rsidRDefault="00256919">
      <w:pPr>
        <w:numPr>
          <w:ilvl w:val="0"/>
          <w:numId w:val="22"/>
        </w:numPr>
        <w:spacing w:line="240" w:lineRule="auto"/>
        <w:ind w:left="0" w:firstLine="0"/>
        <w:jc w:val="both"/>
      </w:pPr>
      <w:r>
        <w:t xml:space="preserve">splnění </w:t>
      </w:r>
      <w:r w:rsidR="00F5133E">
        <w:t>kritérií</w:t>
      </w:r>
      <w:r>
        <w:t xml:space="preserve"> přijímacího řízení stanovených pro daný školní rok</w:t>
      </w:r>
    </w:p>
    <w:p w:rsidR="00B8512C" w:rsidRDefault="00B8512C">
      <w:pPr>
        <w:spacing w:line="240" w:lineRule="auto"/>
        <w:jc w:val="both"/>
        <w:rPr>
          <w:rFonts w:cs="Tahoma"/>
          <w:b/>
        </w:rPr>
      </w:pPr>
    </w:p>
    <w:p w:rsidR="00B8512C" w:rsidRDefault="00256919">
      <w:pPr>
        <w:spacing w:line="240" w:lineRule="auto"/>
        <w:jc w:val="both"/>
        <w:rPr>
          <w:rFonts w:cs="Tahoma"/>
          <w:b/>
        </w:rPr>
      </w:pPr>
      <w:r>
        <w:rPr>
          <w:rFonts w:cs="Tahoma"/>
          <w:b/>
        </w:rPr>
        <w:t>3.2 Zdravotní způsobilost</w:t>
      </w:r>
    </w:p>
    <w:p w:rsidR="00B8512C" w:rsidRDefault="00256919">
      <w:pPr>
        <w:spacing w:line="240" w:lineRule="auto"/>
        <w:jc w:val="both"/>
      </w:pPr>
      <w:r>
        <w:t>Předpokladem přijetí uchazeče ke vzdělávání ve střední škole je splnění podmínek zdravotní způsobilosti pro tento obor vzdělání. K posouzení zdravotního stavu uchazeče je způsobilý příslušný registrovaný praktický lékař. Je přípustný pouze dobrý zdravotní stav posouzený a písemně potvrzený lékařem, nesmí trpět poruchami funkcí nosného a pohybového aparátu, zvl. páteře. O přijetí uchazečů rozhodne ředitel školy.</w:t>
      </w:r>
    </w:p>
    <w:p w:rsidR="00B8512C" w:rsidRDefault="00B8512C">
      <w:pPr>
        <w:spacing w:line="240" w:lineRule="auto"/>
        <w:jc w:val="both"/>
      </w:pPr>
    </w:p>
    <w:p w:rsidR="00B8512C" w:rsidRDefault="00256919">
      <w:pPr>
        <w:spacing w:line="240" w:lineRule="auto"/>
        <w:jc w:val="both"/>
        <w:rPr>
          <w:rFonts w:cs="Tahoma"/>
        </w:rPr>
      </w:pPr>
      <w:r>
        <w:rPr>
          <w:rFonts w:cs="Tahoma"/>
          <w:b/>
        </w:rPr>
        <w:t>3.3 Celkové pojetí vzdělávání</w:t>
      </w:r>
    </w:p>
    <w:p w:rsidR="00B8512C" w:rsidRDefault="00256919">
      <w:pPr>
        <w:spacing w:line="240" w:lineRule="auto"/>
        <w:jc w:val="both"/>
      </w:pPr>
      <w:r>
        <w:t>Školní vzd</w:t>
      </w:r>
      <w:r>
        <w:rPr>
          <w:rFonts w:cs="TimesNewRoman CE"/>
        </w:rPr>
        <w:t>ě</w:t>
      </w:r>
      <w:r>
        <w:t>lávací program je ur</w:t>
      </w:r>
      <w:r>
        <w:rPr>
          <w:rFonts w:cs="TimesNewRoman CE"/>
        </w:rPr>
        <w:t>č</w:t>
      </w:r>
      <w:r>
        <w:t>en zejména pro žáky se speciálními vzd</w:t>
      </w:r>
      <w:r>
        <w:rPr>
          <w:rFonts w:cs="TimesNewRoman CE"/>
        </w:rPr>
        <w:t>ě</w:t>
      </w:r>
      <w:r>
        <w:t>lávacími pot</w:t>
      </w:r>
      <w:r>
        <w:rPr>
          <w:rFonts w:cs="TimesNewRoman CE"/>
        </w:rPr>
        <w:t>ř</w:t>
      </w:r>
      <w:r>
        <w:t xml:space="preserve">ebami ve smyslu zákona </w:t>
      </w:r>
      <w:r>
        <w:rPr>
          <w:rFonts w:cs="TimesNewRoman CE"/>
        </w:rPr>
        <w:t>č</w:t>
      </w:r>
      <w:r>
        <w:t>. 561/2006 Sb. o p</w:t>
      </w:r>
      <w:r>
        <w:rPr>
          <w:rFonts w:cs="TimesNewRoman CE"/>
        </w:rPr>
        <w:t>ř</w:t>
      </w:r>
      <w:r>
        <w:t>edškolním, základním, st</w:t>
      </w:r>
      <w:r>
        <w:rPr>
          <w:rFonts w:cs="TimesNewRoman CE"/>
        </w:rPr>
        <w:t>ř</w:t>
      </w:r>
      <w:r>
        <w:t>edním, vyšším odborném a jiném vzd</w:t>
      </w:r>
      <w:r>
        <w:rPr>
          <w:rFonts w:cs="TimesNewRoman CE"/>
        </w:rPr>
        <w:t>ě</w:t>
      </w:r>
      <w:r>
        <w:t>lávání, § 16 ŠZ. Škola definuje svou vzd</w:t>
      </w:r>
      <w:r>
        <w:rPr>
          <w:rFonts w:cs="TimesNewRoman CE"/>
        </w:rPr>
        <w:t>ě</w:t>
      </w:r>
      <w:r>
        <w:t>lávací strategii v oboru zednické práce jako jednotlivé zásady, které musí prolínat celým výchovn</w:t>
      </w:r>
      <w:r>
        <w:rPr>
          <w:rFonts w:cs="TimesNewRoman CE"/>
        </w:rPr>
        <w:t>ě</w:t>
      </w:r>
      <w:r>
        <w:t xml:space="preserve"> vzd</w:t>
      </w:r>
      <w:r>
        <w:rPr>
          <w:rFonts w:cs="TimesNewRoman CE"/>
        </w:rPr>
        <w:t>ě</w:t>
      </w:r>
      <w:r>
        <w:t>lávacím procesem:</w:t>
      </w:r>
    </w:p>
    <w:p w:rsidR="00B8512C" w:rsidRDefault="00256919">
      <w:pPr>
        <w:spacing w:line="240" w:lineRule="auto"/>
        <w:jc w:val="both"/>
      </w:pPr>
      <w:r>
        <w:rPr>
          <w:rFonts w:cs="Symbol"/>
        </w:rPr>
        <w:t xml:space="preserve">- </w:t>
      </w:r>
      <w:r>
        <w:t>vytvá</w:t>
      </w:r>
      <w:r>
        <w:rPr>
          <w:rFonts w:cs="TimesNewRoman CE"/>
        </w:rPr>
        <w:t>ř</w:t>
      </w:r>
      <w:r>
        <w:t>et v žácích profesionální návyky, které budoucí zam</w:t>
      </w:r>
      <w:r>
        <w:rPr>
          <w:rFonts w:cs="TimesNewRoman CE"/>
        </w:rPr>
        <w:t>ě</w:t>
      </w:r>
      <w:r>
        <w:t>stnavatel bude využívat a které dostate</w:t>
      </w:r>
      <w:r>
        <w:rPr>
          <w:rFonts w:cs="TimesNewRoman CE"/>
        </w:rPr>
        <w:t>č</w:t>
      </w:r>
      <w:r>
        <w:t>n</w:t>
      </w:r>
      <w:r>
        <w:rPr>
          <w:rFonts w:cs="TimesNewRoman CE"/>
        </w:rPr>
        <w:t xml:space="preserve">ě </w:t>
      </w:r>
      <w:r>
        <w:t xml:space="preserve">ekonomicky ocení; </w:t>
      </w:r>
    </w:p>
    <w:p w:rsidR="00B8512C" w:rsidRDefault="00256919">
      <w:pPr>
        <w:spacing w:line="240" w:lineRule="auto"/>
        <w:jc w:val="both"/>
      </w:pPr>
      <w:r>
        <w:rPr>
          <w:rFonts w:cs="Symbol"/>
        </w:rPr>
        <w:t xml:space="preserve">- </w:t>
      </w:r>
      <w:r>
        <w:t>vytvá</w:t>
      </w:r>
      <w:r>
        <w:rPr>
          <w:rFonts w:cs="TimesNewRoman CE"/>
        </w:rPr>
        <w:t>ř</w:t>
      </w:r>
      <w:r>
        <w:t xml:space="preserve">et v žácích profesionální hrdost a kladný vztah k zednickému </w:t>
      </w:r>
      <w:r>
        <w:rPr>
          <w:rFonts w:cs="TimesNewRoman CE"/>
        </w:rPr>
        <w:t>ř</w:t>
      </w:r>
      <w:r>
        <w:t>emeslu;</w:t>
      </w:r>
    </w:p>
    <w:p w:rsidR="00B8512C" w:rsidRDefault="00256919">
      <w:pPr>
        <w:spacing w:line="240" w:lineRule="auto"/>
        <w:jc w:val="both"/>
      </w:pPr>
      <w:r>
        <w:rPr>
          <w:rFonts w:cs="Symbol"/>
        </w:rPr>
        <w:t xml:space="preserve">- </w:t>
      </w:r>
      <w:r>
        <w:t>za</w:t>
      </w:r>
      <w:r>
        <w:rPr>
          <w:rFonts w:cs="TimesNewRoman CE"/>
        </w:rPr>
        <w:t>č</w:t>
      </w:r>
      <w:r>
        <w:t>lenit žáky již b</w:t>
      </w:r>
      <w:r>
        <w:rPr>
          <w:rFonts w:cs="TimesNewRoman CE"/>
        </w:rPr>
        <w:t>ě</w:t>
      </w:r>
      <w:r>
        <w:t>hem studia do provozu a žák</w:t>
      </w:r>
      <w:r>
        <w:rPr>
          <w:rFonts w:cs="TimesNewRoman CE"/>
        </w:rPr>
        <w:t>ů</w:t>
      </w:r>
      <w:r>
        <w:t>m umož</w:t>
      </w:r>
      <w:r>
        <w:rPr>
          <w:rFonts w:cs="TimesNewRoman CE"/>
        </w:rPr>
        <w:t>ň</w:t>
      </w:r>
      <w:r>
        <w:t>ovat navazovat kladné interpersonální vztahy, které mohou využívat p</w:t>
      </w:r>
      <w:r>
        <w:rPr>
          <w:rFonts w:cs="TimesNewRoman CE"/>
        </w:rPr>
        <w:t>ř</w:t>
      </w:r>
      <w:r>
        <w:t>i svém budoucím zam</w:t>
      </w:r>
      <w:r>
        <w:rPr>
          <w:rFonts w:cs="TimesNewRoman CE"/>
        </w:rPr>
        <w:t>ě</w:t>
      </w:r>
      <w:r>
        <w:t>stnání; k tomu slouží ú</w:t>
      </w:r>
      <w:r>
        <w:rPr>
          <w:rFonts w:cs="TimesNewRoman CE"/>
        </w:rPr>
        <w:t>č</w:t>
      </w:r>
      <w:r>
        <w:t>ast na r</w:t>
      </w:r>
      <w:r>
        <w:rPr>
          <w:rFonts w:cs="TimesNewRoman CE"/>
        </w:rPr>
        <w:t>ů</w:t>
      </w:r>
      <w:r>
        <w:t>zných sout</w:t>
      </w:r>
      <w:r>
        <w:rPr>
          <w:rFonts w:cs="TimesNewRoman CE"/>
        </w:rPr>
        <w:t>ě</w:t>
      </w:r>
      <w:r>
        <w:t xml:space="preserve">žích v rámci regionu, kontakty se sociálními partnery již v průběhu studia, kontakty mezi žáky stejného oboru z jiných školy </w:t>
      </w:r>
      <w:r>
        <w:rPr>
          <w:rFonts w:cs="TimesNewRoman CE"/>
        </w:rPr>
        <w:t>Č</w:t>
      </w:r>
      <w:r>
        <w:t>R;</w:t>
      </w:r>
    </w:p>
    <w:p w:rsidR="00B8512C" w:rsidRDefault="00256919">
      <w:pPr>
        <w:spacing w:line="240" w:lineRule="auto"/>
        <w:jc w:val="both"/>
      </w:pPr>
      <w:r>
        <w:rPr>
          <w:rFonts w:cs="Symbol"/>
        </w:rPr>
        <w:t xml:space="preserve">- </w:t>
      </w:r>
      <w:r>
        <w:t>vytvá</w:t>
      </w:r>
      <w:r>
        <w:rPr>
          <w:rFonts w:cs="TimesNewRoman CE"/>
        </w:rPr>
        <w:t>ř</w:t>
      </w:r>
      <w:r>
        <w:t>et v žácích pot</w:t>
      </w:r>
      <w:r>
        <w:rPr>
          <w:rFonts w:cs="TimesNewRoman CE"/>
        </w:rPr>
        <w:t>ř</w:t>
      </w:r>
      <w:r>
        <w:t>ebu stále se do školy vracet pro nové odborné inspirace a mezilidské kontakty;</w:t>
      </w:r>
    </w:p>
    <w:p w:rsidR="00B8512C" w:rsidRDefault="00256919">
      <w:pPr>
        <w:spacing w:line="240" w:lineRule="auto"/>
        <w:jc w:val="both"/>
      </w:pPr>
      <w:r>
        <w:rPr>
          <w:rFonts w:cs="Symbol"/>
        </w:rPr>
        <w:t xml:space="preserve">- </w:t>
      </w:r>
      <w:r>
        <w:t>vytvá</w:t>
      </w:r>
      <w:r>
        <w:rPr>
          <w:rFonts w:cs="TimesNewRoman CE"/>
        </w:rPr>
        <w:t>ř</w:t>
      </w:r>
      <w:r>
        <w:t>et v žácích pot</w:t>
      </w:r>
      <w:r>
        <w:rPr>
          <w:rFonts w:cs="TimesNewRoman CE"/>
        </w:rPr>
        <w:t>ř</w:t>
      </w:r>
      <w:r>
        <w:t>ebu dále se ve svém oboru vzd</w:t>
      </w:r>
      <w:r>
        <w:rPr>
          <w:rFonts w:cs="TimesNewRoman CE"/>
        </w:rPr>
        <w:t>ě</w:t>
      </w:r>
      <w:r>
        <w:t>lávat a profesionáln</w:t>
      </w:r>
      <w:r>
        <w:rPr>
          <w:rFonts w:cs="TimesNewRoman CE"/>
        </w:rPr>
        <w:t xml:space="preserve">ě </w:t>
      </w:r>
      <w:r>
        <w:t>r</w:t>
      </w:r>
      <w:r>
        <w:rPr>
          <w:rFonts w:cs="TimesNewRoman CE"/>
        </w:rPr>
        <w:t>ů</w:t>
      </w:r>
      <w:r>
        <w:t>st.</w:t>
      </w:r>
    </w:p>
    <w:p w:rsidR="00B8512C" w:rsidRDefault="00256919">
      <w:pPr>
        <w:spacing w:line="240" w:lineRule="auto"/>
        <w:jc w:val="both"/>
      </w:pPr>
      <w:r>
        <w:t>Vzd</w:t>
      </w:r>
      <w:r>
        <w:rPr>
          <w:rFonts w:cs="TimesNewRoman CE"/>
        </w:rPr>
        <w:t>ě</w:t>
      </w:r>
      <w:r>
        <w:t>lávací program probíhá ve dvou vzájemn</w:t>
      </w:r>
      <w:r>
        <w:rPr>
          <w:rFonts w:cs="TimesNewRoman CE"/>
        </w:rPr>
        <w:t xml:space="preserve">ě </w:t>
      </w:r>
      <w:r>
        <w:t>na sebe navazujících rovinách teoretického a praktického vzd</w:t>
      </w:r>
      <w:r>
        <w:rPr>
          <w:rFonts w:cs="TimesNewRoman CE"/>
        </w:rPr>
        <w:t>ě</w:t>
      </w:r>
      <w:r>
        <w:t>lávání. Teoretické vzd</w:t>
      </w:r>
      <w:r>
        <w:rPr>
          <w:rFonts w:cs="TimesNewRoman CE"/>
        </w:rPr>
        <w:t>ě</w:t>
      </w:r>
      <w:r>
        <w:t>lávání lze dále rozd</w:t>
      </w:r>
      <w:r>
        <w:rPr>
          <w:rFonts w:cs="TimesNewRoman CE"/>
        </w:rPr>
        <w:t>ě</w:t>
      </w:r>
      <w:r>
        <w:t>lit na p</w:t>
      </w:r>
      <w:r>
        <w:rPr>
          <w:rFonts w:cs="TimesNewRoman CE"/>
        </w:rPr>
        <w:t>ř</w:t>
      </w:r>
      <w:r>
        <w:t>edm</w:t>
      </w:r>
      <w:r>
        <w:rPr>
          <w:rFonts w:cs="TimesNewRoman CE"/>
        </w:rPr>
        <w:t>ě</w:t>
      </w:r>
      <w:r>
        <w:t>ty všeobecn</w:t>
      </w:r>
      <w:r>
        <w:rPr>
          <w:rFonts w:cs="TimesNewRoman CE"/>
        </w:rPr>
        <w:t xml:space="preserve">ě </w:t>
      </w:r>
      <w:r>
        <w:t>vzd</w:t>
      </w:r>
      <w:r>
        <w:rPr>
          <w:rFonts w:cs="TimesNewRoman CE"/>
        </w:rPr>
        <w:t>ě</w:t>
      </w:r>
      <w:r>
        <w:t>lávací a p</w:t>
      </w:r>
      <w:r>
        <w:rPr>
          <w:rFonts w:cs="TimesNewRoman CE"/>
        </w:rPr>
        <w:t>ř</w:t>
      </w:r>
      <w:r>
        <w:t>edm</w:t>
      </w:r>
      <w:r>
        <w:rPr>
          <w:rFonts w:cs="TimesNewRoman CE"/>
        </w:rPr>
        <w:t>ě</w:t>
      </w:r>
      <w:r>
        <w:t>ty odborné, vztahující se k danému u</w:t>
      </w:r>
      <w:r>
        <w:rPr>
          <w:rFonts w:cs="TimesNewRoman CE"/>
        </w:rPr>
        <w:t>č</w:t>
      </w:r>
      <w:r>
        <w:t>ebnímu oboru. V rámci výuky budou využívány principy moderních metod u</w:t>
      </w:r>
      <w:r>
        <w:rPr>
          <w:rFonts w:cs="TimesNewRoman CE"/>
        </w:rPr>
        <w:t>č</w:t>
      </w:r>
      <w:r>
        <w:t>ení, které respektují i r</w:t>
      </w:r>
      <w:r>
        <w:rPr>
          <w:rFonts w:cs="TimesNewRoman CE"/>
        </w:rPr>
        <w:t>ů</w:t>
      </w:r>
      <w:r>
        <w:t>znou míru postižení žák</w:t>
      </w:r>
      <w:r>
        <w:rPr>
          <w:rFonts w:cs="TimesNewRoman CE"/>
        </w:rPr>
        <w:t>ů</w:t>
      </w:r>
      <w:r>
        <w:t>, formy projektového vyu</w:t>
      </w:r>
      <w:r>
        <w:rPr>
          <w:rFonts w:cs="TimesNewRoman CE"/>
        </w:rPr>
        <w:t>č</w:t>
      </w:r>
      <w:r>
        <w:t>ování, posilující sociáln</w:t>
      </w:r>
      <w:r>
        <w:rPr>
          <w:rFonts w:cs="TimesNewRoman CE"/>
        </w:rPr>
        <w:t xml:space="preserve">ě </w:t>
      </w:r>
      <w:r>
        <w:t>komunikativní kompetence.</w:t>
      </w:r>
    </w:p>
    <w:p w:rsidR="00B8512C" w:rsidRDefault="00B8512C"/>
    <w:p w:rsidR="009A6343" w:rsidRDefault="009A6343"/>
    <w:p w:rsidR="009A6343" w:rsidRDefault="009A6343"/>
    <w:p w:rsidR="00B8512C" w:rsidRDefault="00256919">
      <w:pPr>
        <w:spacing w:line="240" w:lineRule="auto"/>
        <w:jc w:val="both"/>
        <w:rPr>
          <w:rFonts w:cs="Tahoma"/>
          <w:b/>
        </w:rPr>
      </w:pPr>
      <w:r>
        <w:rPr>
          <w:rFonts w:cs="Tahoma"/>
          <w:b/>
        </w:rPr>
        <w:t>3.4 Organizace výuky</w:t>
      </w:r>
    </w:p>
    <w:p w:rsidR="00B8512C" w:rsidRDefault="00256919">
      <w:pPr>
        <w:spacing w:line="240" w:lineRule="auto"/>
        <w:jc w:val="both"/>
      </w:pPr>
      <w:r>
        <w:t>Praktické vyu</w:t>
      </w:r>
      <w:r>
        <w:rPr>
          <w:rFonts w:cs="TimesNewRoman CE"/>
        </w:rPr>
        <w:t>č</w:t>
      </w:r>
      <w:r>
        <w:t>ování (odborný výcvik) probíhá ve skupinové a individuální výuce na školním nebo smluvn</w:t>
      </w:r>
      <w:r>
        <w:rPr>
          <w:rFonts w:cs="TimesNewRoman CE"/>
        </w:rPr>
        <w:t xml:space="preserve">ě </w:t>
      </w:r>
      <w:r>
        <w:t>zajišt</w:t>
      </w:r>
      <w:r>
        <w:rPr>
          <w:rFonts w:cs="TimesNewRoman CE"/>
        </w:rPr>
        <w:t>ě</w:t>
      </w:r>
      <w:r>
        <w:t>ném pracovišti. Výuka je orientována p</w:t>
      </w:r>
      <w:r>
        <w:rPr>
          <w:rFonts w:cs="TimesNewRoman CE"/>
        </w:rPr>
        <w:t>ř</w:t>
      </w:r>
      <w:r>
        <w:t>edevším na jednoduché zednické práce na pozemních stavbách, tj. betonování, zd</w:t>
      </w:r>
      <w:r>
        <w:rPr>
          <w:rFonts w:cs="TimesNewRoman CE"/>
        </w:rPr>
        <w:t>ě</w:t>
      </w:r>
      <w:r>
        <w:t>ní, montáž prefabrikát</w:t>
      </w:r>
      <w:r>
        <w:rPr>
          <w:rFonts w:cs="TimesNewRoman CE"/>
        </w:rPr>
        <w:t>ů</w:t>
      </w:r>
      <w:r>
        <w:t>, povrchové úpravy zdiva omítkami a jednoduché tepelné izolace.</w:t>
      </w:r>
    </w:p>
    <w:p w:rsidR="00B8512C" w:rsidRDefault="00256919">
      <w:pPr>
        <w:spacing w:line="240" w:lineRule="auto"/>
        <w:jc w:val="both"/>
      </w:pPr>
      <w:r>
        <w:t>V teoretickém vyu</w:t>
      </w:r>
      <w:r>
        <w:rPr>
          <w:rFonts w:cs="TimesNewRoman CE"/>
        </w:rPr>
        <w:t>č</w:t>
      </w:r>
      <w:r>
        <w:t>ování budou využívány moderní metody výuky s použitím nových didaktických pom</w:t>
      </w:r>
      <w:r>
        <w:rPr>
          <w:rFonts w:cs="TimesNewRoman CE"/>
        </w:rPr>
        <w:t>ů</w:t>
      </w:r>
      <w:r>
        <w:t>cek a moderní techniky. Jednotlivá pr</w:t>
      </w:r>
      <w:r>
        <w:rPr>
          <w:rFonts w:cs="TimesNewRoman CE"/>
        </w:rPr>
        <w:t>ůř</w:t>
      </w:r>
      <w:r>
        <w:t>ezová témata se budou prolínat ve všech vyu</w:t>
      </w:r>
      <w:r>
        <w:rPr>
          <w:rFonts w:cs="TimesNewRoman CE"/>
        </w:rPr>
        <w:t>č</w:t>
      </w:r>
      <w:r>
        <w:t>ovacích p</w:t>
      </w:r>
      <w:r>
        <w:rPr>
          <w:rFonts w:cs="TimesNewRoman CE"/>
        </w:rPr>
        <w:t>ř</w:t>
      </w:r>
      <w:r>
        <w:t>edm</w:t>
      </w:r>
      <w:r>
        <w:rPr>
          <w:rFonts w:cs="TimesNewRoman CE"/>
        </w:rPr>
        <w:t>ě</w:t>
      </w:r>
      <w:r>
        <w:t>tech i v odborném výcviku b</w:t>
      </w:r>
      <w:r>
        <w:rPr>
          <w:rFonts w:cs="TimesNewRoman CE"/>
        </w:rPr>
        <w:t>ě</w:t>
      </w:r>
      <w:r>
        <w:t>hem celé doby studia.</w:t>
      </w:r>
    </w:p>
    <w:p w:rsidR="00B8512C" w:rsidRDefault="00256919">
      <w:pPr>
        <w:spacing w:line="240" w:lineRule="auto"/>
        <w:jc w:val="both"/>
      </w:pPr>
      <w:r>
        <w:t>Odborné teoretické p</w:t>
      </w:r>
      <w:r>
        <w:rPr>
          <w:rFonts w:cs="TimesNewRoman CE"/>
        </w:rPr>
        <w:t>ř</w:t>
      </w:r>
      <w:r>
        <w:t>edm</w:t>
      </w:r>
      <w:r>
        <w:rPr>
          <w:rFonts w:cs="TimesNewRoman CE"/>
        </w:rPr>
        <w:t>ě</w:t>
      </w:r>
      <w:r>
        <w:t>ty a odborný výcvik se vzájemn</w:t>
      </w:r>
      <w:r>
        <w:rPr>
          <w:rFonts w:cs="TimesNewRoman CE"/>
        </w:rPr>
        <w:t xml:space="preserve">ě </w:t>
      </w:r>
      <w:r>
        <w:t>prolínají, výuka je dopl</w:t>
      </w:r>
      <w:r>
        <w:rPr>
          <w:rFonts w:cs="TimesNewRoman CE"/>
        </w:rPr>
        <w:t>ň</w:t>
      </w:r>
      <w:r>
        <w:t>ována odbornými exkurzemi a propojena s reálným životem.</w:t>
      </w:r>
    </w:p>
    <w:p w:rsidR="00B8512C" w:rsidRDefault="00256919">
      <w:pPr>
        <w:spacing w:line="240" w:lineRule="auto"/>
        <w:jc w:val="both"/>
      </w:pPr>
      <w:r>
        <w:t>Metody a formy vzd</w:t>
      </w:r>
      <w:r>
        <w:rPr>
          <w:rFonts w:cs="TimesNewRoman CE"/>
        </w:rPr>
        <w:t>ě</w:t>
      </w:r>
      <w:r>
        <w:t>lávací práce volí vyu</w:t>
      </w:r>
      <w:r>
        <w:rPr>
          <w:rFonts w:cs="TimesNewRoman CE"/>
        </w:rPr>
        <w:t>č</w:t>
      </w:r>
      <w:r>
        <w:t>ující se z</w:t>
      </w:r>
      <w:r>
        <w:rPr>
          <w:rFonts w:cs="TimesNewRoman CE"/>
        </w:rPr>
        <w:t>ř</w:t>
      </w:r>
      <w:r>
        <w:t>etelem k charakteru p</w:t>
      </w:r>
      <w:r>
        <w:rPr>
          <w:rFonts w:cs="TimesNewRoman CE"/>
        </w:rPr>
        <w:t>ř</w:t>
      </w:r>
      <w:r>
        <w:t>edm</w:t>
      </w:r>
      <w:r>
        <w:rPr>
          <w:rFonts w:cs="TimesNewRoman CE"/>
        </w:rPr>
        <w:t>ě</w:t>
      </w:r>
      <w:r>
        <w:t>t</w:t>
      </w:r>
      <w:r>
        <w:rPr>
          <w:rFonts w:cs="TimesNewRoman CE"/>
        </w:rPr>
        <w:t>ů</w:t>
      </w:r>
      <w:r>
        <w:t>, konkrétní situaci v pedagogickém procesu s ohledem na možnosti školy. V koordinaci s ostatními vyu</w:t>
      </w:r>
      <w:r>
        <w:rPr>
          <w:rFonts w:cs="TimesNewRoman CE"/>
        </w:rPr>
        <w:t>č</w:t>
      </w:r>
      <w:r>
        <w:t>ujícími vyvíjí soustavnou pé</w:t>
      </w:r>
      <w:r>
        <w:rPr>
          <w:rFonts w:cs="TimesNewRoman CE"/>
        </w:rPr>
        <w:t>č</w:t>
      </w:r>
      <w:r>
        <w:t>i o získávání a rozvíjení požadovaných profesních znalostí, vlastností a schopností, zejména o znalost odborné terminologie, významných druh</w:t>
      </w:r>
      <w:r>
        <w:rPr>
          <w:rFonts w:cs="TimesNewRoman CE"/>
        </w:rPr>
        <w:t xml:space="preserve">ů </w:t>
      </w:r>
      <w:r>
        <w:t>surovin a technologií v</w:t>
      </w:r>
      <w:r>
        <w:rPr>
          <w:rFonts w:cs="TimesNewRoman CE"/>
        </w:rPr>
        <w:t>č</w:t>
      </w:r>
      <w:r>
        <w:t>etn</w:t>
      </w:r>
      <w:r>
        <w:rPr>
          <w:rFonts w:cs="TimesNewRoman CE"/>
        </w:rPr>
        <w:t xml:space="preserve">ě </w:t>
      </w:r>
      <w:r>
        <w:t>strojního za</w:t>
      </w:r>
      <w:r>
        <w:rPr>
          <w:rFonts w:cs="TimesNewRoman CE"/>
        </w:rPr>
        <w:t>ř</w:t>
      </w:r>
      <w:r>
        <w:t>ízení, dále rozvíjí profesní vystupování, kultivované vyjad</w:t>
      </w:r>
      <w:r>
        <w:rPr>
          <w:rFonts w:cs="TimesNewRoman CE"/>
        </w:rPr>
        <w:t>ř</w:t>
      </w:r>
      <w:r>
        <w:t>ování, konstruktivní a vst</w:t>
      </w:r>
      <w:r>
        <w:rPr>
          <w:rFonts w:cs="TimesNewRoman CE"/>
        </w:rPr>
        <w:t>ř</w:t>
      </w:r>
      <w:r>
        <w:t>ícné jednání se zákazníky, spolupracovníky, u</w:t>
      </w:r>
      <w:r>
        <w:rPr>
          <w:rFonts w:cs="TimesNewRoman CE"/>
        </w:rPr>
        <w:t>č</w:t>
      </w:r>
      <w:r>
        <w:t>í žáky spolupracovat a odpov</w:t>
      </w:r>
      <w:r>
        <w:rPr>
          <w:rFonts w:cs="TimesNewRoman CE"/>
        </w:rPr>
        <w:t>ě</w:t>
      </w:r>
      <w:r>
        <w:t>dn</w:t>
      </w:r>
      <w:r>
        <w:rPr>
          <w:rFonts w:cs="TimesNewRoman CE"/>
        </w:rPr>
        <w:t xml:space="preserve">ě </w:t>
      </w:r>
      <w:r>
        <w:t xml:space="preserve">rozhodovat. Výuka je vedena formou výkladu, názorné ukázky, instruktáže, </w:t>
      </w:r>
      <w:r>
        <w:rPr>
          <w:rFonts w:cs="TimesNewRoman CE"/>
        </w:rPr>
        <w:t>ř</w:t>
      </w:r>
      <w:r>
        <w:t>ízeného rozhovoru a dalších v návaznosti na znalosti žák</w:t>
      </w:r>
      <w:r>
        <w:rPr>
          <w:rFonts w:cs="TimesNewRoman CE"/>
        </w:rPr>
        <w:t>ů</w:t>
      </w:r>
      <w:r>
        <w:t>. Jsou využívány názorné pom</w:t>
      </w:r>
      <w:r>
        <w:rPr>
          <w:rFonts w:cs="TimesNewRoman CE"/>
        </w:rPr>
        <w:t>ů</w:t>
      </w:r>
      <w:r>
        <w:t>cky a praktické ukázky jednotlivých druh</w:t>
      </w:r>
      <w:r>
        <w:rPr>
          <w:rFonts w:cs="TimesNewRoman CE"/>
        </w:rPr>
        <w:t xml:space="preserve">ů </w:t>
      </w:r>
      <w:r>
        <w:t>materiál</w:t>
      </w:r>
      <w:r>
        <w:rPr>
          <w:rFonts w:cs="TimesNewRoman CE"/>
        </w:rPr>
        <w:t>ů</w:t>
      </w:r>
      <w:r>
        <w:t>, do výuky je za</w:t>
      </w:r>
      <w:r>
        <w:rPr>
          <w:rFonts w:cs="TimesNewRoman CE"/>
        </w:rPr>
        <w:t>ř</w:t>
      </w:r>
      <w:r>
        <w:t xml:space="preserve">azováno samostatné </w:t>
      </w:r>
      <w:r>
        <w:rPr>
          <w:rFonts w:cs="TimesNewRoman CE"/>
        </w:rPr>
        <w:t>ř</w:t>
      </w:r>
      <w:r>
        <w:t>ešení úkol</w:t>
      </w:r>
      <w:r>
        <w:rPr>
          <w:rFonts w:cs="TimesNewRoman CE"/>
        </w:rPr>
        <w:t xml:space="preserve">ů </w:t>
      </w:r>
      <w:r>
        <w:t>a skupinová práce, kdy žáci uplatní své znalosti z p</w:t>
      </w:r>
      <w:r>
        <w:rPr>
          <w:rFonts w:cs="TimesNewRoman CE"/>
        </w:rPr>
        <w:t>ř</w:t>
      </w:r>
      <w:r>
        <w:t>edm</w:t>
      </w:r>
      <w:r>
        <w:rPr>
          <w:rFonts w:cs="TimesNewRoman CE"/>
        </w:rPr>
        <w:t>ě</w:t>
      </w:r>
      <w:r>
        <w:t xml:space="preserve">tu i odborné praxe, práce s odbornými </w:t>
      </w:r>
      <w:r>
        <w:rPr>
          <w:rFonts w:cs="TimesNewRoman CE"/>
        </w:rPr>
        <w:t>č</w:t>
      </w:r>
      <w:r>
        <w:t xml:space="preserve">asopisy a odbornou literaturou, využití internetu, odborné exkurze i vlastní pracovní </w:t>
      </w:r>
      <w:r>
        <w:rPr>
          <w:rFonts w:cs="TimesNewRoman CE"/>
        </w:rPr>
        <w:t>č</w:t>
      </w:r>
      <w:r>
        <w:t>innost žák</w:t>
      </w:r>
      <w:r>
        <w:rPr>
          <w:rFonts w:cs="TimesNewRoman CE"/>
        </w:rPr>
        <w:t>ů</w:t>
      </w:r>
      <w:r>
        <w:t>. K dopln</w:t>
      </w:r>
      <w:r>
        <w:rPr>
          <w:rFonts w:cs="TimesNewRoman CE"/>
        </w:rPr>
        <w:t>ě</w:t>
      </w:r>
      <w:r>
        <w:t>ní svých znalostí a získání dalších poznatk</w:t>
      </w:r>
      <w:r>
        <w:rPr>
          <w:rFonts w:cs="TimesNewRoman CE"/>
        </w:rPr>
        <w:t>ů</w:t>
      </w:r>
      <w:r>
        <w:t xml:space="preserve"> v jednotlivých p</w:t>
      </w:r>
      <w:r>
        <w:rPr>
          <w:rFonts w:cs="TimesNewRoman CE"/>
        </w:rPr>
        <w:t>ř</w:t>
      </w:r>
      <w:r>
        <w:t>edm</w:t>
      </w:r>
      <w:r>
        <w:rPr>
          <w:rFonts w:cs="TimesNewRoman CE"/>
        </w:rPr>
        <w:t>ě</w:t>
      </w:r>
      <w:r>
        <w:t>tech mají žáci možnost využít konzulta</w:t>
      </w:r>
      <w:r>
        <w:rPr>
          <w:rFonts w:cs="TimesNewRoman CE"/>
        </w:rPr>
        <w:t>č</w:t>
      </w:r>
      <w:r>
        <w:t>ní hodiny.</w:t>
      </w:r>
    </w:p>
    <w:p w:rsidR="00B8512C" w:rsidRDefault="00B8512C">
      <w:pPr>
        <w:spacing w:line="240" w:lineRule="auto"/>
      </w:pPr>
    </w:p>
    <w:p w:rsidR="00B8512C" w:rsidRDefault="00256919">
      <w:pPr>
        <w:spacing w:line="240" w:lineRule="auto"/>
        <w:jc w:val="both"/>
      </w:pPr>
      <w:r>
        <w:rPr>
          <w:b/>
          <w:bCs/>
        </w:rPr>
        <w:t>Diferencovaný p</w:t>
      </w:r>
      <w:r>
        <w:rPr>
          <w:rFonts w:cs="TimesNewRoman,Bold CE"/>
          <w:b/>
          <w:bCs/>
        </w:rPr>
        <w:t>ř</w:t>
      </w:r>
      <w:r>
        <w:rPr>
          <w:b/>
          <w:bCs/>
        </w:rPr>
        <w:t>ístup k jednotlivým žák</w:t>
      </w:r>
      <w:r>
        <w:rPr>
          <w:rFonts w:cs="TimesNewRoman,Bold CE"/>
          <w:b/>
          <w:bCs/>
        </w:rPr>
        <w:t>ů</w:t>
      </w:r>
      <w:r>
        <w:rPr>
          <w:b/>
          <w:bCs/>
        </w:rPr>
        <w:t>m podle individuálních možností a v</w:t>
      </w:r>
      <w:r>
        <w:rPr>
          <w:rFonts w:cs="TimesNewRoman,Bold CE"/>
          <w:b/>
          <w:bCs/>
        </w:rPr>
        <w:t>ě</w:t>
      </w:r>
      <w:r>
        <w:rPr>
          <w:b/>
          <w:bCs/>
        </w:rPr>
        <w:t>kových specifik:</w:t>
      </w:r>
    </w:p>
    <w:p w:rsidR="00B8512C" w:rsidRDefault="00256919">
      <w:pPr>
        <w:spacing w:line="240" w:lineRule="auto"/>
      </w:pPr>
      <w:r>
        <w:rPr>
          <w:b/>
        </w:rPr>
        <w:t>1. ro</w:t>
      </w:r>
      <w:r>
        <w:rPr>
          <w:rFonts w:cs="TimesNewRoman CE"/>
          <w:b/>
        </w:rPr>
        <w:t>č</w:t>
      </w:r>
      <w:r>
        <w:rPr>
          <w:b/>
        </w:rPr>
        <w:t>ník:</w:t>
      </w:r>
    </w:p>
    <w:p w:rsidR="00B8512C" w:rsidRDefault="00256919">
      <w:pPr>
        <w:spacing w:line="240" w:lineRule="auto"/>
      </w:pPr>
      <w:r>
        <w:rPr>
          <w:rFonts w:cs="Symbol"/>
        </w:rPr>
        <w:t xml:space="preserve">- </w:t>
      </w:r>
      <w:r>
        <w:t>vytvá</w:t>
      </w:r>
      <w:r>
        <w:rPr>
          <w:rFonts w:cs="TimesNewRoman CE"/>
        </w:rPr>
        <w:t>ř</w:t>
      </w:r>
      <w:r>
        <w:t>et podmínky pro úsp</w:t>
      </w:r>
      <w:r>
        <w:rPr>
          <w:rFonts w:cs="TimesNewRoman CE"/>
        </w:rPr>
        <w:t>ě</w:t>
      </w:r>
      <w:r>
        <w:t>šnou adaptaci žák</w:t>
      </w:r>
      <w:r>
        <w:rPr>
          <w:rFonts w:cs="TimesNewRoman CE"/>
        </w:rPr>
        <w:t xml:space="preserve">ů </w:t>
      </w:r>
      <w:r>
        <w:t>na jednotlivých pracovištích odborného výcviku;</w:t>
      </w:r>
    </w:p>
    <w:p w:rsidR="00B8512C" w:rsidRDefault="00256919">
      <w:pPr>
        <w:spacing w:line="240" w:lineRule="auto"/>
      </w:pPr>
      <w:r>
        <w:rPr>
          <w:rFonts w:cs="Symbol"/>
        </w:rPr>
        <w:t xml:space="preserve">- </w:t>
      </w:r>
      <w:r>
        <w:t>posilovat u žák</w:t>
      </w:r>
      <w:r>
        <w:rPr>
          <w:rFonts w:cs="TimesNewRoman CE"/>
        </w:rPr>
        <w:t xml:space="preserve">ů </w:t>
      </w:r>
      <w:r>
        <w:t>kladný vztah ke zvolenému oboru, dodržování režim</w:t>
      </w:r>
      <w:r>
        <w:rPr>
          <w:rFonts w:cs="TimesNewRoman CE"/>
        </w:rPr>
        <w:t xml:space="preserve">ů </w:t>
      </w:r>
      <w:r>
        <w:t xml:space="preserve">a </w:t>
      </w:r>
      <w:r>
        <w:rPr>
          <w:rFonts w:cs="TimesNewRoman CE"/>
        </w:rPr>
        <w:t>ř</w:t>
      </w:r>
      <w:r>
        <w:t>ád</w:t>
      </w:r>
      <w:r>
        <w:rPr>
          <w:rFonts w:cs="TimesNewRoman CE"/>
        </w:rPr>
        <w:t xml:space="preserve">ů </w:t>
      </w:r>
      <w:r>
        <w:t>školy;</w:t>
      </w:r>
    </w:p>
    <w:p w:rsidR="00B8512C" w:rsidRDefault="00256919">
      <w:pPr>
        <w:spacing w:line="240" w:lineRule="auto"/>
      </w:pPr>
      <w:r>
        <w:rPr>
          <w:rFonts w:cs="Symbol"/>
        </w:rPr>
        <w:t xml:space="preserve">- </w:t>
      </w:r>
      <w:r>
        <w:t>pr</w:t>
      </w:r>
      <w:r>
        <w:rPr>
          <w:rFonts w:cs="TimesNewRoman CE"/>
        </w:rPr>
        <w:t>ů</w:t>
      </w:r>
      <w:r>
        <w:t>b</w:t>
      </w:r>
      <w:r>
        <w:rPr>
          <w:rFonts w:cs="TimesNewRoman CE"/>
        </w:rPr>
        <w:t>ě</w:t>
      </w:r>
      <w:r>
        <w:t>žn</w:t>
      </w:r>
      <w:r>
        <w:rPr>
          <w:rFonts w:cs="TimesNewRoman CE"/>
        </w:rPr>
        <w:t xml:space="preserve">ě </w:t>
      </w:r>
      <w:r>
        <w:t>ov</w:t>
      </w:r>
      <w:r>
        <w:rPr>
          <w:rFonts w:cs="TimesNewRoman CE"/>
        </w:rPr>
        <w:t>ěř</w:t>
      </w:r>
      <w:r>
        <w:t>ovat znalosti a dovednosti, p</w:t>
      </w:r>
      <w:r>
        <w:rPr>
          <w:rFonts w:cs="TimesNewRoman CE"/>
        </w:rPr>
        <w:t>ř</w:t>
      </w:r>
      <w:r>
        <w:t>ísn</w:t>
      </w:r>
      <w:r>
        <w:rPr>
          <w:rFonts w:cs="TimesNewRoman CE"/>
        </w:rPr>
        <w:t xml:space="preserve">ě </w:t>
      </w:r>
      <w:r>
        <w:t>sledovat školní docházku a vyvozovat opat</w:t>
      </w:r>
      <w:r>
        <w:rPr>
          <w:rFonts w:cs="TimesNewRoman CE"/>
        </w:rPr>
        <w:t>ř</w:t>
      </w:r>
      <w:r>
        <w:t>ení ze záškoláctví;</w:t>
      </w:r>
    </w:p>
    <w:p w:rsidR="00B8512C" w:rsidRDefault="00256919">
      <w:pPr>
        <w:spacing w:line="240" w:lineRule="auto"/>
      </w:pPr>
      <w:r>
        <w:rPr>
          <w:rFonts w:cs="Symbol"/>
        </w:rPr>
        <w:t xml:space="preserve">- </w:t>
      </w:r>
      <w:r>
        <w:t>zvýšenou pozornost v</w:t>
      </w:r>
      <w:r>
        <w:rPr>
          <w:rFonts w:cs="TimesNewRoman CE"/>
        </w:rPr>
        <w:t>ě</w:t>
      </w:r>
      <w:r>
        <w:t>novat dodržování bezpe</w:t>
      </w:r>
      <w:r>
        <w:rPr>
          <w:rFonts w:cs="TimesNewRoman CE"/>
        </w:rPr>
        <w:t>č</w:t>
      </w:r>
      <w:r>
        <w:t>nosti a hygieny p</w:t>
      </w:r>
      <w:r>
        <w:rPr>
          <w:rFonts w:cs="TimesNewRoman CE"/>
        </w:rPr>
        <w:t>ř</w:t>
      </w:r>
      <w:r>
        <w:t>i práci.</w:t>
      </w:r>
    </w:p>
    <w:p w:rsidR="00B8512C" w:rsidRDefault="00B8512C">
      <w:pPr>
        <w:spacing w:line="240" w:lineRule="auto"/>
      </w:pPr>
    </w:p>
    <w:p w:rsidR="00B8512C" w:rsidRDefault="00256919">
      <w:pPr>
        <w:spacing w:line="240" w:lineRule="auto"/>
      </w:pPr>
      <w:r>
        <w:rPr>
          <w:b/>
        </w:rPr>
        <w:t>2. ro</w:t>
      </w:r>
      <w:r>
        <w:rPr>
          <w:rFonts w:cs="TimesNewRoman CE"/>
          <w:b/>
        </w:rPr>
        <w:t>č</w:t>
      </w:r>
      <w:r>
        <w:rPr>
          <w:b/>
        </w:rPr>
        <w:t>ník:</w:t>
      </w:r>
    </w:p>
    <w:p w:rsidR="00B8512C" w:rsidRDefault="00256919">
      <w:pPr>
        <w:spacing w:line="240" w:lineRule="auto"/>
      </w:pPr>
      <w:r>
        <w:rPr>
          <w:rFonts w:cs="Symbol"/>
        </w:rPr>
        <w:t xml:space="preserve">- </w:t>
      </w:r>
      <w:r>
        <w:t>využívat poznatk</w:t>
      </w:r>
      <w:r>
        <w:rPr>
          <w:rFonts w:cs="TimesNewRoman CE"/>
        </w:rPr>
        <w:t xml:space="preserve">ů </w:t>
      </w:r>
      <w:r>
        <w:t>a úrovn</w:t>
      </w:r>
      <w:r>
        <w:rPr>
          <w:rFonts w:cs="TimesNewRoman CE"/>
        </w:rPr>
        <w:t xml:space="preserve">ě </w:t>
      </w:r>
      <w:r>
        <w:t>v</w:t>
      </w:r>
      <w:r>
        <w:rPr>
          <w:rFonts w:cs="TimesNewRoman CE"/>
        </w:rPr>
        <w:t>ě</w:t>
      </w:r>
      <w:r>
        <w:t>domostí i návyk</w:t>
      </w:r>
      <w:r>
        <w:rPr>
          <w:rFonts w:cs="TimesNewRoman CE"/>
        </w:rPr>
        <w:t xml:space="preserve">ů </w:t>
      </w:r>
      <w:r>
        <w:t>z prvního ro</w:t>
      </w:r>
      <w:r>
        <w:rPr>
          <w:rFonts w:cs="TimesNewRoman CE"/>
        </w:rPr>
        <w:t>č</w:t>
      </w:r>
      <w:r>
        <w:t>níku;</w:t>
      </w:r>
    </w:p>
    <w:p w:rsidR="00B8512C" w:rsidRDefault="00256919">
      <w:pPr>
        <w:spacing w:line="240" w:lineRule="auto"/>
      </w:pPr>
      <w:r>
        <w:rPr>
          <w:rFonts w:cs="Symbol"/>
        </w:rPr>
        <w:t xml:space="preserve">- </w:t>
      </w:r>
      <w:r>
        <w:t>vyžadovat kvalitu provád</w:t>
      </w:r>
      <w:r>
        <w:rPr>
          <w:rFonts w:cs="TimesNewRoman CE"/>
        </w:rPr>
        <w:t>ě</w:t>
      </w:r>
      <w:r>
        <w:t>né práce, v n</w:t>
      </w:r>
      <w:r>
        <w:rPr>
          <w:rFonts w:cs="TimesNewRoman CE"/>
        </w:rPr>
        <w:t>ě</w:t>
      </w:r>
      <w:r>
        <w:t>kterých tématech p</w:t>
      </w:r>
      <w:r>
        <w:rPr>
          <w:rFonts w:cs="TimesNewRoman CE"/>
        </w:rPr>
        <w:t>ř</w:t>
      </w:r>
      <w:r>
        <w:t>echázet na produktivní práci, její kontrolu a kone</w:t>
      </w:r>
      <w:r>
        <w:rPr>
          <w:rFonts w:cs="TimesNewRoman CE"/>
        </w:rPr>
        <w:t>č</w:t>
      </w:r>
      <w:r>
        <w:t>né vyhodnocování;</w:t>
      </w:r>
    </w:p>
    <w:p w:rsidR="00B8512C" w:rsidRDefault="00256919">
      <w:pPr>
        <w:spacing w:line="240" w:lineRule="auto"/>
      </w:pPr>
      <w:r>
        <w:rPr>
          <w:rFonts w:cs="Symbol"/>
        </w:rPr>
        <w:t xml:space="preserve">- </w:t>
      </w:r>
      <w:r>
        <w:t>prohlubovat u žák</w:t>
      </w:r>
      <w:r>
        <w:rPr>
          <w:rFonts w:cs="TimesNewRoman CE"/>
        </w:rPr>
        <w:t xml:space="preserve">ů </w:t>
      </w:r>
      <w:r>
        <w:t>zájem o zvolený obor sout</w:t>
      </w:r>
      <w:r>
        <w:rPr>
          <w:rFonts w:cs="TimesNewRoman CE"/>
        </w:rPr>
        <w:t>ě</w:t>
      </w:r>
      <w:r>
        <w:t>žemi v rámci školy;</w:t>
      </w:r>
    </w:p>
    <w:p w:rsidR="00B8512C" w:rsidRDefault="00256919">
      <w:pPr>
        <w:spacing w:line="240" w:lineRule="auto"/>
      </w:pPr>
      <w:r>
        <w:rPr>
          <w:rFonts w:cs="Symbol"/>
        </w:rPr>
        <w:t xml:space="preserve">- </w:t>
      </w:r>
      <w:r>
        <w:t>považovat za st</w:t>
      </w:r>
      <w:r>
        <w:rPr>
          <w:rFonts w:cs="TimesNewRoman CE"/>
        </w:rPr>
        <w:t>ě</w:t>
      </w:r>
      <w:r>
        <w:t>žejní prohlubování pracovních návyk</w:t>
      </w:r>
      <w:r>
        <w:rPr>
          <w:rFonts w:cs="TimesNewRoman CE"/>
        </w:rPr>
        <w:t xml:space="preserve">ů </w:t>
      </w:r>
      <w:r>
        <w:t>spolu s dodržováním pracovních postup</w:t>
      </w:r>
      <w:r>
        <w:rPr>
          <w:rFonts w:cs="TimesNewRoman CE"/>
        </w:rPr>
        <w:t>ů</w:t>
      </w:r>
      <w:r>
        <w:t>, bezpe</w:t>
      </w:r>
      <w:r>
        <w:rPr>
          <w:rFonts w:cs="TimesNewRoman CE"/>
        </w:rPr>
        <w:t>č</w:t>
      </w:r>
      <w:r>
        <w:t>nosti p</w:t>
      </w:r>
      <w:r>
        <w:rPr>
          <w:rFonts w:cs="TimesNewRoman CE"/>
        </w:rPr>
        <w:t>ř</w:t>
      </w:r>
      <w:r>
        <w:t>i práci a hygieny práce.</w:t>
      </w: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pPr>
      <w:r>
        <w:rPr>
          <w:b/>
        </w:rPr>
        <w:lastRenderedPageBreak/>
        <w:t>3. ro</w:t>
      </w:r>
      <w:r>
        <w:rPr>
          <w:rFonts w:cs="TimesNewRoman CE"/>
          <w:b/>
        </w:rPr>
        <w:t>č</w:t>
      </w:r>
      <w:r>
        <w:rPr>
          <w:b/>
        </w:rPr>
        <w:t>ník:</w:t>
      </w:r>
    </w:p>
    <w:p w:rsidR="00B8512C" w:rsidRDefault="00256919">
      <w:pPr>
        <w:spacing w:line="240" w:lineRule="auto"/>
      </w:pPr>
      <w:r>
        <w:rPr>
          <w:rFonts w:cs="Symbol"/>
        </w:rPr>
        <w:t xml:space="preserve">- </w:t>
      </w:r>
      <w:r>
        <w:t>klást d</w:t>
      </w:r>
      <w:r>
        <w:rPr>
          <w:rFonts w:cs="TimesNewRoman CE"/>
        </w:rPr>
        <w:t>ů</w:t>
      </w:r>
      <w:r>
        <w:t>raz na kvalitu a pe</w:t>
      </w:r>
      <w:r>
        <w:rPr>
          <w:rFonts w:cs="TimesNewRoman CE"/>
        </w:rPr>
        <w:t>č</w:t>
      </w:r>
      <w:r>
        <w:t>livost odvád</w:t>
      </w:r>
      <w:r>
        <w:rPr>
          <w:rFonts w:cs="TimesNewRoman CE"/>
        </w:rPr>
        <w:t>ě</w:t>
      </w:r>
      <w:r>
        <w:t>né produktivní práce, na získání a upev</w:t>
      </w:r>
      <w:r>
        <w:rPr>
          <w:rFonts w:cs="TimesNewRoman CE"/>
        </w:rPr>
        <w:t>ň</w:t>
      </w:r>
      <w:r>
        <w:t>ování pracovních návyk</w:t>
      </w:r>
      <w:r>
        <w:rPr>
          <w:rFonts w:cs="TimesNewRoman CE"/>
        </w:rPr>
        <w:t>ů</w:t>
      </w:r>
      <w:r>
        <w:t>;</w:t>
      </w:r>
    </w:p>
    <w:p w:rsidR="00B8512C" w:rsidRDefault="00256919">
      <w:pPr>
        <w:spacing w:line="240" w:lineRule="auto"/>
      </w:pPr>
      <w:r>
        <w:rPr>
          <w:rFonts w:cs="Symbol"/>
        </w:rPr>
        <w:t xml:space="preserve">- </w:t>
      </w:r>
      <w:r>
        <w:t>p</w:t>
      </w:r>
      <w:r>
        <w:rPr>
          <w:rFonts w:cs="TimesNewRoman CE"/>
        </w:rPr>
        <w:t>ř</w:t>
      </w:r>
      <w:r>
        <w:t>ipravovat žáky ke vstupu do pracovního procesu;</w:t>
      </w:r>
    </w:p>
    <w:p w:rsidR="00B8512C" w:rsidRDefault="00256919">
      <w:pPr>
        <w:spacing w:line="240" w:lineRule="auto"/>
      </w:pPr>
      <w:r>
        <w:rPr>
          <w:rFonts w:cs="Symbol"/>
        </w:rPr>
        <w:t xml:space="preserve">- </w:t>
      </w:r>
      <w:r>
        <w:t>trvale vyhodnocovat klady a nedostatky v práci žák</w:t>
      </w:r>
      <w:r>
        <w:rPr>
          <w:rFonts w:cs="TimesNewRoman CE"/>
        </w:rPr>
        <w:t>ů</w:t>
      </w:r>
      <w:r>
        <w:t>;</w:t>
      </w:r>
    </w:p>
    <w:p w:rsidR="00B8512C" w:rsidRDefault="00256919">
      <w:pPr>
        <w:spacing w:line="240" w:lineRule="auto"/>
        <w:jc w:val="both"/>
      </w:pPr>
      <w:r>
        <w:rPr>
          <w:rFonts w:cs="Symbol"/>
          <w:b/>
          <w:bCs/>
        </w:rPr>
        <w:t xml:space="preserve">- </w:t>
      </w:r>
      <w:r>
        <w:rPr>
          <w:b/>
          <w:bCs/>
        </w:rPr>
        <w:t>pr</w:t>
      </w:r>
      <w:r>
        <w:rPr>
          <w:rFonts w:cs="TimesNewRoman CE"/>
          <w:b/>
          <w:bCs/>
        </w:rPr>
        <w:t>ů</w:t>
      </w:r>
      <w:r>
        <w:rPr>
          <w:b/>
          <w:bCs/>
        </w:rPr>
        <w:t>b</w:t>
      </w:r>
      <w:r>
        <w:rPr>
          <w:rFonts w:cs="TimesNewRoman CE"/>
          <w:b/>
          <w:bCs/>
        </w:rPr>
        <w:t>ě</w:t>
      </w:r>
      <w:r>
        <w:rPr>
          <w:b/>
          <w:bCs/>
        </w:rPr>
        <w:t>žn</w:t>
      </w:r>
      <w:r>
        <w:rPr>
          <w:rFonts w:cs="TimesNewRoman CE"/>
          <w:b/>
          <w:bCs/>
        </w:rPr>
        <w:t xml:space="preserve">ě </w:t>
      </w:r>
      <w:r>
        <w:rPr>
          <w:b/>
          <w:bCs/>
        </w:rPr>
        <w:t>p</w:t>
      </w:r>
      <w:r>
        <w:rPr>
          <w:rFonts w:cs="TimesNewRoman CE"/>
          <w:b/>
          <w:bCs/>
        </w:rPr>
        <w:t>ř</w:t>
      </w:r>
      <w:r>
        <w:rPr>
          <w:b/>
          <w:bCs/>
        </w:rPr>
        <w:t>ipravovat žáky ke kvalitnímu zvládnutí záv</w:t>
      </w:r>
      <w:r>
        <w:rPr>
          <w:rFonts w:cs="TimesNewRoman CE"/>
          <w:b/>
          <w:bCs/>
        </w:rPr>
        <w:t>ě</w:t>
      </w:r>
      <w:r>
        <w:rPr>
          <w:b/>
          <w:bCs/>
        </w:rPr>
        <w:t>re</w:t>
      </w:r>
      <w:r>
        <w:rPr>
          <w:rFonts w:cs="TimesNewRoman CE"/>
          <w:b/>
          <w:bCs/>
        </w:rPr>
        <w:t>č</w:t>
      </w:r>
      <w:r>
        <w:rPr>
          <w:b/>
          <w:bCs/>
        </w:rPr>
        <w:t>ných zkoušek.</w:t>
      </w:r>
    </w:p>
    <w:p w:rsidR="00B8512C" w:rsidRDefault="00B8512C">
      <w:pPr>
        <w:spacing w:line="240" w:lineRule="auto"/>
        <w:jc w:val="both"/>
        <w:rPr>
          <w:rFonts w:cs="Tahoma"/>
        </w:rPr>
      </w:pPr>
    </w:p>
    <w:p w:rsidR="00B8512C" w:rsidRDefault="00256919">
      <w:pPr>
        <w:spacing w:line="240" w:lineRule="auto"/>
        <w:jc w:val="both"/>
        <w:rPr>
          <w:rFonts w:cs="Tahoma"/>
          <w:b/>
        </w:rPr>
      </w:pPr>
      <w:r>
        <w:rPr>
          <w:rFonts w:cs="Tahoma"/>
          <w:b/>
        </w:rPr>
        <w:t>3.5 Realizace klíčových kompetencí</w:t>
      </w:r>
    </w:p>
    <w:p w:rsidR="00B8512C" w:rsidRDefault="00256919">
      <w:pPr>
        <w:pStyle w:val="A-Osloven"/>
        <w:spacing w:before="0" w:line="240" w:lineRule="auto"/>
        <w:rPr>
          <w:rFonts w:cs="Tahoma"/>
        </w:rPr>
      </w:pPr>
      <w:r>
        <w:rPr>
          <w:rFonts w:cs="Tahoma"/>
        </w:rPr>
        <w:t>K tomu, aby škola zajistila rozvoj klíčových kompetencí žáků, uplatňuje tyto společné postupy:</w:t>
      </w:r>
    </w:p>
    <w:p w:rsidR="00B8512C" w:rsidRDefault="00B8512C">
      <w:pPr>
        <w:pStyle w:val="A-Osloven"/>
        <w:spacing w:before="0" w:line="240" w:lineRule="auto"/>
        <w:rPr>
          <w:rFonts w:cs="Tahoma"/>
        </w:rPr>
      </w:pPr>
    </w:p>
    <w:p w:rsidR="00B8512C" w:rsidRDefault="00256919">
      <w:pPr>
        <w:pStyle w:val="A-Osloven"/>
        <w:spacing w:before="0" w:line="240" w:lineRule="auto"/>
        <w:rPr>
          <w:b/>
          <w:szCs w:val="24"/>
        </w:rPr>
      </w:pPr>
      <w:r>
        <w:rPr>
          <w:b/>
          <w:szCs w:val="24"/>
        </w:rPr>
        <w:t>1) Kompetence k učení</w:t>
      </w:r>
    </w:p>
    <w:p w:rsidR="00B8512C" w:rsidRDefault="00256919">
      <w:pPr>
        <w:tabs>
          <w:tab w:val="left" w:pos="360"/>
        </w:tabs>
        <w:spacing w:line="240" w:lineRule="auto"/>
        <w:jc w:val="both"/>
        <w:rPr>
          <w:bCs/>
        </w:rPr>
      </w:pPr>
      <w:r>
        <w:rPr>
          <w:bCs/>
        </w:rPr>
        <w:t xml:space="preserve">Učitelé vedou žáky ve skupinách nebo individuálně k tomu, aby svou práci sami rozvrhli, realizovali vlastní nápady a náměty, poté hodnotili a zaznamenávali svůj pokrok, měli pozitivní vztah k učení a vzdělávání, ovládali různé techniky učení. </w:t>
      </w:r>
    </w:p>
    <w:p w:rsidR="00B8512C" w:rsidRDefault="00256919">
      <w:pPr>
        <w:tabs>
          <w:tab w:val="left" w:pos="360"/>
        </w:tabs>
        <w:spacing w:line="240" w:lineRule="auto"/>
        <w:jc w:val="both"/>
        <w:rPr>
          <w:bCs/>
        </w:rPr>
      </w:pPr>
      <w:r>
        <w:rPr>
          <w:bCs/>
        </w:rPr>
        <w:t xml:space="preserve">Učitelé vedou žáky k práci s různými zdroji informací, žáci informace vyhledávají, třídí a zpracovávají, z výkladu si pořizují poznámky. </w:t>
      </w:r>
    </w:p>
    <w:p w:rsidR="00B8512C" w:rsidRDefault="00256919">
      <w:pPr>
        <w:tabs>
          <w:tab w:val="left" w:pos="360"/>
        </w:tabs>
        <w:spacing w:line="240" w:lineRule="auto"/>
        <w:jc w:val="both"/>
      </w:pPr>
      <w:r>
        <w:rPr>
          <w:bCs/>
        </w:rPr>
        <w:t>Ve výuce jsou vyhledávány a zpracovávány další zdroje informací, jako jsou např. zkušenosti jiných lidí, které žáci kriticky posuzují a vyslovují hodnotící závěry, tím je také zvyšován zájem o daný obor.</w:t>
      </w:r>
    </w:p>
    <w:p w:rsidR="00B8512C" w:rsidRDefault="00256919">
      <w:pPr>
        <w:spacing w:line="240" w:lineRule="auto"/>
        <w:jc w:val="both"/>
      </w:pPr>
      <w:r>
        <w:rPr>
          <w:bCs/>
        </w:rPr>
        <w:t xml:space="preserve">Žákům jsou zadávány jednoduché práce vyžadující aplikaci teoretických poznatků. </w:t>
      </w:r>
      <w:r>
        <w:t>Výstupem některých předmětů jsou samostatně vytvářené práce, které žáci zpracovávají a prezentují jejich výsledky před kolektivem, hodnotí svou práci a své pokroky ve studiu a přijímají hodnocení jiných lidí.</w:t>
      </w:r>
    </w:p>
    <w:p w:rsidR="00B8512C" w:rsidRDefault="00256919">
      <w:pPr>
        <w:tabs>
          <w:tab w:val="left" w:pos="360"/>
        </w:tabs>
        <w:spacing w:line="240" w:lineRule="auto"/>
        <w:jc w:val="both"/>
        <w:rPr>
          <w:bCs/>
        </w:rPr>
      </w:pPr>
      <w:r>
        <w:rPr>
          <w:bCs/>
        </w:rPr>
        <w:t xml:space="preserve">Škola organizuje tematicky zaměřené exkurze, kde si žáci ověřují využitelnost školních poznatků v praxi. </w:t>
      </w:r>
    </w:p>
    <w:p w:rsidR="00B8512C" w:rsidRDefault="00B8512C">
      <w:pPr>
        <w:tabs>
          <w:tab w:val="left" w:pos="360"/>
        </w:tabs>
        <w:spacing w:line="240" w:lineRule="auto"/>
        <w:rPr>
          <w:bCs/>
        </w:rPr>
      </w:pPr>
    </w:p>
    <w:p w:rsidR="00B8512C" w:rsidRDefault="00256919">
      <w:pPr>
        <w:spacing w:line="240" w:lineRule="auto"/>
        <w:jc w:val="both"/>
        <w:rPr>
          <w:b/>
          <w:bCs/>
        </w:rPr>
      </w:pPr>
      <w:r>
        <w:rPr>
          <w:b/>
          <w:bCs/>
        </w:rPr>
        <w:t>2) Kompetence k řešení problémů</w:t>
      </w:r>
    </w:p>
    <w:p w:rsidR="00B8512C" w:rsidRDefault="00256919">
      <w:pPr>
        <w:spacing w:line="240" w:lineRule="auto"/>
        <w:jc w:val="both"/>
      </w:pPr>
      <w:r>
        <w:t xml:space="preserve">Škola zavádí takové organizační formy výuky, při kterých jsou vytvářeny vhodné podmínky pro rozvíjení kompetencí k řešení problémů, identifikaci jádra problému a vyslovení návrhů možných postupů při řešení. </w:t>
      </w:r>
    </w:p>
    <w:p w:rsidR="00B8512C" w:rsidRDefault="00256919">
      <w:pPr>
        <w:spacing w:line="240" w:lineRule="auto"/>
        <w:jc w:val="both"/>
      </w:pPr>
      <w:r>
        <w:t>K řešení jsou předkládány úkoly, které vyžadují propojení znalostí z více vyučovacích předmětů včetně praktických znalostí a dovedností. Žáci sami volí prostředky, způsoby a pořadí při vypracování úkolů.</w:t>
      </w:r>
    </w:p>
    <w:p w:rsidR="00B8512C" w:rsidRDefault="00256919">
      <w:pPr>
        <w:spacing w:line="240" w:lineRule="auto"/>
        <w:jc w:val="both"/>
      </w:pPr>
      <w:r>
        <w:t>Jsou zařazovány metody umožňující spolupráci a dělbu práce při plnění úkolů, podporují kooperaci a odpovědnost jednotlivce za práci celku.</w:t>
      </w:r>
    </w:p>
    <w:p w:rsidR="00B8512C" w:rsidRDefault="00B8512C">
      <w:pPr>
        <w:spacing w:line="240" w:lineRule="auto"/>
      </w:pPr>
    </w:p>
    <w:p w:rsidR="00B8512C" w:rsidRDefault="00256919">
      <w:pPr>
        <w:spacing w:line="240" w:lineRule="auto"/>
        <w:rPr>
          <w:b/>
          <w:bCs/>
        </w:rPr>
      </w:pPr>
      <w:r>
        <w:rPr>
          <w:b/>
          <w:bCs/>
        </w:rPr>
        <w:t>3) Kompetence komunikativní</w:t>
      </w:r>
    </w:p>
    <w:p w:rsidR="00B8512C" w:rsidRDefault="00256919">
      <w:pPr>
        <w:spacing w:line="240" w:lineRule="auto"/>
        <w:jc w:val="both"/>
      </w:pPr>
      <w:r>
        <w:t xml:space="preserve">Ve výuce škola upřednostňuje metody, které umožňují týmovou práci a prezentaci výsledků činnosti, používány jsou metody aktivního sociálního učení, jako např. brainstorming, simulace, hraní rolí, diskuse. </w:t>
      </w:r>
    </w:p>
    <w:p w:rsidR="00B8512C" w:rsidRDefault="00256919">
      <w:pPr>
        <w:spacing w:line="240" w:lineRule="auto"/>
        <w:jc w:val="both"/>
      </w:pPr>
      <w:r>
        <w:t>Žáci jsou vedeni k přiměřenému vyjadřování v projevech psaných i mluvených, vhodné prezentaci při oficiálních příležitostech.</w:t>
      </w:r>
    </w:p>
    <w:p w:rsidR="00B8512C" w:rsidRDefault="00256919">
      <w:pPr>
        <w:spacing w:line="240" w:lineRule="auto"/>
        <w:jc w:val="both"/>
      </w:pPr>
      <w:r>
        <w:t>Ve vyučování je požadována srozumitelná formulace myšlenek, naslouchání názorům jiných lidí a vyslovování názorů přiměřeně k tématu diskuse.</w:t>
      </w:r>
    </w:p>
    <w:p w:rsidR="00B8512C" w:rsidRDefault="00256919">
      <w:pPr>
        <w:spacing w:line="240" w:lineRule="auto"/>
        <w:jc w:val="both"/>
      </w:pPr>
      <w:r>
        <w:t>Škola umožňuje žákům využívat moderní komunikační technologie, vyžaduje využívání různých zdrojů informací, jejich kritické hodnocení a odpovědné používání.</w:t>
      </w:r>
    </w:p>
    <w:p w:rsidR="00B8512C" w:rsidRDefault="00256919">
      <w:pPr>
        <w:spacing w:line="240" w:lineRule="auto"/>
        <w:jc w:val="both"/>
      </w:pPr>
      <w:r>
        <w:lastRenderedPageBreak/>
        <w:t>Žáci zpracovávají písemnosti potřebné v běžném životě i práci, např. životopis, úřední formuláře, tiskopisy podniku. Důraz je kladen nejen na obsahovou správnost ale i na formální úpravu písemností.</w:t>
      </w:r>
    </w:p>
    <w:p w:rsidR="00B8512C" w:rsidRDefault="00B8512C">
      <w:pPr>
        <w:spacing w:line="240" w:lineRule="auto"/>
        <w:jc w:val="both"/>
      </w:pPr>
    </w:p>
    <w:p w:rsidR="00B8512C" w:rsidRDefault="00256919">
      <w:pPr>
        <w:spacing w:line="240" w:lineRule="auto"/>
        <w:jc w:val="both"/>
      </w:pPr>
      <w:r>
        <w:rPr>
          <w:b/>
        </w:rPr>
        <w:t>4) Kompetence sociální a personální</w:t>
      </w:r>
    </w:p>
    <w:p w:rsidR="00B8512C" w:rsidRDefault="00256919">
      <w:pPr>
        <w:spacing w:line="240" w:lineRule="auto"/>
        <w:jc w:val="both"/>
      </w:pPr>
      <w:r>
        <w:t>Škola zařazuje adaptační kurzy pro žáky prvního ročníku, na nichž se žáci seznamují v rámci nově utvořených tříd a stanovují třídní pravidla soužití. Kompetence sociální a personální jsou rozvíjeny i v rámci postupů a metod ve vyučování, které byly uvedeny výše, a také např. při odborném výcviku, týmové práci, soutěžích, reprezentačních akcích. Formuje se volba adekvátní reakce na hodnocení své osoby, zvažování názorů jiných lidí a stanovování cílů reálně ke svým možnostem. Metody skupinové práce rozvíjí mezilidské vztahy a předchází konfliktům, přispívají k oceňování výhod práce v týmu. Žáci jsou připravováni na řešení ekonomických a sociálních problémů vyplývajících z běžného života.</w:t>
      </w:r>
    </w:p>
    <w:p w:rsidR="00B8512C" w:rsidRDefault="00B8512C">
      <w:pPr>
        <w:spacing w:line="240" w:lineRule="auto"/>
        <w:jc w:val="both"/>
      </w:pPr>
    </w:p>
    <w:p w:rsidR="00B8512C" w:rsidRDefault="00256919">
      <w:pPr>
        <w:spacing w:line="240" w:lineRule="auto"/>
        <w:rPr>
          <w:b/>
        </w:rPr>
      </w:pPr>
      <w:r>
        <w:rPr>
          <w:b/>
        </w:rPr>
        <w:t>5) Kompetence občanské a kulturní povědomí</w:t>
      </w:r>
    </w:p>
    <w:p w:rsidR="00B8512C" w:rsidRDefault="00256919">
      <w:pPr>
        <w:spacing w:line="240" w:lineRule="auto"/>
        <w:jc w:val="both"/>
      </w:pPr>
      <w:r>
        <w:t>Žáci se již v prvním ročníku spolupodílejí na vytváření pravidel ve třídě. Na třídnických hodinách hodnotí žáci chování své i ostatních. Je vyžadováno přijetí odpovědnosti za vlastní chování a hledání společného řešení při nápravě chyb. Žáci pracují na úkolech tematicky zaměřených na problematiku sociální a ekologickou, jsou vedeni k dodržování zákonů a jednání v souladu s morálními principy. Škola organizuje účast žáků na kulturních a společenských akcích. Žáci jsou motivováni k účasti na veřejném i politickém životě, ochraně tradic a vnímání evropského a světového kontextu života v ČR. Škola pořádá besedy s odborníky z různých oblastí činnosti.</w:t>
      </w:r>
    </w:p>
    <w:p w:rsidR="00B8512C" w:rsidRDefault="00B8512C">
      <w:pPr>
        <w:tabs>
          <w:tab w:val="left" w:pos="360"/>
        </w:tabs>
        <w:spacing w:line="240" w:lineRule="auto"/>
        <w:rPr>
          <w:bCs/>
        </w:rPr>
      </w:pPr>
    </w:p>
    <w:p w:rsidR="00B8512C" w:rsidRDefault="00256919">
      <w:pPr>
        <w:spacing w:line="240" w:lineRule="auto"/>
        <w:rPr>
          <w:b/>
        </w:rPr>
      </w:pPr>
      <w:r>
        <w:rPr>
          <w:b/>
        </w:rPr>
        <w:t xml:space="preserve">6) Kompetence pracovní </w:t>
      </w:r>
    </w:p>
    <w:p w:rsidR="00B8512C" w:rsidRDefault="00256919">
      <w:pPr>
        <w:spacing w:line="240" w:lineRule="auto"/>
        <w:jc w:val="both"/>
      </w:pPr>
      <w:r>
        <w:t>Pracovní kompetence jsou rozvíjeny především v rámci odborného výcviku. Žáci jsou vedeni k odpovědnému plnění úkolů, technologické kázni a poctivosti. Žáci hodnotí své výkony a navrhují postupy k odstranění nedostatků ve své práci. Při týmové práci je zdůrazňován význam kooperace, dělení kompetencí a význam práce všech členů skupiny pro kvalitní výsledek. Žáci, kteří pracují velmi dobře, reprezentují školu na soutěžích a společenských akcích. Žáci se podílejí  na realizaci různých mimoškolních akcí. Jsou seznamováni s možnostmi pracovního uplatnění, dalšího vzdělávání a o požadavcích zaměstnavatelů. Sami vyhledávají informace, seznamují se s právy i povinnostmi.</w:t>
      </w:r>
    </w:p>
    <w:p w:rsidR="00B8512C" w:rsidRDefault="00B8512C">
      <w:pPr>
        <w:spacing w:line="240" w:lineRule="auto"/>
      </w:pPr>
    </w:p>
    <w:p w:rsidR="00B8512C" w:rsidRDefault="00256919">
      <w:pPr>
        <w:spacing w:line="240" w:lineRule="auto"/>
        <w:rPr>
          <w:b/>
        </w:rPr>
      </w:pPr>
      <w:r>
        <w:rPr>
          <w:b/>
        </w:rPr>
        <w:t>7) Kompetence využívat prostředky informačních a komunikačních technologií a pracovat s informacemi.</w:t>
      </w:r>
    </w:p>
    <w:p w:rsidR="00B8512C" w:rsidRDefault="00256919">
      <w:pPr>
        <w:spacing w:line="240" w:lineRule="auto"/>
        <w:jc w:val="both"/>
      </w:pPr>
      <w:r>
        <w:t xml:space="preserve">Žáci se seznámí s prostředky IKT v předmětu Výpočetní technika, který je zařazen ve všech ročnících studia. Seznámí se s počítačem a jeho základním a aplikačním programovým vybavením, dalšími prostředky IKT. Žáci mohou i mimo vyučování využívat počítačovou učebnu a přístup na Internet k získávání dovedností a vyhledávání informací na Internetu. Žáci vyhledávají a zpracovávají informace pro použití zejména v odborných předmětech, jsou vedeni ke kritickému posuzování informačních zdrojů a odpovědnému nakládání s informacemi. </w:t>
      </w:r>
    </w:p>
    <w:p w:rsidR="00F5133E" w:rsidRDefault="00F5133E">
      <w:pPr>
        <w:suppressAutoHyphens w:val="0"/>
        <w:spacing w:line="240" w:lineRule="auto"/>
      </w:pPr>
      <w:r>
        <w:br w:type="page"/>
      </w:r>
    </w:p>
    <w:p w:rsidR="00B8512C" w:rsidRDefault="00B8512C">
      <w:pPr>
        <w:spacing w:line="240" w:lineRule="auto"/>
        <w:jc w:val="both"/>
      </w:pPr>
    </w:p>
    <w:p w:rsidR="00B8512C" w:rsidRDefault="00256919">
      <w:pPr>
        <w:spacing w:line="240" w:lineRule="auto"/>
        <w:jc w:val="both"/>
      </w:pPr>
      <w:r>
        <w:rPr>
          <w:rFonts w:cs="Tahoma"/>
          <w:b/>
        </w:rPr>
        <w:t>3.6 Realizace průřezových témat</w:t>
      </w:r>
    </w:p>
    <w:p w:rsidR="00B8512C" w:rsidRDefault="00256919">
      <w:pPr>
        <w:spacing w:line="240" w:lineRule="auto"/>
        <w:jc w:val="both"/>
        <w:rPr>
          <w:rFonts w:cs="Tahoma"/>
        </w:rPr>
      </w:pPr>
      <w:r>
        <w:rPr>
          <w:rFonts w:cs="Tahoma"/>
        </w:rPr>
        <w:t>Zařazení průřezových témat do výuky je organizováno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B8512C" w:rsidRDefault="00B8512C">
      <w:pPr>
        <w:spacing w:line="240" w:lineRule="auto"/>
        <w:jc w:val="both"/>
      </w:pPr>
    </w:p>
    <w:p w:rsidR="00B8512C" w:rsidRDefault="00256919">
      <w:pPr>
        <w:spacing w:line="240" w:lineRule="auto"/>
        <w:rPr>
          <w:b/>
          <w:bCs/>
        </w:rPr>
      </w:pPr>
      <w:r>
        <w:rPr>
          <w:b/>
          <w:bCs/>
        </w:rPr>
        <w:t>Ob</w:t>
      </w:r>
      <w:r>
        <w:rPr>
          <w:rFonts w:cs="TimesNewRoman,Bold CE"/>
          <w:b/>
          <w:bCs/>
        </w:rPr>
        <w:t>č</w:t>
      </w:r>
      <w:r>
        <w:rPr>
          <w:b/>
          <w:bCs/>
        </w:rPr>
        <w:t>an v demokratické spole</w:t>
      </w:r>
      <w:r>
        <w:rPr>
          <w:rFonts w:cs="TimesNewRoman,Bold CE"/>
          <w:b/>
          <w:bCs/>
        </w:rPr>
        <w:t>č</w:t>
      </w:r>
      <w:r>
        <w:rPr>
          <w:b/>
          <w:bCs/>
        </w:rPr>
        <w:t>nosti</w:t>
      </w:r>
    </w:p>
    <w:p w:rsidR="00B8512C" w:rsidRDefault="00256919">
      <w:pPr>
        <w:spacing w:line="240" w:lineRule="auto"/>
        <w:jc w:val="both"/>
      </w:pPr>
      <w:r>
        <w:t>Vzd</w:t>
      </w:r>
      <w:r>
        <w:rPr>
          <w:rFonts w:cs="TimesNewRoman CE"/>
        </w:rPr>
        <w:t>ě</w:t>
      </w:r>
      <w:r>
        <w:t>lávání sm</w:t>
      </w:r>
      <w:r>
        <w:rPr>
          <w:rFonts w:cs="TimesNewRoman CE"/>
        </w:rPr>
        <w:t>ěř</w:t>
      </w:r>
      <w:r>
        <w:t>uje k tomu, aby žáci:</w:t>
      </w:r>
    </w:p>
    <w:p w:rsidR="00B8512C" w:rsidRDefault="00256919">
      <w:pPr>
        <w:spacing w:line="240" w:lineRule="auto"/>
        <w:jc w:val="both"/>
      </w:pPr>
      <w:r>
        <w:rPr>
          <w:rFonts w:cs="Symbol"/>
        </w:rPr>
        <w:t xml:space="preserve">- </w:t>
      </w:r>
      <w:r>
        <w:t>m</w:t>
      </w:r>
      <w:r>
        <w:rPr>
          <w:rFonts w:cs="TimesNewRoman CE"/>
        </w:rPr>
        <w:t>ě</w:t>
      </w:r>
      <w:r>
        <w:t>li vhodnou míru sebev</w:t>
      </w:r>
      <w:r>
        <w:rPr>
          <w:rFonts w:cs="TimesNewRoman CE"/>
        </w:rPr>
        <w:t>ě</w:t>
      </w:r>
      <w:r>
        <w:t xml:space="preserve">domí, </w:t>
      </w:r>
      <w:proofErr w:type="spellStart"/>
      <w:r>
        <w:t>sebeodpov</w:t>
      </w:r>
      <w:r>
        <w:rPr>
          <w:rFonts w:cs="TimesNewRoman CE"/>
        </w:rPr>
        <w:t>ě</w:t>
      </w:r>
      <w:r>
        <w:t>dnosti</w:t>
      </w:r>
      <w:proofErr w:type="spellEnd"/>
      <w:r>
        <w:t xml:space="preserve"> a schopnost morálního úsudku;</w:t>
      </w:r>
    </w:p>
    <w:p w:rsidR="00B8512C" w:rsidRDefault="00256919">
      <w:pPr>
        <w:spacing w:line="240" w:lineRule="auto"/>
        <w:jc w:val="both"/>
      </w:pPr>
      <w:r>
        <w:rPr>
          <w:rFonts w:cs="Symbol"/>
        </w:rPr>
        <w:t xml:space="preserve">- </w:t>
      </w:r>
      <w:r>
        <w:t>byli p</w:t>
      </w:r>
      <w:r>
        <w:rPr>
          <w:rFonts w:cs="TimesNewRoman CE"/>
        </w:rPr>
        <w:t>ř</w:t>
      </w:r>
      <w:r>
        <w:t>ipraveni si klást základní existen</w:t>
      </w:r>
      <w:r>
        <w:rPr>
          <w:rFonts w:cs="TimesNewRoman CE"/>
        </w:rPr>
        <w:t>č</w:t>
      </w:r>
      <w:r>
        <w:t>ní otázky a hledat na n</w:t>
      </w:r>
      <w:r>
        <w:rPr>
          <w:rFonts w:cs="TimesNewRoman CE"/>
        </w:rPr>
        <w:t xml:space="preserve">ě </w:t>
      </w:r>
      <w:r>
        <w:t>odpov</w:t>
      </w:r>
      <w:r>
        <w:rPr>
          <w:rFonts w:cs="TimesNewRoman CE"/>
        </w:rPr>
        <w:t>ě</w:t>
      </w:r>
      <w:r>
        <w:t xml:space="preserve">di a </w:t>
      </w:r>
      <w:r>
        <w:rPr>
          <w:rFonts w:cs="TimesNewRoman CE"/>
        </w:rPr>
        <w:t>ř</w:t>
      </w:r>
      <w:r>
        <w:t>ešení;</w:t>
      </w:r>
    </w:p>
    <w:p w:rsidR="00B8512C" w:rsidRDefault="00256919">
      <w:pPr>
        <w:spacing w:line="240" w:lineRule="auto"/>
        <w:jc w:val="both"/>
      </w:pPr>
      <w:r>
        <w:rPr>
          <w:rFonts w:cs="Symbol"/>
        </w:rPr>
        <w:t xml:space="preserve">- </w:t>
      </w:r>
      <w:r>
        <w:t>hledat kompromisy mezi osobní svobodou a sociální odpov</w:t>
      </w:r>
      <w:r>
        <w:rPr>
          <w:rFonts w:cs="TimesNewRoman CE"/>
        </w:rPr>
        <w:t>ě</w:t>
      </w:r>
      <w:r>
        <w:t>dností a byli kriticky tolerantní;</w:t>
      </w:r>
    </w:p>
    <w:p w:rsidR="00B8512C" w:rsidRDefault="00256919">
      <w:pPr>
        <w:spacing w:line="240" w:lineRule="auto"/>
        <w:jc w:val="both"/>
      </w:pPr>
      <w:r>
        <w:rPr>
          <w:rFonts w:cs="Symbol"/>
        </w:rPr>
        <w:t xml:space="preserve">- </w:t>
      </w:r>
      <w:r>
        <w:t>byli schopni odolávat myšlenkové manipulace;</w:t>
      </w:r>
    </w:p>
    <w:p w:rsidR="00B8512C" w:rsidRDefault="00256919">
      <w:pPr>
        <w:spacing w:line="240" w:lineRule="auto"/>
        <w:jc w:val="both"/>
      </w:pPr>
      <w:r>
        <w:rPr>
          <w:rFonts w:cs="Symbol"/>
        </w:rPr>
        <w:t xml:space="preserve">- </w:t>
      </w:r>
      <w:r>
        <w:t>dovedli se orientovat v mediálních obsazích, kriticky je hodnotit a optimáln</w:t>
      </w:r>
      <w:r>
        <w:rPr>
          <w:rFonts w:cs="TimesNewRoman CE"/>
        </w:rPr>
        <w:t xml:space="preserve">ě </w:t>
      </w:r>
      <w:r>
        <w:t>využívat masová média pro své r</w:t>
      </w:r>
      <w:r>
        <w:rPr>
          <w:rFonts w:cs="TimesNewRoman CE"/>
        </w:rPr>
        <w:t>ů</w:t>
      </w:r>
      <w:r>
        <w:t>zné pot</w:t>
      </w:r>
      <w:r>
        <w:rPr>
          <w:rFonts w:cs="TimesNewRoman CE"/>
        </w:rPr>
        <w:t>ř</w:t>
      </w:r>
      <w:r>
        <w:t>eby;</w:t>
      </w:r>
    </w:p>
    <w:p w:rsidR="00B8512C" w:rsidRDefault="00256919">
      <w:pPr>
        <w:spacing w:line="240" w:lineRule="auto"/>
        <w:jc w:val="both"/>
      </w:pPr>
      <w:r>
        <w:rPr>
          <w:rFonts w:cs="Symbol"/>
        </w:rPr>
        <w:t xml:space="preserve">- </w:t>
      </w:r>
      <w:r>
        <w:t xml:space="preserve">dovedli jednat s lidmi, diskutovat o citlivých nebo kontroverzních otázkách, hledat kompromisní </w:t>
      </w:r>
      <w:r>
        <w:rPr>
          <w:rFonts w:cs="TimesNewRoman CE"/>
        </w:rPr>
        <w:t>ř</w:t>
      </w:r>
      <w:r>
        <w:t>ešení;</w:t>
      </w:r>
    </w:p>
    <w:p w:rsidR="00B8512C" w:rsidRDefault="00256919">
      <w:pPr>
        <w:spacing w:line="240" w:lineRule="auto"/>
        <w:jc w:val="both"/>
      </w:pPr>
      <w:r>
        <w:rPr>
          <w:rFonts w:cs="Symbol"/>
        </w:rPr>
        <w:t xml:space="preserve">- </w:t>
      </w:r>
      <w:r>
        <w:t>byli ochotni se angažovat nejen pro vlastní prosp</w:t>
      </w:r>
      <w:r>
        <w:rPr>
          <w:rFonts w:cs="TimesNewRoman CE"/>
        </w:rPr>
        <w:t>ě</w:t>
      </w:r>
      <w:r>
        <w:t>ch, ale i pro ve</w:t>
      </w:r>
      <w:r>
        <w:rPr>
          <w:rFonts w:cs="TimesNewRoman CE"/>
        </w:rPr>
        <w:t>ř</w:t>
      </w:r>
      <w:r>
        <w:t>ejné zájmy a ve prosp</w:t>
      </w:r>
      <w:r>
        <w:rPr>
          <w:rFonts w:cs="TimesNewRoman CE"/>
        </w:rPr>
        <w:t>ě</w:t>
      </w:r>
      <w:r>
        <w:t>ch lidí v jiných zemích a na jiných kontinentech;</w:t>
      </w:r>
    </w:p>
    <w:p w:rsidR="00B8512C" w:rsidRDefault="00256919">
      <w:pPr>
        <w:spacing w:line="240" w:lineRule="auto"/>
        <w:jc w:val="both"/>
      </w:pPr>
      <w:r>
        <w:rPr>
          <w:rFonts w:cs="Symbol"/>
        </w:rPr>
        <w:t xml:space="preserve">- </w:t>
      </w:r>
      <w:r>
        <w:t>vážili si materiálních a duchovních hodnot, dobrého životního prost</w:t>
      </w:r>
      <w:r>
        <w:rPr>
          <w:rFonts w:cs="TimesNewRoman CE"/>
        </w:rPr>
        <w:t>ř</w:t>
      </w:r>
      <w:r>
        <w:t>edí a snažili se je chránit a zachovat pro budoucí generace.</w:t>
      </w:r>
    </w:p>
    <w:p w:rsidR="00B8512C" w:rsidRDefault="00B8512C">
      <w:pPr>
        <w:spacing w:line="240" w:lineRule="auto"/>
        <w:jc w:val="both"/>
      </w:pPr>
    </w:p>
    <w:p w:rsidR="00B8512C" w:rsidRDefault="00256919">
      <w:pPr>
        <w:spacing w:line="240" w:lineRule="auto"/>
        <w:jc w:val="both"/>
        <w:rPr>
          <w:i/>
        </w:rPr>
      </w:pPr>
      <w:r>
        <w:t>Obsah tématu a jeho realizace</w:t>
      </w:r>
    </w:p>
    <w:p w:rsidR="00B8512C" w:rsidRDefault="00256919">
      <w:pPr>
        <w:spacing w:line="240" w:lineRule="auto"/>
        <w:jc w:val="both"/>
      </w:pPr>
      <w:r>
        <w:t>Pr</w:t>
      </w:r>
      <w:r>
        <w:rPr>
          <w:rFonts w:cs="TimesNewRoman CE"/>
        </w:rPr>
        <w:t>ůř</w:t>
      </w:r>
      <w:r>
        <w:t>ezové téma zahrnuje v</w:t>
      </w:r>
      <w:r>
        <w:rPr>
          <w:rFonts w:cs="TimesNewRoman CE"/>
        </w:rPr>
        <w:t>ě</w:t>
      </w:r>
      <w:r>
        <w:t>domosti a dovednosti z t</w:t>
      </w:r>
      <w:r>
        <w:rPr>
          <w:rFonts w:cs="TimesNewRoman CE"/>
        </w:rPr>
        <w:t>ě</w:t>
      </w:r>
      <w:r>
        <w:t>chto oblastí:</w:t>
      </w:r>
    </w:p>
    <w:p w:rsidR="00B8512C" w:rsidRDefault="00256919">
      <w:pPr>
        <w:spacing w:line="240" w:lineRule="auto"/>
        <w:jc w:val="both"/>
      </w:pPr>
      <w:r>
        <w:t>- osobnost a její rozvoj;</w:t>
      </w:r>
    </w:p>
    <w:p w:rsidR="00B8512C" w:rsidRDefault="00256919">
      <w:pPr>
        <w:spacing w:line="240" w:lineRule="auto"/>
        <w:jc w:val="both"/>
      </w:pPr>
      <w:r>
        <w:t>komunikace, vyjednávání, řešení konfliktů;</w:t>
      </w:r>
    </w:p>
    <w:p w:rsidR="00B8512C" w:rsidRDefault="00256919">
      <w:pPr>
        <w:spacing w:line="240" w:lineRule="auto"/>
        <w:jc w:val="both"/>
      </w:pPr>
      <w:r>
        <w:rPr>
          <w:rFonts w:cs="Symbol"/>
        </w:rPr>
        <w:t xml:space="preserve">- </w:t>
      </w:r>
      <w:r>
        <w:t>spole</w:t>
      </w:r>
      <w:r>
        <w:rPr>
          <w:rFonts w:cs="TimesNewRoman CE"/>
        </w:rPr>
        <w:t>č</w:t>
      </w:r>
      <w:r>
        <w:t>nost – jednotlivec a spole</w:t>
      </w:r>
      <w:r>
        <w:rPr>
          <w:rFonts w:cs="TimesNewRoman CE"/>
        </w:rPr>
        <w:t>č</w:t>
      </w:r>
      <w:r>
        <w:t>enské skupiny, kultura, náboženství;</w:t>
      </w:r>
    </w:p>
    <w:p w:rsidR="00B8512C" w:rsidRDefault="00256919">
      <w:pPr>
        <w:spacing w:line="240" w:lineRule="auto"/>
        <w:jc w:val="both"/>
      </w:pPr>
      <w:r>
        <w:rPr>
          <w:rFonts w:cs="Symbol"/>
        </w:rPr>
        <w:t xml:space="preserve">- </w:t>
      </w:r>
      <w:r>
        <w:t>stát, politický systém, politika, kultura, náboženství;</w:t>
      </w:r>
    </w:p>
    <w:p w:rsidR="00B8512C" w:rsidRDefault="00256919">
      <w:pPr>
        <w:spacing w:line="240" w:lineRule="auto"/>
        <w:jc w:val="both"/>
      </w:pPr>
      <w:r>
        <w:rPr>
          <w:rFonts w:cs="Symbol"/>
        </w:rPr>
        <w:t xml:space="preserve">- </w:t>
      </w:r>
      <w:r>
        <w:t>masová média;</w:t>
      </w:r>
    </w:p>
    <w:p w:rsidR="00B8512C" w:rsidRDefault="00256919">
      <w:pPr>
        <w:spacing w:line="240" w:lineRule="auto"/>
        <w:jc w:val="both"/>
      </w:pPr>
      <w:r>
        <w:rPr>
          <w:rFonts w:cs="Symbol"/>
        </w:rPr>
        <w:t xml:space="preserve">- </w:t>
      </w:r>
      <w:r>
        <w:t>morálka, svoboda, odpov</w:t>
      </w:r>
      <w:r>
        <w:rPr>
          <w:rFonts w:cs="TimesNewRoman CE"/>
        </w:rPr>
        <w:t>ě</w:t>
      </w:r>
      <w:r>
        <w:t>dnost, tolerance, solidarita;</w:t>
      </w:r>
    </w:p>
    <w:p w:rsidR="00B8512C" w:rsidRDefault="00256919">
      <w:pPr>
        <w:spacing w:line="240" w:lineRule="auto"/>
        <w:jc w:val="both"/>
      </w:pPr>
      <w:r>
        <w:rPr>
          <w:rFonts w:cs="Symbol"/>
        </w:rPr>
        <w:t xml:space="preserve">- </w:t>
      </w:r>
      <w:r>
        <w:t>pot</w:t>
      </w:r>
      <w:r>
        <w:rPr>
          <w:rFonts w:cs="TimesNewRoman CE"/>
        </w:rPr>
        <w:t>ř</w:t>
      </w:r>
      <w:r>
        <w:t>ebné právní minimum pro soukromý a ob</w:t>
      </w:r>
      <w:r>
        <w:rPr>
          <w:rFonts w:cs="TimesNewRoman CE"/>
        </w:rPr>
        <w:t>č</w:t>
      </w:r>
      <w:r>
        <w:t>anský život.</w:t>
      </w:r>
    </w:p>
    <w:p w:rsidR="00B8512C" w:rsidRDefault="00256919">
      <w:pPr>
        <w:spacing w:line="240" w:lineRule="auto"/>
        <w:jc w:val="both"/>
      </w:pPr>
      <w:r>
        <w:t>Pr</w:t>
      </w:r>
      <w:r>
        <w:rPr>
          <w:rFonts w:cs="TimesNewRoman CE"/>
        </w:rPr>
        <w:t>ůř</w:t>
      </w:r>
      <w:r>
        <w:t>ezové téma občan v demokratické společnosti se promítne do t</w:t>
      </w:r>
      <w:r>
        <w:rPr>
          <w:rFonts w:cs="TimesNewRoman CE"/>
        </w:rPr>
        <w:t>ř</w:t>
      </w:r>
      <w:r>
        <w:t>ídnických hodin,</w:t>
      </w:r>
    </w:p>
    <w:p w:rsidR="00B8512C" w:rsidRDefault="00256919">
      <w:pPr>
        <w:spacing w:line="240" w:lineRule="auto"/>
        <w:jc w:val="both"/>
      </w:pPr>
      <w:r>
        <w:t>Žáci jsou zapojováni do charitativních akcí, ú</w:t>
      </w:r>
      <w:r>
        <w:rPr>
          <w:rFonts w:cs="TimesNewRoman CE"/>
        </w:rPr>
        <w:t>č</w:t>
      </w:r>
      <w:r>
        <w:t xml:space="preserve">astí na projektovém dnu „Chování </w:t>
      </w:r>
      <w:r>
        <w:rPr>
          <w:rFonts w:cs="TimesNewRoman CE"/>
        </w:rPr>
        <w:t>č</w:t>
      </w:r>
      <w:r>
        <w:t>lov</w:t>
      </w:r>
      <w:r>
        <w:rPr>
          <w:rFonts w:cs="TimesNewRoman CE"/>
        </w:rPr>
        <w:t>ě</w:t>
      </w:r>
      <w:r>
        <w:t>ka za mimo</w:t>
      </w:r>
      <w:r>
        <w:rPr>
          <w:rFonts w:cs="TimesNewRoman CE"/>
        </w:rPr>
        <w:t>ř</w:t>
      </w:r>
      <w:r>
        <w:t>ádných situacíʺ a jiné.</w:t>
      </w:r>
    </w:p>
    <w:p w:rsidR="00B8512C" w:rsidRDefault="00B8512C">
      <w:pPr>
        <w:tabs>
          <w:tab w:val="left" w:pos="360"/>
        </w:tabs>
        <w:spacing w:line="240" w:lineRule="auto"/>
        <w:rPr>
          <w:bCs/>
        </w:rPr>
      </w:pPr>
    </w:p>
    <w:p w:rsidR="00B8512C" w:rsidRDefault="00256919">
      <w:pPr>
        <w:spacing w:line="240" w:lineRule="auto"/>
        <w:jc w:val="both"/>
      </w:pPr>
      <w:r>
        <w:rPr>
          <w:rFonts w:cs="TimesNewRoman,Bold CE"/>
          <w:b/>
          <w:bCs/>
        </w:rPr>
        <w:t>Č</w:t>
      </w:r>
      <w:r>
        <w:rPr>
          <w:b/>
          <w:bCs/>
        </w:rPr>
        <w:t>lov</w:t>
      </w:r>
      <w:r>
        <w:rPr>
          <w:rFonts w:cs="TimesNewRoman,Bold CE"/>
          <w:b/>
          <w:bCs/>
        </w:rPr>
        <w:t>ě</w:t>
      </w:r>
      <w:r>
        <w:rPr>
          <w:b/>
          <w:bCs/>
        </w:rPr>
        <w:t>k a životní prost</w:t>
      </w:r>
      <w:r>
        <w:rPr>
          <w:rFonts w:cs="TimesNewRoman,Bold CE"/>
          <w:b/>
          <w:bCs/>
        </w:rPr>
        <w:t>ř</w:t>
      </w:r>
      <w:r>
        <w:rPr>
          <w:b/>
          <w:bCs/>
        </w:rPr>
        <w:t>edí</w:t>
      </w:r>
    </w:p>
    <w:p w:rsidR="00B8512C" w:rsidRDefault="00256919">
      <w:pPr>
        <w:spacing w:line="240" w:lineRule="auto"/>
        <w:jc w:val="both"/>
      </w:pPr>
      <w:r>
        <w:t>Hlavními cíli pr</w:t>
      </w:r>
      <w:r>
        <w:rPr>
          <w:rFonts w:cs="TimesNewRoman CE"/>
        </w:rPr>
        <w:t>ůř</w:t>
      </w:r>
      <w:r>
        <w:t>ezového tématu je vést žáky k tomu, aby:</w:t>
      </w:r>
    </w:p>
    <w:p w:rsidR="00B8512C" w:rsidRDefault="00256919">
      <w:pPr>
        <w:spacing w:line="240" w:lineRule="auto"/>
        <w:jc w:val="both"/>
      </w:pPr>
      <w:r>
        <w:t>- pochopili souvislosti mezi r</w:t>
      </w:r>
      <w:r>
        <w:rPr>
          <w:rFonts w:cs="TimesNewRoman CE"/>
        </w:rPr>
        <w:t>ů</w:t>
      </w:r>
      <w:r>
        <w:t>znými jevy v prost</w:t>
      </w:r>
      <w:r>
        <w:rPr>
          <w:rFonts w:cs="TimesNewRoman CE"/>
        </w:rPr>
        <w:t>ř</w:t>
      </w:r>
      <w:r>
        <w:t>edí a lidskými aktivitami, mezi lokálními,</w:t>
      </w:r>
    </w:p>
    <w:p w:rsidR="00B8512C" w:rsidRDefault="00256919">
      <w:pPr>
        <w:spacing w:line="240" w:lineRule="auto"/>
        <w:jc w:val="both"/>
      </w:pPr>
      <w:r>
        <w:t>regionálními a globálními environmentálními, ekonomickými a sociálními aspekty ve vztahu k udržitelnému rozvoji;</w:t>
      </w:r>
    </w:p>
    <w:p w:rsidR="00B8512C" w:rsidRDefault="00256919">
      <w:pPr>
        <w:spacing w:line="240" w:lineRule="auto"/>
        <w:jc w:val="both"/>
      </w:pPr>
      <w:r>
        <w:t>- respektovali principy udržitelného rozvoje;</w:t>
      </w:r>
    </w:p>
    <w:p w:rsidR="00B8512C" w:rsidRDefault="00256919">
      <w:pPr>
        <w:spacing w:line="240" w:lineRule="auto"/>
        <w:jc w:val="both"/>
      </w:pPr>
      <w:r>
        <w:t>- získali p</w:t>
      </w:r>
      <w:r>
        <w:rPr>
          <w:rFonts w:cs="TimesNewRoman CE"/>
        </w:rPr>
        <w:t>ř</w:t>
      </w:r>
      <w:r>
        <w:t>ehled o zp</w:t>
      </w:r>
      <w:r>
        <w:rPr>
          <w:rFonts w:cs="TimesNewRoman CE"/>
        </w:rPr>
        <w:t>ů</w:t>
      </w:r>
      <w:r>
        <w:t>sobech ochrany p</w:t>
      </w:r>
      <w:r>
        <w:rPr>
          <w:rFonts w:cs="TimesNewRoman CE"/>
        </w:rPr>
        <w:t>ř</w:t>
      </w:r>
      <w:r>
        <w:t>írody, o používání technologických, ekonomických a právních nástroj</w:t>
      </w:r>
      <w:r>
        <w:rPr>
          <w:rFonts w:cs="TimesNewRoman CE"/>
        </w:rPr>
        <w:t xml:space="preserve">ů </w:t>
      </w:r>
      <w:r>
        <w:t>pro zajišt</w:t>
      </w:r>
      <w:r>
        <w:rPr>
          <w:rFonts w:cs="TimesNewRoman CE"/>
        </w:rPr>
        <w:t>ě</w:t>
      </w:r>
      <w:r>
        <w:t>ní udržitelného rozvoje;</w:t>
      </w:r>
    </w:p>
    <w:p w:rsidR="00B8512C" w:rsidRDefault="00256919">
      <w:pPr>
        <w:spacing w:line="240" w:lineRule="auto"/>
        <w:jc w:val="both"/>
      </w:pPr>
      <w:r>
        <w:t>- samostatn</w:t>
      </w:r>
      <w:r>
        <w:rPr>
          <w:rFonts w:cs="TimesNewRoman CE"/>
        </w:rPr>
        <w:t xml:space="preserve">ě </w:t>
      </w:r>
      <w:r>
        <w:t>a aktivn</w:t>
      </w:r>
      <w:r>
        <w:rPr>
          <w:rFonts w:cs="TimesNewRoman CE"/>
        </w:rPr>
        <w:t xml:space="preserve">ě </w:t>
      </w:r>
      <w:r>
        <w:t>poznávali okolní prost</w:t>
      </w:r>
      <w:r>
        <w:rPr>
          <w:rFonts w:cs="TimesNewRoman CE"/>
        </w:rPr>
        <w:t>ř</w:t>
      </w:r>
      <w:r>
        <w:t>edí, získávali informace v p</w:t>
      </w:r>
      <w:r>
        <w:rPr>
          <w:rFonts w:cs="TimesNewRoman CE"/>
        </w:rPr>
        <w:t>ř</w:t>
      </w:r>
      <w:r>
        <w:t>ímých kontaktech s prost</w:t>
      </w:r>
      <w:r>
        <w:rPr>
          <w:rFonts w:cs="TimesNewRoman CE"/>
        </w:rPr>
        <w:t>ř</w:t>
      </w:r>
      <w:r>
        <w:t>edím a z r</w:t>
      </w:r>
      <w:r>
        <w:rPr>
          <w:rFonts w:cs="TimesNewRoman CE"/>
        </w:rPr>
        <w:t>ů</w:t>
      </w:r>
      <w:r>
        <w:t>zných informa</w:t>
      </w:r>
      <w:r>
        <w:rPr>
          <w:rFonts w:cs="TimesNewRoman CE"/>
        </w:rPr>
        <w:t>č</w:t>
      </w:r>
      <w:r>
        <w:t>ních zdroj</w:t>
      </w:r>
      <w:r>
        <w:rPr>
          <w:rFonts w:cs="TimesNewRoman CE"/>
        </w:rPr>
        <w:t>ů</w:t>
      </w:r>
      <w:r>
        <w:t>;</w:t>
      </w:r>
    </w:p>
    <w:p w:rsidR="00B8512C" w:rsidRDefault="00256919">
      <w:pPr>
        <w:spacing w:line="240" w:lineRule="auto"/>
        <w:jc w:val="both"/>
      </w:pPr>
      <w:r>
        <w:lastRenderedPageBreak/>
        <w:t>- pochopili vlastní odpov</w:t>
      </w:r>
      <w:r>
        <w:rPr>
          <w:rFonts w:cs="TimesNewRoman CE"/>
        </w:rPr>
        <w:t>ě</w:t>
      </w:r>
      <w:r>
        <w:t>dnost za své jednání a snažili se aktivn</w:t>
      </w:r>
      <w:r>
        <w:rPr>
          <w:rFonts w:cs="TimesNewRoman CE"/>
        </w:rPr>
        <w:t xml:space="preserve">ě </w:t>
      </w:r>
      <w:r>
        <w:t xml:space="preserve">podílet na </w:t>
      </w:r>
      <w:r>
        <w:rPr>
          <w:rFonts w:cs="TimesNewRoman CE"/>
        </w:rPr>
        <w:t>ř</w:t>
      </w:r>
      <w:r>
        <w:t>ešení environmentálních problém</w:t>
      </w:r>
      <w:r>
        <w:rPr>
          <w:rFonts w:cs="TimesNewRoman CE"/>
        </w:rPr>
        <w:t>ů</w:t>
      </w:r>
      <w:r>
        <w:t>;</w:t>
      </w:r>
    </w:p>
    <w:p w:rsidR="00B8512C" w:rsidRDefault="00256919">
      <w:pPr>
        <w:spacing w:line="240" w:lineRule="auto"/>
        <w:jc w:val="both"/>
      </w:pPr>
      <w:r>
        <w:t>- osvojili si základní principy šetrného a odpov</w:t>
      </w:r>
      <w:r>
        <w:rPr>
          <w:rFonts w:cs="TimesNewRoman CE"/>
        </w:rPr>
        <w:t>ě</w:t>
      </w:r>
      <w:r>
        <w:t>dného p</w:t>
      </w:r>
      <w:r>
        <w:rPr>
          <w:rFonts w:cs="TimesNewRoman CE"/>
        </w:rPr>
        <w:t>ř</w:t>
      </w:r>
      <w:r>
        <w:t>ístupu k životnímu prost</w:t>
      </w:r>
      <w:r>
        <w:rPr>
          <w:rFonts w:cs="TimesNewRoman CE"/>
        </w:rPr>
        <w:t>ř</w:t>
      </w:r>
      <w:r>
        <w:t>edí v osobním a profesním jednání;</w:t>
      </w:r>
    </w:p>
    <w:p w:rsidR="00B8512C" w:rsidRDefault="00256919">
      <w:pPr>
        <w:spacing w:line="240" w:lineRule="auto"/>
        <w:jc w:val="both"/>
      </w:pPr>
      <w:r>
        <w:t>- dokázali esteticky a citov</w:t>
      </w:r>
      <w:r>
        <w:rPr>
          <w:rFonts w:cs="TimesNewRoman CE"/>
        </w:rPr>
        <w:t xml:space="preserve">ě </w:t>
      </w:r>
      <w:r>
        <w:t>vnímat své okolí a p</w:t>
      </w:r>
      <w:r>
        <w:rPr>
          <w:rFonts w:cs="TimesNewRoman CE"/>
        </w:rPr>
        <w:t>ř</w:t>
      </w:r>
      <w:r>
        <w:t>írodní prost</w:t>
      </w:r>
      <w:r>
        <w:rPr>
          <w:rFonts w:cs="TimesNewRoman CE"/>
        </w:rPr>
        <w:t>ř</w:t>
      </w:r>
      <w:r>
        <w:t>edí;</w:t>
      </w:r>
    </w:p>
    <w:p w:rsidR="00B8512C" w:rsidRDefault="00256919">
      <w:pPr>
        <w:spacing w:line="240" w:lineRule="auto"/>
        <w:jc w:val="both"/>
      </w:pPr>
      <w:r>
        <w:t>- osvojili si zásady zdravého životního stylu a v</w:t>
      </w:r>
      <w:r>
        <w:rPr>
          <w:rFonts w:cs="TimesNewRoman CE"/>
        </w:rPr>
        <w:t>ě</w:t>
      </w:r>
      <w:r>
        <w:t>domí odpov</w:t>
      </w:r>
      <w:r>
        <w:rPr>
          <w:rFonts w:cs="TimesNewRoman CE"/>
        </w:rPr>
        <w:t>ě</w:t>
      </w:r>
      <w:r>
        <w:t>dnosti za své zdraví.</w:t>
      </w:r>
    </w:p>
    <w:p w:rsidR="00B8512C" w:rsidRDefault="00256919">
      <w:pPr>
        <w:spacing w:line="240" w:lineRule="auto"/>
        <w:jc w:val="both"/>
        <w:rPr>
          <w:b/>
        </w:rPr>
      </w:pPr>
      <w:r>
        <w:t>Pr</w:t>
      </w:r>
      <w:r>
        <w:rPr>
          <w:rFonts w:cs="TimesNewRoman CE"/>
        </w:rPr>
        <w:t>ůř</w:t>
      </w:r>
      <w:r>
        <w:t>ezové téma je pro žáky p</w:t>
      </w:r>
      <w:r>
        <w:rPr>
          <w:rFonts w:cs="TimesNewRoman CE"/>
        </w:rPr>
        <w:t>ř</w:t>
      </w:r>
      <w:r>
        <w:t>ínosné ve t</w:t>
      </w:r>
      <w:r>
        <w:rPr>
          <w:rFonts w:cs="TimesNewRoman CE"/>
        </w:rPr>
        <w:t>ř</w:t>
      </w:r>
      <w:r>
        <w:t>ech rovinách:</w:t>
      </w:r>
    </w:p>
    <w:p w:rsidR="00B8512C" w:rsidRDefault="00256919">
      <w:pPr>
        <w:spacing w:line="240" w:lineRule="auto"/>
        <w:jc w:val="both"/>
      </w:pPr>
      <w:r>
        <w:t>- informativní rovina sm</w:t>
      </w:r>
      <w:r>
        <w:rPr>
          <w:rFonts w:cs="TimesNewRoman CE"/>
        </w:rPr>
        <w:t>ěř</w:t>
      </w:r>
      <w:r>
        <w:t>uje k získání pot</w:t>
      </w:r>
      <w:r>
        <w:rPr>
          <w:rFonts w:cs="TimesNewRoman CE"/>
        </w:rPr>
        <w:t>ř</w:t>
      </w:r>
      <w:r>
        <w:t>ebných znalostí a dovedností, jejich chápání a hodnocení;</w:t>
      </w:r>
    </w:p>
    <w:p w:rsidR="00B8512C" w:rsidRDefault="00256919">
      <w:pPr>
        <w:spacing w:line="240" w:lineRule="auto"/>
        <w:jc w:val="both"/>
      </w:pPr>
      <w:r>
        <w:t>- formativní rovina je zam</w:t>
      </w:r>
      <w:r>
        <w:rPr>
          <w:rFonts w:cs="TimesNewRoman CE"/>
        </w:rPr>
        <w:t>ěř</w:t>
      </w:r>
      <w:r>
        <w:t>ena zejména na vytvá</w:t>
      </w:r>
      <w:r>
        <w:rPr>
          <w:rFonts w:cs="TimesNewRoman CE"/>
        </w:rPr>
        <w:t>ř</w:t>
      </w:r>
      <w:r>
        <w:t>ení hodnot a postoj</w:t>
      </w:r>
      <w:r>
        <w:rPr>
          <w:rFonts w:cs="TimesNewRoman CE"/>
        </w:rPr>
        <w:t xml:space="preserve">ů </w:t>
      </w:r>
      <w:r>
        <w:t>ve vztahu k životnímu prost</w:t>
      </w:r>
      <w:r>
        <w:rPr>
          <w:rFonts w:cs="TimesNewRoman CE"/>
        </w:rPr>
        <w:t>ř</w:t>
      </w:r>
      <w:r>
        <w:t>edí;</w:t>
      </w:r>
    </w:p>
    <w:p w:rsidR="00B8512C" w:rsidRDefault="00256919">
      <w:pPr>
        <w:spacing w:line="240" w:lineRule="auto"/>
        <w:jc w:val="both"/>
      </w:pPr>
      <w:r>
        <w:t>- sociáln</w:t>
      </w:r>
      <w:r>
        <w:rPr>
          <w:rFonts w:cs="TimesNewRoman CE"/>
        </w:rPr>
        <w:t>ě</w:t>
      </w:r>
      <w:r>
        <w:t>-komunikativní rovina se soust</w:t>
      </w:r>
      <w:r>
        <w:rPr>
          <w:rFonts w:cs="TimesNewRoman CE"/>
        </w:rPr>
        <w:t>ř</w:t>
      </w:r>
      <w:r>
        <w:t>edí na rozvoj dovedností vyjad</w:t>
      </w:r>
      <w:r>
        <w:rPr>
          <w:rFonts w:cs="TimesNewRoman CE"/>
        </w:rPr>
        <w:t>ř</w:t>
      </w:r>
      <w:r>
        <w:t>ovat a zd</w:t>
      </w:r>
      <w:r>
        <w:rPr>
          <w:rFonts w:cs="TimesNewRoman CE"/>
        </w:rPr>
        <w:t>ů</w:t>
      </w:r>
      <w:r>
        <w:t>vod</w:t>
      </w:r>
      <w:r>
        <w:rPr>
          <w:rFonts w:cs="TimesNewRoman CE"/>
        </w:rPr>
        <w:t>ň</w:t>
      </w:r>
      <w:r>
        <w:t>ovat své názory, zprost</w:t>
      </w:r>
      <w:r>
        <w:rPr>
          <w:rFonts w:cs="TimesNewRoman CE"/>
        </w:rPr>
        <w:t>ř</w:t>
      </w:r>
      <w:r>
        <w:t xml:space="preserve">edkovávat informace, obhajovat </w:t>
      </w:r>
      <w:r>
        <w:rPr>
          <w:rFonts w:cs="TimesNewRoman CE"/>
        </w:rPr>
        <w:t>ř</w:t>
      </w:r>
      <w:r>
        <w:t>ešení problematiky životního prost</w:t>
      </w:r>
      <w:r>
        <w:rPr>
          <w:rFonts w:cs="TimesNewRoman CE"/>
        </w:rPr>
        <w:t>ř</w:t>
      </w:r>
      <w:r>
        <w:t>edí a p</w:t>
      </w:r>
      <w:r>
        <w:rPr>
          <w:rFonts w:cs="TimesNewRoman CE"/>
        </w:rPr>
        <w:t>ů</w:t>
      </w:r>
      <w:r>
        <w:t>sobit pozitivním sm</w:t>
      </w:r>
      <w:r>
        <w:rPr>
          <w:rFonts w:cs="TimesNewRoman CE"/>
        </w:rPr>
        <w:t>ě</w:t>
      </w:r>
      <w:r>
        <w:t>rem na jednání a postoje druhých lidí.</w:t>
      </w:r>
    </w:p>
    <w:p w:rsidR="00B8512C" w:rsidRDefault="00256919">
      <w:pPr>
        <w:spacing w:line="240" w:lineRule="auto"/>
        <w:jc w:val="both"/>
      </w:pPr>
      <w:r>
        <w:t>Obsah tématu a jeho realizace:</w:t>
      </w:r>
    </w:p>
    <w:p w:rsidR="00B8512C" w:rsidRDefault="00256919">
      <w:pPr>
        <w:spacing w:line="240" w:lineRule="auto"/>
        <w:jc w:val="both"/>
      </w:pPr>
      <w:r>
        <w:t>Pr</w:t>
      </w:r>
      <w:r>
        <w:rPr>
          <w:rFonts w:cs="TimesNewRoman CE"/>
        </w:rPr>
        <w:t>ůř</w:t>
      </w:r>
      <w:r>
        <w:t>ezové téma zahrnuje v</w:t>
      </w:r>
      <w:r>
        <w:rPr>
          <w:rFonts w:cs="TimesNewRoman CE"/>
        </w:rPr>
        <w:t>ě</w:t>
      </w:r>
      <w:r>
        <w:t>domosti a dovednosti z t</w:t>
      </w:r>
      <w:r>
        <w:rPr>
          <w:rFonts w:cs="TimesNewRoman CE"/>
        </w:rPr>
        <w:t>ě</w:t>
      </w:r>
      <w:r>
        <w:t>chto oblastí:</w:t>
      </w:r>
    </w:p>
    <w:p w:rsidR="00B8512C" w:rsidRDefault="00256919">
      <w:pPr>
        <w:spacing w:line="240" w:lineRule="auto"/>
        <w:jc w:val="both"/>
      </w:pPr>
      <w:r>
        <w:t>- biosféra v ekosystémovém pojetí (znalosti o abiotických a biotických podmínkách života, o ekologické p</w:t>
      </w:r>
      <w:r>
        <w:rPr>
          <w:rFonts w:cs="TimesNewRoman CE"/>
        </w:rPr>
        <w:t>ř</w:t>
      </w:r>
      <w:r>
        <w:t>izp</w:t>
      </w:r>
      <w:r>
        <w:rPr>
          <w:rFonts w:cs="TimesNewRoman CE"/>
        </w:rPr>
        <w:t>ů</w:t>
      </w:r>
      <w:r>
        <w:t>sobivosti, o vzájemných vztazích organism</w:t>
      </w:r>
      <w:r>
        <w:rPr>
          <w:rFonts w:cs="TimesNewRoman CE"/>
        </w:rPr>
        <w:t xml:space="preserve">ů </w:t>
      </w:r>
      <w:r>
        <w:t>a prost</w:t>
      </w:r>
      <w:r>
        <w:rPr>
          <w:rFonts w:cs="TimesNewRoman CE"/>
        </w:rPr>
        <w:t>ř</w:t>
      </w:r>
      <w:r>
        <w:t>edí, o struktuře a funkci ekosystém</w:t>
      </w:r>
      <w:r>
        <w:rPr>
          <w:rFonts w:cs="TimesNewRoman CE"/>
        </w:rPr>
        <w:t>ů</w:t>
      </w:r>
      <w:r>
        <w:t>, o významu biodiverzity a ochrany p</w:t>
      </w:r>
      <w:r>
        <w:rPr>
          <w:rFonts w:cs="TimesNewRoman CE"/>
        </w:rPr>
        <w:t>ř</w:t>
      </w:r>
      <w:r>
        <w:t>írody a krajiny);</w:t>
      </w:r>
    </w:p>
    <w:p w:rsidR="00B8512C" w:rsidRDefault="00256919">
      <w:pPr>
        <w:spacing w:line="240" w:lineRule="auto"/>
        <w:jc w:val="both"/>
      </w:pPr>
      <w:r>
        <w:t>- sou</w:t>
      </w:r>
      <w:r>
        <w:rPr>
          <w:rFonts w:cs="TimesNewRoman CE"/>
        </w:rPr>
        <w:t>č</w:t>
      </w:r>
      <w:r>
        <w:t xml:space="preserve">asné globální, regionální a lokální problémy rozvoje a vztahy </w:t>
      </w:r>
      <w:r>
        <w:rPr>
          <w:rFonts w:cs="TimesNewRoman CE"/>
        </w:rPr>
        <w:t>č</w:t>
      </w:r>
      <w:r>
        <w:t>lov</w:t>
      </w:r>
      <w:r>
        <w:rPr>
          <w:rFonts w:cs="TimesNewRoman CE"/>
        </w:rPr>
        <w:t>ě</w:t>
      </w:r>
      <w:r>
        <w:t>ka k prost</w:t>
      </w:r>
      <w:r>
        <w:rPr>
          <w:rFonts w:cs="TimesNewRoman CE"/>
        </w:rPr>
        <w:t>ř</w:t>
      </w:r>
      <w:r>
        <w:t>edí (klimatické zm</w:t>
      </w:r>
      <w:r>
        <w:rPr>
          <w:rFonts w:cs="TimesNewRoman CE"/>
        </w:rPr>
        <w:t>ě</w:t>
      </w:r>
      <w:r>
        <w:t>ny, ohrožování ovzduší, vody, p</w:t>
      </w:r>
      <w:r>
        <w:rPr>
          <w:rFonts w:cs="TimesNewRoman CE"/>
        </w:rPr>
        <w:t>ů</w:t>
      </w:r>
      <w:r>
        <w:t>dy, ekosystém</w:t>
      </w:r>
      <w:r>
        <w:rPr>
          <w:rFonts w:cs="TimesNewRoman CE"/>
        </w:rPr>
        <w:t xml:space="preserve">ů </w:t>
      </w:r>
      <w:r>
        <w:t>i biosféry z r</w:t>
      </w:r>
      <w:r>
        <w:rPr>
          <w:rFonts w:cs="TimesNewRoman CE"/>
        </w:rPr>
        <w:t>ů</w:t>
      </w:r>
      <w:r>
        <w:t>zných hledisek rozvoje lidské populace, vliv prost</w:t>
      </w:r>
      <w:r>
        <w:rPr>
          <w:rFonts w:cs="TimesNewRoman CE"/>
        </w:rPr>
        <w:t>ř</w:t>
      </w:r>
      <w:r>
        <w:t>edí na lidské zdraví);</w:t>
      </w:r>
    </w:p>
    <w:p w:rsidR="00B8512C" w:rsidRDefault="00256919">
      <w:pPr>
        <w:spacing w:line="240" w:lineRule="auto"/>
        <w:jc w:val="both"/>
      </w:pPr>
      <w:r>
        <w:t>- možnosti a zp</w:t>
      </w:r>
      <w:r>
        <w:rPr>
          <w:rFonts w:cs="TimesNewRoman CE"/>
        </w:rPr>
        <w:t>ů</w:t>
      </w:r>
      <w:r>
        <w:t xml:space="preserve">soby </w:t>
      </w:r>
      <w:r>
        <w:rPr>
          <w:rFonts w:cs="TimesNewRoman CE"/>
        </w:rPr>
        <w:t>ř</w:t>
      </w:r>
      <w:r>
        <w:t>ešení environmentálních problém</w:t>
      </w:r>
      <w:r>
        <w:rPr>
          <w:rFonts w:cs="TimesNewRoman CE"/>
        </w:rPr>
        <w:t xml:space="preserve">ů </w:t>
      </w:r>
      <w:r>
        <w:t>a udržitelnosti rozvoje v daném oboru vzd</w:t>
      </w:r>
      <w:r>
        <w:rPr>
          <w:rFonts w:cs="TimesNewRoman CE"/>
        </w:rPr>
        <w:t>ě</w:t>
      </w:r>
      <w:r>
        <w:t>lávání a v ob</w:t>
      </w:r>
      <w:r>
        <w:rPr>
          <w:rFonts w:cs="TimesNewRoman CE"/>
        </w:rPr>
        <w:t>č</w:t>
      </w:r>
      <w:r>
        <w:t>anském život</w:t>
      </w:r>
      <w:r>
        <w:rPr>
          <w:rFonts w:cs="TimesNewRoman CE"/>
        </w:rPr>
        <w:t xml:space="preserve">ě </w:t>
      </w:r>
      <w:r>
        <w:t>(nap</w:t>
      </w:r>
      <w:r>
        <w:rPr>
          <w:rFonts w:cs="TimesNewRoman CE"/>
        </w:rPr>
        <w:t>ř</w:t>
      </w:r>
      <w:r>
        <w:t>. nástroje právní, ekonomické, informa</w:t>
      </w:r>
      <w:r>
        <w:rPr>
          <w:rFonts w:cs="TimesNewRoman CE"/>
        </w:rPr>
        <w:t>č</w:t>
      </w:r>
      <w:r>
        <w:t>ní, technické, technologické, organiza</w:t>
      </w:r>
      <w:r>
        <w:rPr>
          <w:rFonts w:cs="TimesNewRoman CE"/>
        </w:rPr>
        <w:t>č</w:t>
      </w:r>
      <w:r>
        <w:t>ní, prevence negativních jev</w:t>
      </w:r>
      <w:r>
        <w:rPr>
          <w:rFonts w:cs="TimesNewRoman CE"/>
        </w:rPr>
        <w:t>ů</w:t>
      </w:r>
      <w:r>
        <w:t>, principy udržitelnosti rozvoje).</w:t>
      </w:r>
    </w:p>
    <w:p w:rsidR="00B8512C" w:rsidRDefault="00B8512C">
      <w:pPr>
        <w:tabs>
          <w:tab w:val="left" w:pos="360"/>
        </w:tabs>
        <w:spacing w:line="240" w:lineRule="auto"/>
        <w:jc w:val="both"/>
        <w:rPr>
          <w:bCs/>
        </w:rPr>
      </w:pPr>
    </w:p>
    <w:p w:rsidR="00B8512C" w:rsidRDefault="00256919">
      <w:pPr>
        <w:spacing w:line="240" w:lineRule="auto"/>
        <w:jc w:val="both"/>
        <w:rPr>
          <w:b/>
          <w:bCs/>
        </w:rPr>
      </w:pPr>
      <w:r>
        <w:rPr>
          <w:rFonts w:cs="TimesNewRoman,Bold CE"/>
          <w:b/>
          <w:bCs/>
        </w:rPr>
        <w:t>Č</w:t>
      </w:r>
      <w:r>
        <w:rPr>
          <w:b/>
          <w:bCs/>
        </w:rPr>
        <w:t>lov</w:t>
      </w:r>
      <w:r>
        <w:rPr>
          <w:rFonts w:cs="TimesNewRoman,Bold CE"/>
          <w:b/>
          <w:bCs/>
        </w:rPr>
        <w:t>ě</w:t>
      </w:r>
      <w:r>
        <w:rPr>
          <w:b/>
          <w:bCs/>
        </w:rPr>
        <w:t>k a sv</w:t>
      </w:r>
      <w:r>
        <w:rPr>
          <w:rFonts w:cs="TimesNewRoman,Bold CE"/>
          <w:b/>
          <w:bCs/>
        </w:rPr>
        <w:t>ě</w:t>
      </w:r>
      <w:r>
        <w:rPr>
          <w:b/>
          <w:bCs/>
        </w:rPr>
        <w:t>t práce</w:t>
      </w:r>
    </w:p>
    <w:p w:rsidR="00B8512C" w:rsidRDefault="00256919">
      <w:pPr>
        <w:spacing w:line="240" w:lineRule="auto"/>
        <w:jc w:val="both"/>
      </w:pPr>
      <w:r>
        <w:t>Hlavními cíli pr</w:t>
      </w:r>
      <w:r>
        <w:rPr>
          <w:rFonts w:cs="TimesNewRoman CE"/>
        </w:rPr>
        <w:t>ůř</w:t>
      </w:r>
      <w:r>
        <w:t>ezového tématu je vést žáky k tomu, aby:</w:t>
      </w:r>
    </w:p>
    <w:p w:rsidR="00B8512C" w:rsidRDefault="00256919">
      <w:pPr>
        <w:spacing w:line="240" w:lineRule="auto"/>
        <w:jc w:val="both"/>
      </w:pPr>
      <w:r>
        <w:t xml:space="preserve">- </w:t>
      </w:r>
      <w:proofErr w:type="gramStart"/>
      <w:r>
        <w:t>si</w:t>
      </w:r>
      <w:proofErr w:type="gramEnd"/>
      <w:r>
        <w:t xml:space="preserve"> uv</w:t>
      </w:r>
      <w:r>
        <w:rPr>
          <w:rFonts w:cs="TimesNewRoman CE"/>
        </w:rPr>
        <w:t>ě</w:t>
      </w:r>
      <w:r>
        <w:t>domili odpov</w:t>
      </w:r>
      <w:r>
        <w:rPr>
          <w:rFonts w:cs="TimesNewRoman CE"/>
        </w:rPr>
        <w:t>ě</w:t>
      </w:r>
      <w:r>
        <w:t>dnost za vlastní život, význam vzd</w:t>
      </w:r>
      <w:r>
        <w:rPr>
          <w:rFonts w:cs="TimesNewRoman CE"/>
        </w:rPr>
        <w:t>ě</w:t>
      </w:r>
      <w:r>
        <w:t>lávání i celoživotního u</w:t>
      </w:r>
      <w:r>
        <w:rPr>
          <w:rFonts w:cs="TimesNewRoman CE"/>
        </w:rPr>
        <w:t>č</w:t>
      </w:r>
      <w:r>
        <w:t>ení pro život, aby byli motivováni k aktivnímu pracovnímu životu a k úsp</w:t>
      </w:r>
      <w:r>
        <w:rPr>
          <w:rFonts w:cs="TimesNewRoman CE"/>
        </w:rPr>
        <w:t>ě</w:t>
      </w:r>
      <w:r>
        <w:t>šné karié</w:t>
      </w:r>
      <w:r>
        <w:rPr>
          <w:rFonts w:cs="TimesNewRoman CE"/>
        </w:rPr>
        <w:t>ř</w:t>
      </w:r>
      <w:r>
        <w:t>e;</w:t>
      </w:r>
    </w:p>
    <w:p w:rsidR="00B8512C" w:rsidRDefault="00256919">
      <w:pPr>
        <w:spacing w:line="240" w:lineRule="auto"/>
        <w:jc w:val="both"/>
      </w:pPr>
      <w:r>
        <w:t xml:space="preserve">- </w:t>
      </w:r>
      <w:proofErr w:type="gramStart"/>
      <w:r>
        <w:t>se</w:t>
      </w:r>
      <w:proofErr w:type="gramEnd"/>
      <w:r>
        <w:t xml:space="preserve"> orientovali ve sv</w:t>
      </w:r>
      <w:r>
        <w:rPr>
          <w:rFonts w:cs="TimesNewRoman CE"/>
        </w:rPr>
        <w:t>ě</w:t>
      </w:r>
      <w:r>
        <w:t>t</w:t>
      </w:r>
      <w:r>
        <w:rPr>
          <w:rFonts w:cs="TimesNewRoman CE"/>
        </w:rPr>
        <w:t xml:space="preserve">ě </w:t>
      </w:r>
      <w:r>
        <w:t>práce jako celku i v hospodá</w:t>
      </w:r>
      <w:r>
        <w:rPr>
          <w:rFonts w:cs="TimesNewRoman CE"/>
        </w:rPr>
        <w:t>ř</w:t>
      </w:r>
      <w:r>
        <w:t>ské struktu</w:t>
      </w:r>
      <w:r>
        <w:rPr>
          <w:rFonts w:cs="TimesNewRoman CE"/>
        </w:rPr>
        <w:t>ř</w:t>
      </w:r>
      <w:r>
        <w:t>e regionu, nau</w:t>
      </w:r>
      <w:r>
        <w:rPr>
          <w:rFonts w:cs="TimesNewRoman CE"/>
        </w:rPr>
        <w:t>č</w:t>
      </w:r>
      <w:r>
        <w:t>ili se hodnotit jednotlivé faktory charakterizující obsah práce a srovnávali tyto faktory se svými p</w:t>
      </w:r>
      <w:r>
        <w:rPr>
          <w:rFonts w:cs="TimesNewRoman CE"/>
        </w:rPr>
        <w:t>ř</w:t>
      </w:r>
      <w:r>
        <w:t>edpoklady, seznámili se s alternativami profesního uplatn</w:t>
      </w:r>
      <w:r>
        <w:rPr>
          <w:rFonts w:cs="TimesNewRoman CE"/>
        </w:rPr>
        <w:t>ě</w:t>
      </w:r>
      <w:r>
        <w:t>ní po absolvování oboru vzd</w:t>
      </w:r>
      <w:r>
        <w:rPr>
          <w:rFonts w:cs="TimesNewRoman CE"/>
        </w:rPr>
        <w:t>ě</w:t>
      </w:r>
      <w:r>
        <w:t>lávání;</w:t>
      </w:r>
    </w:p>
    <w:p w:rsidR="00B8512C" w:rsidRDefault="00256919">
      <w:pPr>
        <w:spacing w:line="240" w:lineRule="auto"/>
        <w:jc w:val="both"/>
      </w:pPr>
      <w:r>
        <w:t>- nau</w:t>
      </w:r>
      <w:r>
        <w:rPr>
          <w:rFonts w:cs="TimesNewRoman CE"/>
        </w:rPr>
        <w:t>č</w:t>
      </w:r>
      <w:r>
        <w:t>ili se vyhledávat a posuzovat informace o profesních p</w:t>
      </w:r>
      <w:r>
        <w:rPr>
          <w:rFonts w:cs="TimesNewRoman CE"/>
        </w:rPr>
        <w:t>ř</w:t>
      </w:r>
      <w:r>
        <w:t>íležitostech, orientovali se v nich a vytvá</w:t>
      </w:r>
      <w:r>
        <w:rPr>
          <w:rFonts w:cs="TimesNewRoman CE"/>
        </w:rPr>
        <w:t>ř</w:t>
      </w:r>
      <w:r>
        <w:t>eli si o nich základní p</w:t>
      </w:r>
      <w:r>
        <w:rPr>
          <w:rFonts w:cs="TimesNewRoman CE"/>
        </w:rPr>
        <w:t>ř</w:t>
      </w:r>
      <w:r>
        <w:t>edstavu;</w:t>
      </w:r>
    </w:p>
    <w:p w:rsidR="00B8512C" w:rsidRDefault="00256919">
      <w:pPr>
        <w:spacing w:line="240" w:lineRule="auto"/>
        <w:jc w:val="both"/>
      </w:pPr>
      <w:r>
        <w:t>- vyhledávali a posuzovali informace o vzd</w:t>
      </w:r>
      <w:r>
        <w:rPr>
          <w:rFonts w:cs="TimesNewRoman CE"/>
        </w:rPr>
        <w:t>ě</w:t>
      </w:r>
      <w:r>
        <w:t>lávací nabídce, orientovali se v ní a posuzovali ji z hlediska svých p</w:t>
      </w:r>
      <w:r>
        <w:rPr>
          <w:rFonts w:cs="TimesNewRoman CE"/>
        </w:rPr>
        <w:t>ř</w:t>
      </w:r>
      <w:r>
        <w:t>edpoklad</w:t>
      </w:r>
      <w:r>
        <w:rPr>
          <w:rFonts w:cs="TimesNewRoman CE"/>
        </w:rPr>
        <w:t xml:space="preserve">ů </w:t>
      </w:r>
      <w:r>
        <w:t>a profesních cíl</w:t>
      </w:r>
      <w:r>
        <w:rPr>
          <w:rFonts w:cs="TimesNewRoman CE"/>
        </w:rPr>
        <w:t>ů</w:t>
      </w:r>
      <w:r>
        <w:t>;</w:t>
      </w:r>
    </w:p>
    <w:p w:rsidR="00B8512C" w:rsidRDefault="00256919">
      <w:pPr>
        <w:spacing w:line="240" w:lineRule="auto"/>
        <w:jc w:val="both"/>
      </w:pPr>
      <w:r>
        <w:t>- písemn</w:t>
      </w:r>
      <w:r>
        <w:rPr>
          <w:rFonts w:cs="TimesNewRoman CE"/>
        </w:rPr>
        <w:t xml:space="preserve">ě </w:t>
      </w:r>
      <w:r>
        <w:t>a verbáln</w:t>
      </w:r>
      <w:r>
        <w:rPr>
          <w:rFonts w:cs="TimesNewRoman CE"/>
        </w:rPr>
        <w:t xml:space="preserve">ě </w:t>
      </w:r>
      <w:r>
        <w:t>se prezentovali p</w:t>
      </w:r>
      <w:r>
        <w:rPr>
          <w:rFonts w:cs="TimesNewRoman CE"/>
        </w:rPr>
        <w:t>ř</w:t>
      </w:r>
      <w:r>
        <w:t>i jednání s potenciálními zam</w:t>
      </w:r>
      <w:r>
        <w:rPr>
          <w:rFonts w:cs="TimesNewRoman CE"/>
        </w:rPr>
        <w:t>ě</w:t>
      </w:r>
      <w:r>
        <w:t>stnavateli, formulovali svá o</w:t>
      </w:r>
      <w:r>
        <w:rPr>
          <w:rFonts w:cs="TimesNewRoman CE"/>
        </w:rPr>
        <w:t>č</w:t>
      </w:r>
      <w:r>
        <w:t>ekávání a své priority;</w:t>
      </w:r>
    </w:p>
    <w:p w:rsidR="00B8512C" w:rsidRDefault="00256919">
      <w:pPr>
        <w:spacing w:line="240" w:lineRule="auto"/>
        <w:jc w:val="both"/>
      </w:pPr>
      <w:r>
        <w:t>- orientovali se v základních aspektech pracovního pom</w:t>
      </w:r>
      <w:r>
        <w:rPr>
          <w:rFonts w:cs="TimesNewRoman CE"/>
        </w:rPr>
        <w:t>ě</w:t>
      </w:r>
      <w:r>
        <w:t>ru, práv a povinností zam</w:t>
      </w:r>
      <w:r>
        <w:rPr>
          <w:rFonts w:cs="TimesNewRoman CE"/>
        </w:rPr>
        <w:t>ě</w:t>
      </w:r>
      <w:r>
        <w:t>stnanc</w:t>
      </w:r>
      <w:r>
        <w:rPr>
          <w:rFonts w:cs="TimesNewRoman CE"/>
        </w:rPr>
        <w:t xml:space="preserve">ů </w:t>
      </w:r>
      <w:r>
        <w:t>a zam</w:t>
      </w:r>
      <w:r>
        <w:rPr>
          <w:rFonts w:cs="TimesNewRoman CE"/>
        </w:rPr>
        <w:t>ě</w:t>
      </w:r>
      <w:r>
        <w:t>stnavatel</w:t>
      </w:r>
      <w:r>
        <w:rPr>
          <w:rFonts w:cs="TimesNewRoman CE"/>
        </w:rPr>
        <w:t xml:space="preserve">ů </w:t>
      </w:r>
      <w:r>
        <w:t>i v základních aspektech soukromého podnikání, nau</w:t>
      </w:r>
      <w:r>
        <w:rPr>
          <w:rFonts w:cs="TimesNewRoman CE"/>
        </w:rPr>
        <w:t>č</w:t>
      </w:r>
      <w:r>
        <w:t>ili se pracovat s p</w:t>
      </w:r>
      <w:r>
        <w:rPr>
          <w:rFonts w:cs="TimesNewRoman CE"/>
        </w:rPr>
        <w:t>ř</w:t>
      </w:r>
      <w:r>
        <w:t>íslušnými právními p</w:t>
      </w:r>
      <w:r>
        <w:rPr>
          <w:rFonts w:cs="TimesNewRoman CE"/>
        </w:rPr>
        <w:t>ř</w:t>
      </w:r>
      <w:r>
        <w:t>edpisy;</w:t>
      </w:r>
    </w:p>
    <w:p w:rsidR="00B8512C" w:rsidRDefault="00256919">
      <w:pPr>
        <w:spacing w:line="240" w:lineRule="auto"/>
        <w:jc w:val="both"/>
      </w:pPr>
      <w:r>
        <w:t>- orientovali se ve službách zam</w:t>
      </w:r>
      <w:r>
        <w:rPr>
          <w:rFonts w:cs="TimesNewRoman CE"/>
        </w:rPr>
        <w:t>ě</w:t>
      </w:r>
      <w:r>
        <w:t>stnanosti a ú</w:t>
      </w:r>
      <w:r>
        <w:rPr>
          <w:rFonts w:cs="TimesNewRoman CE"/>
        </w:rPr>
        <w:t>č</w:t>
      </w:r>
      <w:r>
        <w:t>eln</w:t>
      </w:r>
      <w:r>
        <w:rPr>
          <w:rFonts w:cs="TimesNewRoman CE"/>
        </w:rPr>
        <w:t xml:space="preserve">ě </w:t>
      </w:r>
      <w:r>
        <w:t>využívali jejich informa</w:t>
      </w:r>
      <w:r>
        <w:rPr>
          <w:rFonts w:cs="TimesNewRoman CE"/>
        </w:rPr>
        <w:t>č</w:t>
      </w:r>
      <w:r>
        <w:t>ního zázemí.</w:t>
      </w:r>
    </w:p>
    <w:p w:rsidR="00B8512C" w:rsidRDefault="00256919">
      <w:pPr>
        <w:spacing w:line="240" w:lineRule="auto"/>
        <w:jc w:val="both"/>
        <w:rPr>
          <w:b/>
        </w:rPr>
      </w:pPr>
      <w:r>
        <w:t>Obsah tématu a jeho realizace</w:t>
      </w:r>
    </w:p>
    <w:p w:rsidR="00B8512C" w:rsidRDefault="00256919">
      <w:pPr>
        <w:spacing w:line="240" w:lineRule="auto"/>
        <w:jc w:val="both"/>
      </w:pPr>
      <w:r>
        <w:t>Pr</w:t>
      </w:r>
      <w:r>
        <w:rPr>
          <w:rFonts w:cs="TimesNewRoman CE"/>
        </w:rPr>
        <w:t>ůř</w:t>
      </w:r>
      <w:r>
        <w:t>ezové téma zahrnuje v</w:t>
      </w:r>
      <w:r>
        <w:rPr>
          <w:rFonts w:cs="TimesNewRoman CE"/>
        </w:rPr>
        <w:t>ě</w:t>
      </w:r>
      <w:r>
        <w:t>domosti a dovednosti z t</w:t>
      </w:r>
      <w:r>
        <w:rPr>
          <w:rFonts w:cs="TimesNewRoman CE"/>
        </w:rPr>
        <w:t>ě</w:t>
      </w:r>
      <w:r>
        <w:t>chto oblastí:</w:t>
      </w:r>
    </w:p>
    <w:p w:rsidR="00B8512C" w:rsidRDefault="00256919">
      <w:pPr>
        <w:spacing w:line="240" w:lineRule="auto"/>
        <w:jc w:val="both"/>
      </w:pPr>
      <w:r>
        <w:lastRenderedPageBreak/>
        <w:t>- hlavní oblasti sv</w:t>
      </w:r>
      <w:r>
        <w:rPr>
          <w:rFonts w:cs="TimesNewRoman CE"/>
        </w:rPr>
        <w:t>ě</w:t>
      </w:r>
      <w:r>
        <w:t xml:space="preserve">ta práce, charakteristické znaky práce (pracovní </w:t>
      </w:r>
      <w:r>
        <w:rPr>
          <w:rFonts w:cs="TimesNewRoman CE"/>
        </w:rPr>
        <w:t>č</w:t>
      </w:r>
      <w:r>
        <w:t>innost, pracovní prost</w:t>
      </w:r>
      <w:r>
        <w:rPr>
          <w:rFonts w:cs="TimesNewRoman CE"/>
        </w:rPr>
        <w:t>ř</w:t>
      </w:r>
      <w:r>
        <w:t>edky, pracovišt</w:t>
      </w:r>
      <w:r>
        <w:rPr>
          <w:rFonts w:cs="TimesNewRoman CE"/>
        </w:rPr>
        <w:t>ě</w:t>
      </w:r>
      <w:r>
        <w:t>, mzda, pracovní doba, možnosti kariéry, spole</w:t>
      </w:r>
      <w:r>
        <w:rPr>
          <w:rFonts w:cs="TimesNewRoman CE"/>
        </w:rPr>
        <w:t>č</w:t>
      </w:r>
      <w:r>
        <w:t>enská prestiž apod.), jejich aplikace na jednotlivé alternativy uplatn</w:t>
      </w:r>
      <w:r>
        <w:rPr>
          <w:rFonts w:cs="TimesNewRoman CE"/>
        </w:rPr>
        <w:t>ě</w:t>
      </w:r>
      <w:r>
        <w:t>ní po absolvování p</w:t>
      </w:r>
      <w:r>
        <w:rPr>
          <w:rFonts w:cs="TimesNewRoman CE"/>
        </w:rPr>
        <w:t>ř</w:t>
      </w:r>
      <w:r>
        <w:t>íslušného oboru vzd</w:t>
      </w:r>
      <w:r>
        <w:rPr>
          <w:rFonts w:cs="TimesNewRoman CE"/>
        </w:rPr>
        <w:t>ě</w:t>
      </w:r>
      <w:r>
        <w:t>lání a navazujících sm</w:t>
      </w:r>
      <w:r>
        <w:rPr>
          <w:rFonts w:cs="TimesNewRoman CE"/>
        </w:rPr>
        <w:t>ě</w:t>
      </w:r>
      <w:r>
        <w:t>r</w:t>
      </w:r>
      <w:r>
        <w:rPr>
          <w:rFonts w:cs="TimesNewRoman CE"/>
        </w:rPr>
        <w:t xml:space="preserve">ů </w:t>
      </w:r>
      <w:r>
        <w:t>vyššího studia, vztah k zájm</w:t>
      </w:r>
      <w:r>
        <w:rPr>
          <w:rFonts w:cs="TimesNewRoman CE"/>
        </w:rPr>
        <w:t>ů</w:t>
      </w:r>
      <w:r>
        <w:t>m, studijním výsledk</w:t>
      </w:r>
      <w:r>
        <w:rPr>
          <w:rFonts w:cs="TimesNewRoman CE"/>
        </w:rPr>
        <w:t>ů</w:t>
      </w:r>
      <w:r>
        <w:t>m, schopnostem, vlastnostem a zdravotním p</w:t>
      </w:r>
      <w:r>
        <w:rPr>
          <w:rFonts w:cs="TimesNewRoman CE"/>
        </w:rPr>
        <w:t>ř</w:t>
      </w:r>
      <w:r>
        <w:t>edpoklad</w:t>
      </w:r>
      <w:r>
        <w:rPr>
          <w:rFonts w:cs="TimesNewRoman CE"/>
        </w:rPr>
        <w:t>ů</w:t>
      </w:r>
      <w:r>
        <w:t>m žák</w:t>
      </w:r>
      <w:r>
        <w:rPr>
          <w:rFonts w:cs="TimesNewRoman CE"/>
        </w:rPr>
        <w:t>ů</w:t>
      </w:r>
      <w:r>
        <w:t>;</w:t>
      </w:r>
    </w:p>
    <w:p w:rsidR="00B8512C" w:rsidRDefault="00256919">
      <w:pPr>
        <w:spacing w:line="240" w:lineRule="auto"/>
        <w:jc w:val="both"/>
      </w:pPr>
      <w:r>
        <w:t>- trh práce, jeho ukazatele, všeobecné trendy, požadavky zam</w:t>
      </w:r>
      <w:r>
        <w:rPr>
          <w:rFonts w:cs="TimesNewRoman CE"/>
        </w:rPr>
        <w:t>ě</w:t>
      </w:r>
      <w:r>
        <w:t>stnavatel</w:t>
      </w:r>
      <w:r>
        <w:rPr>
          <w:rFonts w:cs="TimesNewRoman CE"/>
        </w:rPr>
        <w:t>ů</w:t>
      </w:r>
      <w:r>
        <w:t>;</w:t>
      </w:r>
    </w:p>
    <w:p w:rsidR="00B8512C" w:rsidRDefault="00256919">
      <w:pPr>
        <w:spacing w:line="240" w:lineRule="auto"/>
        <w:jc w:val="both"/>
      </w:pPr>
      <w:r>
        <w:t>- soustava školního vzd</w:t>
      </w:r>
      <w:r>
        <w:rPr>
          <w:rFonts w:cs="TimesNewRoman CE"/>
        </w:rPr>
        <w:t>ě</w:t>
      </w:r>
      <w:r>
        <w:t xml:space="preserve">lávání v </w:t>
      </w:r>
      <w:r>
        <w:rPr>
          <w:rFonts w:cs="TimesNewRoman CE"/>
        </w:rPr>
        <w:t>Č</w:t>
      </w:r>
      <w:r>
        <w:t>R, návaznosti jednotlivých druh</w:t>
      </w:r>
      <w:r>
        <w:rPr>
          <w:rFonts w:cs="TimesNewRoman CE"/>
        </w:rPr>
        <w:t xml:space="preserve">ů </w:t>
      </w:r>
      <w:r>
        <w:t>vzd</w:t>
      </w:r>
      <w:r>
        <w:rPr>
          <w:rFonts w:cs="TimesNewRoman CE"/>
        </w:rPr>
        <w:t>ě</w:t>
      </w:r>
      <w:r>
        <w:t>lání po absolvování st</w:t>
      </w:r>
      <w:r>
        <w:rPr>
          <w:rFonts w:cs="TimesNewRoman CE"/>
        </w:rPr>
        <w:t>ř</w:t>
      </w:r>
      <w:r>
        <w:t>ední školy, význam a možnosti dalšího profesního vzd</w:t>
      </w:r>
      <w:r>
        <w:rPr>
          <w:rFonts w:cs="TimesNewRoman CE"/>
        </w:rPr>
        <w:t>ě</w:t>
      </w:r>
      <w:r>
        <w:t>lávání v</w:t>
      </w:r>
      <w:r>
        <w:rPr>
          <w:rFonts w:cs="TimesNewRoman CE"/>
        </w:rPr>
        <w:t>č</w:t>
      </w:r>
      <w:r>
        <w:t>etn</w:t>
      </w:r>
      <w:r>
        <w:rPr>
          <w:rFonts w:cs="TimesNewRoman CE"/>
        </w:rPr>
        <w:t xml:space="preserve">ě </w:t>
      </w:r>
      <w:r>
        <w:t>rekvalifikací, nutnost celoživotního u</w:t>
      </w:r>
      <w:r>
        <w:rPr>
          <w:rFonts w:cs="TimesNewRoman CE"/>
        </w:rPr>
        <w:t>č</w:t>
      </w:r>
      <w:r>
        <w:t>ení, možnosti studia v zahrani</w:t>
      </w:r>
      <w:r>
        <w:rPr>
          <w:rFonts w:cs="TimesNewRoman CE"/>
        </w:rPr>
        <w:t>č</w:t>
      </w:r>
      <w:r>
        <w:t>í;</w:t>
      </w:r>
    </w:p>
    <w:p w:rsidR="00B8512C" w:rsidRDefault="00256919">
      <w:pPr>
        <w:spacing w:line="240" w:lineRule="auto"/>
        <w:jc w:val="both"/>
      </w:pPr>
      <w:r>
        <w:t>- informace jako kritéria rozhodování o další profesní a vzd</w:t>
      </w:r>
      <w:r>
        <w:rPr>
          <w:rFonts w:cs="TimesNewRoman CE"/>
        </w:rPr>
        <w:t>ě</w:t>
      </w:r>
      <w:r>
        <w:t>lávací dráze, vyhledávání a posuzování informací o povoláních, o vzd</w:t>
      </w:r>
      <w:r>
        <w:rPr>
          <w:rFonts w:cs="TimesNewRoman CE"/>
        </w:rPr>
        <w:t>ě</w:t>
      </w:r>
      <w:r>
        <w:t>lávací nabídce, o nabídce zam</w:t>
      </w:r>
      <w:r>
        <w:rPr>
          <w:rFonts w:cs="TimesNewRoman CE"/>
        </w:rPr>
        <w:t>ě</w:t>
      </w:r>
      <w:r>
        <w:t>stnání, o trhu práce;</w:t>
      </w:r>
    </w:p>
    <w:p w:rsidR="00B8512C" w:rsidRDefault="00256919">
      <w:pPr>
        <w:spacing w:line="240" w:lineRule="auto"/>
        <w:jc w:val="both"/>
      </w:pPr>
      <w:r>
        <w:t>- písemná a verbální sebe prezentace p</w:t>
      </w:r>
      <w:r>
        <w:rPr>
          <w:rFonts w:cs="TimesNewRoman CE"/>
        </w:rPr>
        <w:t>ř</w:t>
      </w:r>
      <w:r>
        <w:t>i vstupu na trh práce, sestavování žádosti o zaměstnání a odpov</w:t>
      </w:r>
      <w:r>
        <w:rPr>
          <w:rFonts w:cs="TimesNewRoman CE"/>
        </w:rPr>
        <w:t>ě</w:t>
      </w:r>
      <w:r>
        <w:t>di na inzerát, psaní profesních životopis</w:t>
      </w:r>
      <w:r>
        <w:rPr>
          <w:rFonts w:cs="TimesNewRoman CE"/>
        </w:rPr>
        <w:t>ů</w:t>
      </w:r>
      <w:r>
        <w:t>, pr</w:t>
      </w:r>
      <w:r>
        <w:rPr>
          <w:rFonts w:cs="TimesNewRoman CE"/>
        </w:rPr>
        <w:t>ů</w:t>
      </w:r>
      <w:r>
        <w:t>vodních (motiva</w:t>
      </w:r>
      <w:r>
        <w:rPr>
          <w:rFonts w:cs="TimesNewRoman CE"/>
        </w:rPr>
        <w:t>č</w:t>
      </w:r>
      <w:r>
        <w:t>ních) dopis</w:t>
      </w:r>
      <w:r>
        <w:rPr>
          <w:rFonts w:cs="TimesNewRoman CE"/>
        </w:rPr>
        <w:t>ů</w:t>
      </w:r>
      <w:r>
        <w:t>, jednání s potenciálním zam</w:t>
      </w:r>
      <w:r>
        <w:rPr>
          <w:rFonts w:cs="TimesNewRoman CE"/>
        </w:rPr>
        <w:t>ě</w:t>
      </w:r>
      <w:r>
        <w:t>stnavatelem, p</w:t>
      </w:r>
      <w:r>
        <w:rPr>
          <w:rFonts w:cs="TimesNewRoman CE"/>
        </w:rPr>
        <w:t>ř</w:t>
      </w:r>
      <w:r>
        <w:t>ijímací pohovory, výb</w:t>
      </w:r>
      <w:r>
        <w:rPr>
          <w:rFonts w:cs="TimesNewRoman CE"/>
        </w:rPr>
        <w:t>ě</w:t>
      </w:r>
      <w:r>
        <w:t xml:space="preserve">rová </w:t>
      </w:r>
      <w:r>
        <w:rPr>
          <w:rFonts w:cs="TimesNewRoman CE"/>
        </w:rPr>
        <w:t>ř</w:t>
      </w:r>
      <w:r>
        <w:t>ízení, nácvik konkrétních situací;</w:t>
      </w:r>
    </w:p>
    <w:p w:rsidR="00B8512C" w:rsidRDefault="00256919">
      <w:pPr>
        <w:spacing w:line="240" w:lineRule="auto"/>
        <w:jc w:val="both"/>
      </w:pPr>
      <w:r>
        <w:t>- zákoník práce, pracovní pom</w:t>
      </w:r>
      <w:r>
        <w:rPr>
          <w:rFonts w:cs="TimesNewRoman CE"/>
        </w:rPr>
        <w:t>ě</w:t>
      </w:r>
      <w:r>
        <w:t>r, pracovní smlouva, práva a povinnosti zam</w:t>
      </w:r>
      <w:r>
        <w:rPr>
          <w:rFonts w:cs="TimesNewRoman CE"/>
        </w:rPr>
        <w:t>ě</w:t>
      </w:r>
      <w:r>
        <w:t>stnance a zam</w:t>
      </w:r>
      <w:r>
        <w:rPr>
          <w:rFonts w:cs="TimesNewRoman CE"/>
        </w:rPr>
        <w:t>ě</w:t>
      </w:r>
      <w:r>
        <w:t>stnavatele, mzda, její složky a výpo</w:t>
      </w:r>
      <w:r>
        <w:rPr>
          <w:rFonts w:cs="TimesNewRoman CE"/>
        </w:rPr>
        <w:t>č</w:t>
      </w:r>
      <w:r>
        <w:t>et, možnosti zam</w:t>
      </w:r>
      <w:r>
        <w:rPr>
          <w:rFonts w:cs="TimesNewRoman CE"/>
        </w:rPr>
        <w:t>ě</w:t>
      </w:r>
      <w:r>
        <w:t>stnání v zahrani</w:t>
      </w:r>
      <w:r>
        <w:rPr>
          <w:rFonts w:cs="TimesNewRoman CE"/>
        </w:rPr>
        <w:t>č</w:t>
      </w:r>
      <w:r>
        <w:t>í;</w:t>
      </w:r>
    </w:p>
    <w:p w:rsidR="00B8512C" w:rsidRDefault="00256919">
      <w:pPr>
        <w:spacing w:line="240" w:lineRule="auto"/>
        <w:jc w:val="both"/>
      </w:pPr>
      <w:r>
        <w:t>- soukromé podnikání, podstata a formy podnikání, rozdíly mezi podnikáním a zam</w:t>
      </w:r>
      <w:r>
        <w:rPr>
          <w:rFonts w:cs="TimesNewRoman CE"/>
        </w:rPr>
        <w:t>ě</w:t>
      </w:r>
      <w:r>
        <w:t>stnaneckým pom</w:t>
      </w:r>
      <w:r>
        <w:rPr>
          <w:rFonts w:cs="TimesNewRoman CE"/>
        </w:rPr>
        <w:t>ě</w:t>
      </w:r>
      <w:r>
        <w:t>rem, výhody a rizika podnikání, nej</w:t>
      </w:r>
      <w:r>
        <w:rPr>
          <w:rFonts w:cs="TimesNewRoman CE"/>
        </w:rPr>
        <w:t>č</w:t>
      </w:r>
      <w:r>
        <w:t>ast</w:t>
      </w:r>
      <w:r>
        <w:rPr>
          <w:rFonts w:cs="TimesNewRoman CE"/>
        </w:rPr>
        <w:t>ě</w:t>
      </w:r>
      <w:r>
        <w:t xml:space="preserve">jší formy podnikání, </w:t>
      </w:r>
      <w:r>
        <w:rPr>
          <w:rFonts w:cs="TimesNewRoman CE"/>
        </w:rPr>
        <w:t>č</w:t>
      </w:r>
      <w:r>
        <w:t>innosti, s nimiž je t</w:t>
      </w:r>
      <w:r>
        <w:rPr>
          <w:rFonts w:cs="TimesNewRoman CE"/>
        </w:rPr>
        <w:t>ř</w:t>
      </w:r>
      <w:r>
        <w:t>eba p</w:t>
      </w:r>
      <w:r>
        <w:rPr>
          <w:rFonts w:cs="TimesNewRoman CE"/>
        </w:rPr>
        <w:t>ř</w:t>
      </w:r>
      <w:r>
        <w:t>i podnikání po</w:t>
      </w:r>
      <w:r>
        <w:rPr>
          <w:rFonts w:cs="TimesNewRoman CE"/>
        </w:rPr>
        <w:t>č</w:t>
      </w:r>
      <w:r>
        <w:t>ítat, orientace v živnostenském zákon</w:t>
      </w:r>
      <w:r>
        <w:rPr>
          <w:rFonts w:cs="TimesNewRoman CE"/>
        </w:rPr>
        <w:t xml:space="preserve">ě </w:t>
      </w:r>
      <w:r>
        <w:t>a obchodním zákoník</w:t>
      </w:r>
      <w:r>
        <w:rPr>
          <w:rFonts w:cs="TimesNewRoman CE"/>
        </w:rPr>
        <w:t>ů</w:t>
      </w:r>
      <w:r>
        <w:t>;</w:t>
      </w:r>
    </w:p>
    <w:p w:rsidR="00B8512C" w:rsidRDefault="00256919">
      <w:pPr>
        <w:spacing w:line="240" w:lineRule="auto"/>
        <w:jc w:val="both"/>
      </w:pPr>
      <w:r>
        <w:t>- podpora státu sfé</w:t>
      </w:r>
      <w:r>
        <w:rPr>
          <w:rFonts w:cs="TimesNewRoman CE"/>
        </w:rPr>
        <w:t>ř</w:t>
      </w:r>
      <w:r>
        <w:t>e zam</w:t>
      </w:r>
      <w:r>
        <w:rPr>
          <w:rFonts w:cs="TimesNewRoman CE"/>
        </w:rPr>
        <w:t>ě</w:t>
      </w:r>
      <w:r>
        <w:t>stnanosti, informa</w:t>
      </w:r>
      <w:r>
        <w:rPr>
          <w:rFonts w:cs="TimesNewRoman CE"/>
        </w:rPr>
        <w:t>č</w:t>
      </w:r>
      <w:r>
        <w:t>ní, poradenské a zprost</w:t>
      </w:r>
      <w:r>
        <w:rPr>
          <w:rFonts w:cs="TimesNewRoman CE"/>
        </w:rPr>
        <w:t>ř</w:t>
      </w:r>
      <w:r>
        <w:t>edkovatelské služby v oblasti volby povolání a hledání zam</w:t>
      </w:r>
      <w:r>
        <w:rPr>
          <w:rFonts w:cs="TimesNewRoman CE"/>
        </w:rPr>
        <w:t>ě</w:t>
      </w:r>
      <w:r>
        <w:t>stnání a rekvalifikací, podpora nezam</w:t>
      </w:r>
      <w:r>
        <w:rPr>
          <w:rFonts w:cs="TimesNewRoman CE"/>
        </w:rPr>
        <w:t>ě</w:t>
      </w:r>
      <w:r>
        <w:t>stnaných;</w:t>
      </w:r>
    </w:p>
    <w:p w:rsidR="00B8512C" w:rsidRDefault="00256919">
      <w:pPr>
        <w:spacing w:line="240" w:lineRule="auto"/>
        <w:jc w:val="both"/>
      </w:pPr>
      <w:r>
        <w:t>- práce s informa</w:t>
      </w:r>
      <w:r>
        <w:rPr>
          <w:rFonts w:cs="TimesNewRoman CE"/>
        </w:rPr>
        <w:t>č</w:t>
      </w:r>
      <w:r>
        <w:t>ními médii p</w:t>
      </w:r>
      <w:r>
        <w:rPr>
          <w:rFonts w:cs="TimesNewRoman CE"/>
        </w:rPr>
        <w:t>ř</w:t>
      </w:r>
      <w:r>
        <w:t>i vyhledávání pracovních p</w:t>
      </w:r>
      <w:r>
        <w:rPr>
          <w:rFonts w:cs="TimesNewRoman CE"/>
        </w:rPr>
        <w:t>ř</w:t>
      </w:r>
      <w:r>
        <w:t>íležitostí.</w:t>
      </w:r>
    </w:p>
    <w:p w:rsidR="00B8512C" w:rsidRDefault="00256919">
      <w:pPr>
        <w:spacing w:line="240" w:lineRule="auto"/>
        <w:jc w:val="both"/>
      </w:pPr>
      <w:r>
        <w:t>Téma Člověk a svět práce je vhodn</w:t>
      </w:r>
      <w:r>
        <w:rPr>
          <w:rFonts w:cs="TimesNewRoman CE"/>
        </w:rPr>
        <w:t xml:space="preserve">ě </w:t>
      </w:r>
      <w:r>
        <w:t>realizováno v motiva</w:t>
      </w:r>
      <w:r>
        <w:rPr>
          <w:rFonts w:cs="TimesNewRoman CE"/>
        </w:rPr>
        <w:t>č</w:t>
      </w:r>
      <w:r>
        <w:t>ních metodách, kdy je v žácích formován dobrý vztah ke zvolenému oboru. Seznamují se s náro</w:t>
      </w:r>
      <w:r>
        <w:rPr>
          <w:rFonts w:cs="TimesNewRoman CE"/>
        </w:rPr>
        <w:t>č</w:t>
      </w:r>
      <w:r>
        <w:t>ností oboru, u</w:t>
      </w:r>
      <w:r>
        <w:rPr>
          <w:rFonts w:cs="TimesNewRoman CE"/>
        </w:rPr>
        <w:t>č</w:t>
      </w:r>
      <w:r>
        <w:t>itelé p</w:t>
      </w:r>
      <w:r>
        <w:rPr>
          <w:rFonts w:cs="TimesNewRoman CE"/>
        </w:rPr>
        <w:t>ě</w:t>
      </w:r>
      <w:r>
        <w:t>stují v žácích touhu po uplatn</w:t>
      </w:r>
      <w:r>
        <w:rPr>
          <w:rFonts w:cs="TimesNewRoman CE"/>
        </w:rPr>
        <w:t>ě</w:t>
      </w:r>
      <w:r>
        <w:t>ní a odborném r</w:t>
      </w:r>
      <w:r>
        <w:rPr>
          <w:rFonts w:cs="TimesNewRoman CE"/>
        </w:rPr>
        <w:t>ů</w:t>
      </w:r>
      <w:r>
        <w:t>stu, u</w:t>
      </w:r>
      <w:r>
        <w:rPr>
          <w:rFonts w:cs="TimesNewRoman CE"/>
        </w:rPr>
        <w:t>č</w:t>
      </w:r>
      <w:r>
        <w:t xml:space="preserve">í je </w:t>
      </w:r>
      <w:r>
        <w:rPr>
          <w:rFonts w:cs="TimesNewRoman CE"/>
        </w:rPr>
        <w:t>ř</w:t>
      </w:r>
      <w:r>
        <w:t>ešit problémové situace. Ve t</w:t>
      </w:r>
      <w:r>
        <w:rPr>
          <w:rFonts w:cs="TimesNewRoman CE"/>
        </w:rPr>
        <w:t>ř</w:t>
      </w:r>
      <w:r>
        <w:t>etím ro</w:t>
      </w:r>
      <w:r>
        <w:rPr>
          <w:rFonts w:cs="TimesNewRoman CE"/>
        </w:rPr>
        <w:t>č</w:t>
      </w:r>
      <w:r>
        <w:t>níku jsou za</w:t>
      </w:r>
      <w:r>
        <w:rPr>
          <w:rFonts w:cs="TimesNewRoman CE"/>
        </w:rPr>
        <w:t>ř</w:t>
      </w:r>
      <w:r>
        <w:t>azeny exkurze na ú</w:t>
      </w:r>
      <w:r>
        <w:rPr>
          <w:rFonts w:cs="TimesNewRoman CE"/>
        </w:rPr>
        <w:t>ř</w:t>
      </w:r>
      <w:r>
        <w:t>ad práce a procvi</w:t>
      </w:r>
      <w:r>
        <w:rPr>
          <w:rFonts w:cs="TimesNewRoman CE"/>
        </w:rPr>
        <w:t>č</w:t>
      </w:r>
      <w:r>
        <w:t>ovány dovednosti, které mohou žák</w:t>
      </w:r>
      <w:r>
        <w:rPr>
          <w:rFonts w:cs="TimesNewRoman CE"/>
        </w:rPr>
        <w:t>ů</w:t>
      </w:r>
      <w:r>
        <w:t>m pomoci p</w:t>
      </w:r>
      <w:r>
        <w:rPr>
          <w:rFonts w:cs="TimesNewRoman CE"/>
        </w:rPr>
        <w:t>ř</w:t>
      </w:r>
      <w:r>
        <w:t>i hledání zam</w:t>
      </w:r>
      <w:r>
        <w:rPr>
          <w:rFonts w:cs="TimesNewRoman CE"/>
        </w:rPr>
        <w:t>ě</w:t>
      </w:r>
      <w:r>
        <w:t>stnání – sepsání žádosti o pracovní místo, životopis, vyhledávání nabídek, nácvik rozhovor</w:t>
      </w:r>
      <w:r>
        <w:rPr>
          <w:rFonts w:cs="TimesNewRoman CE"/>
        </w:rPr>
        <w:t xml:space="preserve">ů </w:t>
      </w:r>
      <w:r>
        <w:t>a další.</w:t>
      </w:r>
    </w:p>
    <w:p w:rsidR="00B8512C" w:rsidRDefault="00B8512C">
      <w:pPr>
        <w:spacing w:line="240" w:lineRule="auto"/>
        <w:jc w:val="both"/>
      </w:pPr>
    </w:p>
    <w:p w:rsidR="00B8512C" w:rsidRDefault="00256919">
      <w:pPr>
        <w:spacing w:line="240" w:lineRule="auto"/>
        <w:jc w:val="both"/>
      </w:pPr>
      <w:r>
        <w:rPr>
          <w:b/>
          <w:bCs/>
        </w:rPr>
        <w:t>Informa</w:t>
      </w:r>
      <w:r>
        <w:rPr>
          <w:rFonts w:cs="TimesNewRoman,Bold CE"/>
          <w:b/>
          <w:bCs/>
        </w:rPr>
        <w:t>č</w:t>
      </w:r>
      <w:r>
        <w:rPr>
          <w:b/>
          <w:bCs/>
        </w:rPr>
        <w:t>ní a komunika</w:t>
      </w:r>
      <w:r>
        <w:rPr>
          <w:rFonts w:cs="TimesNewRoman,Bold CE"/>
          <w:b/>
          <w:bCs/>
        </w:rPr>
        <w:t>č</w:t>
      </w:r>
      <w:r>
        <w:rPr>
          <w:b/>
          <w:bCs/>
        </w:rPr>
        <w:t>ní technologie (IKT) – Výpočetní technika (VTE)</w:t>
      </w:r>
    </w:p>
    <w:p w:rsidR="00B8512C" w:rsidRDefault="00256919">
      <w:pPr>
        <w:spacing w:line="240" w:lineRule="auto"/>
        <w:jc w:val="both"/>
      </w:pPr>
      <w:r>
        <w:t>Vzd</w:t>
      </w:r>
      <w:r>
        <w:rPr>
          <w:rFonts w:cs="TimesNewRoman CE"/>
        </w:rPr>
        <w:t>ě</w:t>
      </w:r>
      <w:r>
        <w:t>lávání sm</w:t>
      </w:r>
      <w:r>
        <w:rPr>
          <w:rFonts w:cs="TimesNewRoman CE"/>
        </w:rPr>
        <w:t>ěř</w:t>
      </w:r>
      <w:r>
        <w:t>uje k tomu, aby žáci:</w:t>
      </w:r>
    </w:p>
    <w:p w:rsidR="00B8512C" w:rsidRDefault="00256919">
      <w:pPr>
        <w:spacing w:line="240" w:lineRule="auto"/>
        <w:jc w:val="both"/>
      </w:pPr>
      <w:r>
        <w:t>- používali základní a aplika</w:t>
      </w:r>
      <w:r>
        <w:rPr>
          <w:rFonts w:cs="TimesNewRoman CE"/>
        </w:rPr>
        <w:t>č</w:t>
      </w:r>
      <w:r>
        <w:t>ní programové vybavení po</w:t>
      </w:r>
      <w:r>
        <w:rPr>
          <w:rFonts w:cs="TimesNewRoman CE"/>
        </w:rPr>
        <w:t>č</w:t>
      </w:r>
      <w:r>
        <w:t>íta</w:t>
      </w:r>
      <w:r>
        <w:rPr>
          <w:rFonts w:cs="TimesNewRoman CE"/>
        </w:rPr>
        <w:t>č</w:t>
      </w:r>
      <w:r>
        <w:t>e pro uplatn</w:t>
      </w:r>
      <w:r>
        <w:rPr>
          <w:rFonts w:cs="TimesNewRoman CE"/>
        </w:rPr>
        <w:t>ě</w:t>
      </w:r>
      <w:r>
        <w:t>ní v praxi i pro pot</w:t>
      </w:r>
      <w:r>
        <w:rPr>
          <w:rFonts w:cs="TimesNewRoman CE"/>
        </w:rPr>
        <w:t>ř</w:t>
      </w:r>
      <w:r>
        <w:t>eby dalšího vzd</w:t>
      </w:r>
      <w:r>
        <w:rPr>
          <w:rFonts w:cs="TimesNewRoman CE"/>
        </w:rPr>
        <w:t>ě</w:t>
      </w:r>
      <w:r>
        <w:t>lávání;</w:t>
      </w:r>
    </w:p>
    <w:p w:rsidR="00B8512C" w:rsidRDefault="00256919">
      <w:pPr>
        <w:spacing w:line="240" w:lineRule="auto"/>
        <w:jc w:val="both"/>
      </w:pPr>
      <w:r>
        <w:t>- um</w:t>
      </w:r>
      <w:r>
        <w:rPr>
          <w:rFonts w:cs="TimesNewRoman CE"/>
        </w:rPr>
        <w:t>ě</w:t>
      </w:r>
      <w:r>
        <w:t>li pracovat s informacemi a komunika</w:t>
      </w:r>
      <w:r>
        <w:rPr>
          <w:rFonts w:cs="TimesNewRoman CE"/>
        </w:rPr>
        <w:t>č</w:t>
      </w:r>
      <w:r>
        <w:t>ními prost</w:t>
      </w:r>
      <w:r>
        <w:rPr>
          <w:rFonts w:cs="TimesNewRoman CE"/>
        </w:rPr>
        <w:t>ř</w:t>
      </w:r>
      <w:r>
        <w:t>edky;</w:t>
      </w:r>
    </w:p>
    <w:p w:rsidR="00B8512C" w:rsidRDefault="00256919">
      <w:pPr>
        <w:spacing w:line="240" w:lineRule="auto"/>
        <w:jc w:val="both"/>
      </w:pPr>
      <w:r>
        <w:t>- využívali IKT (VTE) jako prost</w:t>
      </w:r>
      <w:r>
        <w:rPr>
          <w:rFonts w:cs="TimesNewRoman CE"/>
        </w:rPr>
        <w:t>ř</w:t>
      </w:r>
      <w:r>
        <w:t>edek k u</w:t>
      </w:r>
      <w:r>
        <w:rPr>
          <w:rFonts w:cs="TimesNewRoman CE"/>
        </w:rPr>
        <w:t>č</w:t>
      </w:r>
      <w:r>
        <w:t>ení.</w:t>
      </w:r>
    </w:p>
    <w:p w:rsidR="00B8512C" w:rsidRDefault="00256919">
      <w:pPr>
        <w:spacing w:line="240" w:lineRule="auto"/>
        <w:jc w:val="both"/>
        <w:rPr>
          <w:b/>
        </w:rPr>
      </w:pPr>
      <w:r>
        <w:t>Obsah tématu a jeho realizace:</w:t>
      </w:r>
    </w:p>
    <w:p w:rsidR="00B8512C" w:rsidRDefault="00256919">
      <w:pPr>
        <w:spacing w:line="240" w:lineRule="auto"/>
        <w:jc w:val="both"/>
      </w:pPr>
      <w:r>
        <w:rPr>
          <w:rFonts w:cs="Symbol"/>
        </w:rPr>
        <w:t xml:space="preserve">- </w:t>
      </w:r>
      <w:r>
        <w:t>obsah pr</w:t>
      </w:r>
      <w:r>
        <w:rPr>
          <w:rFonts w:cs="TimesNewRoman CE"/>
        </w:rPr>
        <w:t>ůř</w:t>
      </w:r>
      <w:r>
        <w:t>ezového tématu je vymezen p</w:t>
      </w:r>
      <w:r>
        <w:rPr>
          <w:rFonts w:cs="TimesNewRoman CE"/>
        </w:rPr>
        <w:t>ř</w:t>
      </w:r>
      <w:r>
        <w:t>íslušnou klí</w:t>
      </w:r>
      <w:r>
        <w:rPr>
          <w:rFonts w:cs="TimesNewRoman CE"/>
        </w:rPr>
        <w:t>č</w:t>
      </w:r>
      <w:r>
        <w:t>ovou kompetencí;</w:t>
      </w:r>
    </w:p>
    <w:p w:rsidR="00B8512C" w:rsidRDefault="00256919">
      <w:pPr>
        <w:spacing w:line="240" w:lineRule="auto"/>
        <w:jc w:val="both"/>
      </w:pPr>
      <w:r>
        <w:rPr>
          <w:rFonts w:cs="Symbol"/>
        </w:rPr>
        <w:t xml:space="preserve">- </w:t>
      </w:r>
      <w:r>
        <w:t>pr</w:t>
      </w:r>
      <w:r>
        <w:rPr>
          <w:rFonts w:cs="TimesNewRoman CE"/>
        </w:rPr>
        <w:t>ůř</w:t>
      </w:r>
      <w:r>
        <w:t>ezové téma je realizováno v samostatném p</w:t>
      </w:r>
      <w:r>
        <w:rPr>
          <w:rFonts w:cs="TimesNewRoman CE"/>
        </w:rPr>
        <w:t>ř</w:t>
      </w:r>
      <w:r>
        <w:t>edm</w:t>
      </w:r>
      <w:r>
        <w:rPr>
          <w:rFonts w:cs="TimesNewRoman CE"/>
        </w:rPr>
        <w:t>ě</w:t>
      </w:r>
      <w:r>
        <w:t>tu a proniká do p</w:t>
      </w:r>
      <w:r>
        <w:rPr>
          <w:rFonts w:cs="TimesNewRoman CE"/>
        </w:rPr>
        <w:t>ř</w:t>
      </w:r>
      <w:r>
        <w:t>edm</w:t>
      </w:r>
      <w:r>
        <w:rPr>
          <w:rFonts w:cs="TimesNewRoman CE"/>
        </w:rPr>
        <w:t>ě</w:t>
      </w:r>
      <w:r>
        <w:t>t</w:t>
      </w:r>
      <w:r>
        <w:rPr>
          <w:rFonts w:cs="TimesNewRoman CE"/>
        </w:rPr>
        <w:t xml:space="preserve">ů </w:t>
      </w:r>
      <w:r>
        <w:t>ostatních.</w:t>
      </w:r>
    </w:p>
    <w:p w:rsidR="00B8512C" w:rsidRDefault="00256919">
      <w:pPr>
        <w:spacing w:line="240" w:lineRule="auto"/>
        <w:jc w:val="both"/>
      </w:pPr>
      <w:r>
        <w:t>Realizace tématu Informa</w:t>
      </w:r>
      <w:r>
        <w:rPr>
          <w:rFonts w:cs="TimesNewRoman CE"/>
        </w:rPr>
        <w:t>č</w:t>
      </w:r>
      <w:r>
        <w:t>ní a komunika</w:t>
      </w:r>
      <w:r>
        <w:rPr>
          <w:rFonts w:cs="TimesNewRoman CE"/>
        </w:rPr>
        <w:t>č</w:t>
      </w:r>
      <w:r>
        <w:t>ní technologie spo</w:t>
      </w:r>
      <w:r>
        <w:rPr>
          <w:rFonts w:cs="TimesNewRoman CE"/>
        </w:rPr>
        <w:t>č</w:t>
      </w:r>
      <w:r>
        <w:t>ívá ve zdokonalování schopností žák</w:t>
      </w:r>
      <w:r>
        <w:rPr>
          <w:rFonts w:cs="TimesNewRoman CE"/>
        </w:rPr>
        <w:t xml:space="preserve">ů </w:t>
      </w:r>
      <w:r>
        <w:t>pracovat s prost</w:t>
      </w:r>
      <w:r>
        <w:rPr>
          <w:rFonts w:cs="TimesNewRoman CE"/>
        </w:rPr>
        <w:t>ř</w:t>
      </w:r>
      <w:r>
        <w:t>edky informa</w:t>
      </w:r>
      <w:r>
        <w:rPr>
          <w:rFonts w:cs="TimesNewRoman CE"/>
        </w:rPr>
        <w:t>č</w:t>
      </w:r>
      <w:r>
        <w:t>ních a komunika</w:t>
      </w:r>
      <w:r>
        <w:rPr>
          <w:rFonts w:cs="TimesNewRoman CE"/>
        </w:rPr>
        <w:t>č</w:t>
      </w:r>
      <w:r>
        <w:t>ních technologií. Výuka p</w:t>
      </w:r>
      <w:r>
        <w:rPr>
          <w:rFonts w:cs="TimesNewRoman CE"/>
        </w:rPr>
        <w:t>ř</w:t>
      </w:r>
      <w:r>
        <w:t>edm</w:t>
      </w:r>
      <w:r>
        <w:rPr>
          <w:rFonts w:cs="TimesNewRoman CE"/>
        </w:rPr>
        <w:t>ě</w:t>
      </w:r>
      <w:r>
        <w:t>tu VTE je rozložena do t</w:t>
      </w:r>
      <w:r>
        <w:rPr>
          <w:rFonts w:cs="TimesNewRoman CE"/>
        </w:rPr>
        <w:t>ř</w:t>
      </w:r>
      <w:r>
        <w:t>í ro</w:t>
      </w:r>
      <w:r>
        <w:rPr>
          <w:rFonts w:cs="TimesNewRoman CE"/>
        </w:rPr>
        <w:t>č</w:t>
      </w:r>
      <w:r>
        <w:t>ník</w:t>
      </w:r>
      <w:r>
        <w:rPr>
          <w:rFonts w:cs="TimesNewRoman CE"/>
        </w:rPr>
        <w:t>ů</w:t>
      </w:r>
      <w:r>
        <w:t>. Nejd</w:t>
      </w:r>
      <w:r>
        <w:rPr>
          <w:rFonts w:cs="TimesNewRoman CE"/>
        </w:rPr>
        <w:t>ř</w:t>
      </w:r>
      <w:r>
        <w:t>íve je za</w:t>
      </w:r>
      <w:r>
        <w:rPr>
          <w:rFonts w:cs="TimesNewRoman CE"/>
        </w:rPr>
        <w:t>ř</w:t>
      </w:r>
      <w:r>
        <w:t>azeno ovládání základního softwaru a osvojení si dovednosti p</w:t>
      </w:r>
      <w:r>
        <w:rPr>
          <w:rFonts w:cs="TimesNewRoman CE"/>
        </w:rPr>
        <w:t>ř</w:t>
      </w:r>
      <w:r>
        <w:t xml:space="preserve">i práci s internetem. V dalších </w:t>
      </w:r>
      <w:r>
        <w:lastRenderedPageBreak/>
        <w:t>ro</w:t>
      </w:r>
      <w:r>
        <w:rPr>
          <w:rFonts w:cs="TimesNewRoman CE"/>
        </w:rPr>
        <w:t>č</w:t>
      </w:r>
      <w:r>
        <w:t>nících jsou tyto dovednosti dále rozvíjeny a propojovány s dalšími p</w:t>
      </w:r>
      <w:r>
        <w:rPr>
          <w:rFonts w:cs="TimesNewRoman CE"/>
        </w:rPr>
        <w:t>ř</w:t>
      </w:r>
      <w:r>
        <w:t>edm</w:t>
      </w:r>
      <w:r>
        <w:rPr>
          <w:rFonts w:cs="TimesNewRoman CE"/>
        </w:rPr>
        <w:t>ě</w:t>
      </w:r>
      <w:r>
        <w:t>ty. V hodinách VTE tak mohou žáci v rámci aplikací plnit úkoly zadané u</w:t>
      </w:r>
      <w:r>
        <w:rPr>
          <w:rFonts w:cs="TimesNewRoman CE"/>
        </w:rPr>
        <w:t>č</w:t>
      </w:r>
      <w:r>
        <w:t>iteli jiných p</w:t>
      </w:r>
      <w:r>
        <w:rPr>
          <w:rFonts w:cs="TimesNewRoman CE"/>
        </w:rPr>
        <w:t>ř</w:t>
      </w:r>
      <w:r>
        <w:t>edm</w:t>
      </w:r>
      <w:r>
        <w:rPr>
          <w:rFonts w:cs="TimesNewRoman CE"/>
        </w:rPr>
        <w:t>ě</w:t>
      </w:r>
      <w:r>
        <w:t>t</w:t>
      </w:r>
      <w:r>
        <w:rPr>
          <w:rFonts w:cs="TimesNewRoman CE"/>
        </w:rPr>
        <w:t>ů</w:t>
      </w:r>
      <w:r>
        <w:t>. Podle kapacitních možností mohou odborné u</w:t>
      </w:r>
      <w:r>
        <w:rPr>
          <w:rFonts w:cs="TimesNewRoman CE"/>
        </w:rPr>
        <w:t>č</w:t>
      </w:r>
      <w:r>
        <w:t>ebny využívat i u</w:t>
      </w:r>
      <w:r>
        <w:rPr>
          <w:rFonts w:cs="TimesNewRoman CE"/>
        </w:rPr>
        <w:t>č</w:t>
      </w:r>
      <w:r>
        <w:t>itelé jiných p</w:t>
      </w:r>
      <w:r>
        <w:rPr>
          <w:rFonts w:cs="TimesNewRoman CE"/>
        </w:rPr>
        <w:t>ř</w:t>
      </w:r>
      <w:r>
        <w:t>edm</w:t>
      </w:r>
      <w:r>
        <w:rPr>
          <w:rFonts w:cs="TimesNewRoman CE"/>
        </w:rPr>
        <w:t>ě</w:t>
      </w:r>
      <w:r>
        <w:t>t</w:t>
      </w:r>
      <w:r>
        <w:rPr>
          <w:rFonts w:cs="TimesNewRoman CE"/>
        </w:rPr>
        <w:t>ů</w:t>
      </w:r>
      <w:r>
        <w:t>.</w:t>
      </w:r>
    </w:p>
    <w:p w:rsidR="00B8512C" w:rsidRDefault="00B8512C">
      <w:pPr>
        <w:spacing w:line="240" w:lineRule="auto"/>
        <w:jc w:val="both"/>
      </w:pPr>
    </w:p>
    <w:p w:rsidR="00B8512C" w:rsidRDefault="00256919">
      <w:pPr>
        <w:spacing w:line="240" w:lineRule="auto"/>
        <w:jc w:val="both"/>
        <w:rPr>
          <w:rFonts w:cs="Tahoma"/>
          <w:szCs w:val="28"/>
        </w:rPr>
      </w:pPr>
      <w:r>
        <w:rPr>
          <w:rFonts w:cs="Tahoma"/>
          <w:b/>
          <w:szCs w:val="28"/>
        </w:rPr>
        <w:t>3.7 Hodnocení žáků</w:t>
      </w:r>
    </w:p>
    <w:p w:rsidR="00B8512C" w:rsidRDefault="00256919">
      <w:pPr>
        <w:spacing w:line="240" w:lineRule="auto"/>
        <w:jc w:val="both"/>
        <w:rPr>
          <w:rFonts w:cs="Tahoma"/>
        </w:rPr>
      </w:pPr>
      <w:r>
        <w:rPr>
          <w:rFonts w:cs="Tahoma"/>
        </w:rPr>
        <w:t xml:space="preserve">Hodnocení žáků se řídí Hodnocením výsledků vzdělávání žáků SOŠ Bruntál, který uvádí způsoby a kritéria hodnocení chování žáků, opatření k upevnění kázně, kritéria a způsoby hodnocení výsledků vzdělávání a podmínky opravných zkoušek. Při hodnocení žáků je používané numerické hodnocení - </w:t>
      </w:r>
      <w:r>
        <w:rPr>
          <w:rFonts w:cs="Tahoma"/>
          <w:color w:val="000000"/>
        </w:rPr>
        <w:t>klasifikace.</w:t>
      </w:r>
    </w:p>
    <w:p w:rsidR="00B8512C" w:rsidRDefault="00256919">
      <w:pPr>
        <w:spacing w:line="240" w:lineRule="auto"/>
        <w:jc w:val="both"/>
        <w:rPr>
          <w:rFonts w:cs="Tahoma"/>
        </w:rPr>
      </w:pPr>
      <w:r>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B8512C" w:rsidRDefault="00256919">
      <w:pPr>
        <w:spacing w:line="240" w:lineRule="auto"/>
        <w:jc w:val="both"/>
        <w:rPr>
          <w:rFonts w:cs="Tahoma"/>
        </w:rPr>
      </w:pPr>
      <w:r>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B8512C" w:rsidRDefault="00256919">
      <w:pPr>
        <w:spacing w:line="240" w:lineRule="auto"/>
        <w:jc w:val="both"/>
        <w:rPr>
          <w:rFonts w:cs="Tahoma"/>
        </w:rPr>
      </w:pPr>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B8512C" w:rsidRDefault="00256919">
      <w:pPr>
        <w:spacing w:line="240" w:lineRule="auto"/>
        <w:jc w:val="both"/>
        <w:rPr>
          <w:rFonts w:cs="Tahoma"/>
        </w:rPr>
      </w:pPr>
      <w:r>
        <w:rPr>
          <w:rFonts w:cs="Tahoma"/>
        </w:rPr>
        <w:t>Součástí hodnocení žáků je i hodnocení chování, vystupování žáků a prezentování školy, výsledky žáků při soutěžích, výsledky skupinových zadání apod.</w:t>
      </w:r>
    </w:p>
    <w:p w:rsidR="00B8512C" w:rsidRDefault="00256919">
      <w:pPr>
        <w:spacing w:line="240" w:lineRule="auto"/>
        <w:jc w:val="both"/>
        <w:rPr>
          <w:rFonts w:cs="Tahoma"/>
        </w:rPr>
      </w:pPr>
      <w:r>
        <w:rPr>
          <w:rFonts w:cs="Tahoma"/>
        </w:rPr>
        <w:t xml:space="preserve">Další konkretizace hodnocení žáků </w:t>
      </w:r>
      <w:proofErr w:type="gramStart"/>
      <w:r>
        <w:rPr>
          <w:rFonts w:cs="Tahoma"/>
        </w:rPr>
        <w:t>viz. jednotlivé</w:t>
      </w:r>
      <w:proofErr w:type="gramEnd"/>
      <w:r>
        <w:rPr>
          <w:rFonts w:cs="Tahoma"/>
        </w:rPr>
        <w:t xml:space="preserve"> učební osnovy předmětů.</w:t>
      </w:r>
    </w:p>
    <w:p w:rsidR="00B8512C" w:rsidRDefault="00B8512C">
      <w:pPr>
        <w:spacing w:line="240" w:lineRule="auto"/>
        <w:jc w:val="both"/>
        <w:rPr>
          <w:color w:val="FF0000"/>
        </w:rPr>
      </w:pPr>
    </w:p>
    <w:p w:rsidR="00B8512C" w:rsidRDefault="00256919">
      <w:pPr>
        <w:tabs>
          <w:tab w:val="left" w:pos="360"/>
        </w:tabs>
        <w:spacing w:line="240" w:lineRule="auto"/>
        <w:jc w:val="both"/>
        <w:rPr>
          <w:szCs w:val="28"/>
        </w:rPr>
      </w:pPr>
      <w:r>
        <w:rPr>
          <w:b/>
          <w:szCs w:val="28"/>
        </w:rPr>
        <w:t xml:space="preserve">3.8 Způsob ukončení vzdělávání </w:t>
      </w:r>
    </w:p>
    <w:p w:rsidR="00B8512C" w:rsidRDefault="00256919">
      <w:pPr>
        <w:spacing w:line="240" w:lineRule="auto"/>
        <w:jc w:val="both"/>
        <w:rPr>
          <w:color w:val="000000"/>
        </w:rPr>
      </w:pPr>
      <w:r>
        <w:rPr>
          <w:color w:val="000000"/>
        </w:rPr>
        <w:t>Vzdělání se ukončuje závěrečnou zkouškou. Závěrečná zkouška se skládá z písemné zkoušky, ústní zkoušky z odborných předmětů a z praktické zkoušky z odborného výcviku. Obsah a organizace závěrečné zkoušky se řídí zadáním schváleným ředitelkou školy a v souladu s příslušnými právními předpisy.</w:t>
      </w:r>
    </w:p>
    <w:p w:rsidR="00B8512C" w:rsidRDefault="00B8512C">
      <w:pPr>
        <w:spacing w:line="240" w:lineRule="auto"/>
        <w:jc w:val="both"/>
        <w:rPr>
          <w:color w:val="FF0000"/>
        </w:rPr>
      </w:pPr>
    </w:p>
    <w:p w:rsidR="00B8512C" w:rsidRDefault="00256919">
      <w:pPr>
        <w:spacing w:line="240" w:lineRule="auto"/>
        <w:jc w:val="both"/>
        <w:rPr>
          <w:rFonts w:cs="Tahoma"/>
          <w:b/>
          <w:szCs w:val="28"/>
        </w:rPr>
      </w:pPr>
      <w:r>
        <w:rPr>
          <w:rFonts w:cs="Tahoma"/>
          <w:b/>
          <w:szCs w:val="28"/>
        </w:rPr>
        <w:t>3.9 Vzdělávání a integrace žáků se speciálními vzdělávacími potřebami</w:t>
      </w:r>
    </w:p>
    <w:p w:rsidR="00B8512C" w:rsidRDefault="00256919">
      <w:pPr>
        <w:spacing w:line="240" w:lineRule="auto"/>
        <w:jc w:val="both"/>
        <w:rPr>
          <w:rFonts w:cs="Tahoma"/>
        </w:rPr>
      </w:pPr>
      <w:r>
        <w:rPr>
          <w:rFonts w:cs="Tahoma"/>
        </w:rPr>
        <w:t xml:space="preserve">Vzdělávání žáků se speciálními vzdělávacími potřebami (dále SVP) probíhá v souladu se z. </w:t>
      </w:r>
      <w:proofErr w:type="gramStart"/>
      <w:r>
        <w:rPr>
          <w:rFonts w:cs="Tahoma"/>
        </w:rPr>
        <w:t>č.</w:t>
      </w:r>
      <w:proofErr w:type="gramEnd"/>
      <w:r>
        <w:rPr>
          <w:rFonts w:cs="Tahoma"/>
        </w:rPr>
        <w:t xml:space="preserve"> 561/2004 Sb., Školským zákonem. a vyhláškou MŠMT č. 73/2005 o vzdělávání dětí, žáků a studentů se speciálními vzdělávacími potřebami a dětí, žáků a studentů mimořádně nadaných v platném znění. </w:t>
      </w:r>
    </w:p>
    <w:p w:rsidR="00B8512C" w:rsidRDefault="00256919">
      <w:pPr>
        <w:spacing w:line="240" w:lineRule="auto"/>
        <w:jc w:val="both"/>
        <w:rPr>
          <w:rFonts w:cs="Tahoma"/>
        </w:rPr>
      </w:pPr>
      <w:r>
        <w:rPr>
          <w:rFonts w:cs="Tahoma"/>
        </w:rPr>
        <w:t xml:space="preserve">ŠVP je zpracován pro žáky se </w:t>
      </w:r>
      <w:r>
        <w:rPr>
          <w:rFonts w:cs="Tahoma"/>
          <w:b/>
        </w:rPr>
        <w:t>s</w:t>
      </w:r>
      <w:r>
        <w:rPr>
          <w:rFonts w:cs="Tahoma"/>
        </w:rPr>
        <w:t xml:space="preserve">peciálními </w:t>
      </w:r>
      <w:r>
        <w:rPr>
          <w:rFonts w:cs="Tahoma"/>
          <w:b/>
        </w:rPr>
        <w:t>v</w:t>
      </w:r>
      <w:r>
        <w:rPr>
          <w:rFonts w:cs="Tahoma"/>
        </w:rPr>
        <w:t>zdělávacími</w:t>
      </w:r>
      <w:r>
        <w:rPr>
          <w:rFonts w:cs="Tahoma"/>
          <w:b/>
        </w:rPr>
        <w:t xml:space="preserve"> p</w:t>
      </w:r>
      <w:r>
        <w:rPr>
          <w:rFonts w:cs="Tahoma"/>
        </w:rPr>
        <w:t>otřebami</w:t>
      </w:r>
      <w:r w:rsidR="00F5133E">
        <w:rPr>
          <w:rFonts w:cs="Tahoma"/>
        </w:rPr>
        <w:t xml:space="preserve"> </w:t>
      </w:r>
      <w:r>
        <w:rPr>
          <w:rFonts w:cs="Tahoma"/>
        </w:rPr>
        <w:t xml:space="preserve">(dále SVP), kteří ukončili vzdělávací program základní školy nebo žáky bez základního vzdělání. ŠVP je uzpůsoben pro potřeby žáků v souladu s platnými předpisy. Výuka je zabezpečována pedagogy, kteří jsou odborně způsobilí pro práci se žáky se SVP. Škola má vytvořeny vhodné materiální podmínky pro žáky. </w:t>
      </w:r>
    </w:p>
    <w:p w:rsidR="00B8512C" w:rsidRDefault="00256919">
      <w:pPr>
        <w:spacing w:line="240" w:lineRule="auto"/>
        <w:jc w:val="both"/>
        <w:rPr>
          <w:rFonts w:cs="Tahoma"/>
          <w:b/>
        </w:rPr>
      </w:pPr>
      <w:r>
        <w:rPr>
          <w:rFonts w:cs="Tahoma"/>
        </w:rPr>
        <w:t>Cíl vzdělávání žáků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B8512C" w:rsidRDefault="00256919">
      <w:pPr>
        <w:spacing w:line="240" w:lineRule="auto"/>
        <w:jc w:val="both"/>
        <w:rPr>
          <w:rFonts w:cs="Tahoma"/>
        </w:rPr>
      </w:pPr>
      <w:r>
        <w:rPr>
          <w:rFonts w:cs="Tahoma"/>
        </w:rPr>
        <w:lastRenderedPageBreak/>
        <w:t>Podporu a pomoc žákům, pedagogům i rodičům žáků poskytuje školní poradenské pracoviště, ve kterém působí školní psycholog, výchovný poradce, metodik prevence sociálně patologických jevů a speciální pedagog.</w:t>
      </w:r>
    </w:p>
    <w:p w:rsidR="00B8512C" w:rsidRDefault="00256919">
      <w:pPr>
        <w:spacing w:line="240" w:lineRule="auto"/>
        <w:jc w:val="both"/>
        <w:rPr>
          <w:rFonts w:cs="Tahoma"/>
        </w:rPr>
      </w:pPr>
      <w:r>
        <w:rPr>
          <w:rFonts w:cs="Tahoma"/>
        </w:rPr>
        <w:t xml:space="preserve">Práce se </w:t>
      </w:r>
      <w:r>
        <w:rPr>
          <w:rFonts w:cs="Tahoma"/>
          <w:b/>
        </w:rPr>
        <w:t>žáky se sociálním nebo zdravotním znevýhodněním</w:t>
      </w:r>
      <w:r>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B8512C" w:rsidRDefault="00256919">
      <w:pPr>
        <w:spacing w:line="240" w:lineRule="auto"/>
        <w:jc w:val="both"/>
        <w:rPr>
          <w:rFonts w:cs="Tahoma"/>
        </w:rPr>
      </w:pPr>
      <w:r>
        <w:rPr>
          <w:rFonts w:cs="Tahoma"/>
          <w:b/>
        </w:rPr>
        <w:t>Žáci mimořádně nadaní</w:t>
      </w:r>
      <w:r>
        <w:rPr>
          <w:rFonts w:cs="Tahoma"/>
        </w:rPr>
        <w:t xml:space="preserve"> se v tomto oboru nevzdělávají.</w:t>
      </w:r>
    </w:p>
    <w:p w:rsidR="00B8512C" w:rsidRDefault="00256919">
      <w:pPr>
        <w:spacing w:line="240" w:lineRule="auto"/>
        <w:jc w:val="both"/>
        <w:rPr>
          <w:rFonts w:cs="Tahoma"/>
        </w:rPr>
      </w:pPr>
      <w:r>
        <w:rPr>
          <w:rFonts w:cs="Tahoma"/>
        </w:rPr>
        <w:t>Při péči o žáky se speciálními vzdělávacími potřebami spolupracuje škola s následujícími institucemi a organizacemi:</w:t>
      </w:r>
    </w:p>
    <w:p w:rsidR="00B8512C" w:rsidRDefault="00256919">
      <w:pPr>
        <w:pStyle w:val="Odstavecseseznamem"/>
        <w:numPr>
          <w:ilvl w:val="0"/>
          <w:numId w:val="23"/>
        </w:numPr>
        <w:spacing w:line="240" w:lineRule="auto"/>
        <w:jc w:val="both"/>
        <w:rPr>
          <w:rFonts w:cs="Tahoma"/>
        </w:rPr>
      </w:pPr>
      <w:r>
        <w:rPr>
          <w:rFonts w:cs="Tahoma"/>
        </w:rPr>
        <w:t>Pedagogicko-psychologická poradna Bruntál</w:t>
      </w:r>
    </w:p>
    <w:p w:rsidR="00B8512C" w:rsidRDefault="00256919">
      <w:pPr>
        <w:pStyle w:val="Odstavecseseznamem"/>
        <w:numPr>
          <w:ilvl w:val="0"/>
          <w:numId w:val="23"/>
        </w:numPr>
        <w:spacing w:line="240" w:lineRule="auto"/>
        <w:jc w:val="both"/>
        <w:rPr>
          <w:rFonts w:cs="Tahoma"/>
        </w:rPr>
      </w:pPr>
      <w:r>
        <w:rPr>
          <w:rFonts w:cs="Tahoma"/>
        </w:rPr>
        <w:t>Oddělení sociálně-právní ochrany dětí MÚ Bruntál, Krnov, Rýmařov, Moravský Beroun.</w:t>
      </w:r>
    </w:p>
    <w:p w:rsidR="00B8512C" w:rsidRDefault="00256919">
      <w:pPr>
        <w:pStyle w:val="Odstavecseseznamem"/>
        <w:numPr>
          <w:ilvl w:val="0"/>
          <w:numId w:val="23"/>
        </w:numPr>
        <w:spacing w:line="240" w:lineRule="auto"/>
        <w:jc w:val="both"/>
        <w:rPr>
          <w:rFonts w:cs="Tahoma"/>
        </w:rPr>
      </w:pPr>
      <w:r>
        <w:rPr>
          <w:rFonts w:cs="Tahoma"/>
        </w:rPr>
        <w:t>Výchovní poradci základních škol, ze kterých žáci přicházejí</w:t>
      </w:r>
    </w:p>
    <w:p w:rsidR="00B8512C" w:rsidRDefault="00256919">
      <w:pPr>
        <w:pStyle w:val="Odstavecseseznamem"/>
        <w:numPr>
          <w:ilvl w:val="0"/>
          <w:numId w:val="23"/>
        </w:numPr>
        <w:spacing w:line="240" w:lineRule="auto"/>
        <w:jc w:val="both"/>
        <w:rPr>
          <w:rFonts w:cs="Tahoma"/>
        </w:rPr>
      </w:pPr>
      <w:r>
        <w:rPr>
          <w:rFonts w:cs="Tahoma"/>
        </w:rPr>
        <w:t>Praktičtí lékaři pro děti a dorost, specialisté, dětský klinický psycholog</w:t>
      </w:r>
    </w:p>
    <w:p w:rsidR="001C2FD5" w:rsidRDefault="00256919">
      <w:pPr>
        <w:pStyle w:val="Odstavecseseznamem"/>
        <w:numPr>
          <w:ilvl w:val="0"/>
          <w:numId w:val="23"/>
        </w:numPr>
        <w:spacing w:line="240" w:lineRule="auto"/>
        <w:jc w:val="both"/>
        <w:rPr>
          <w:rFonts w:cs="Tahoma"/>
        </w:rPr>
      </w:pPr>
      <w:r>
        <w:rPr>
          <w:rFonts w:cs="Tahoma"/>
        </w:rPr>
        <w:t>Středisko výchovné péče Bruntál v případě žáků s poruchami chování</w:t>
      </w:r>
    </w:p>
    <w:p w:rsidR="001C2FD5" w:rsidRPr="001C2FD5" w:rsidRDefault="001C2FD5" w:rsidP="003510B5"/>
    <w:p w:rsidR="001C2FD5" w:rsidRPr="001C2FD5" w:rsidRDefault="001C2FD5" w:rsidP="003510B5"/>
    <w:p w:rsidR="001C2FD5" w:rsidRDefault="001C2FD5" w:rsidP="003510B5"/>
    <w:p w:rsidR="00B8512C" w:rsidRDefault="00B8512C" w:rsidP="003510B5"/>
    <w:p w:rsidR="001C2FD5" w:rsidRDefault="001C2FD5" w:rsidP="003510B5"/>
    <w:p w:rsidR="001C2FD5" w:rsidRDefault="001C2FD5" w:rsidP="003510B5"/>
    <w:p w:rsidR="001C2FD5" w:rsidRPr="001C2FD5" w:rsidRDefault="001C2FD5" w:rsidP="003510B5"/>
    <w:p w:rsidR="00B8512C" w:rsidRPr="00A06FC5" w:rsidRDefault="00ED2D74" w:rsidP="00A06FC5">
      <w:pPr>
        <w:pStyle w:val="Nadpis1"/>
      </w:pPr>
      <w:bookmarkStart w:id="13" w:name="_Toc484700366"/>
      <w:bookmarkStart w:id="14" w:name="_Toc484700687"/>
      <w:bookmarkStart w:id="15" w:name="_Toc484701318"/>
      <w:bookmarkStart w:id="16" w:name="_Toc484703338"/>
      <w:r w:rsidRPr="00A06FC5">
        <w:lastRenderedPageBreak/>
        <w:t>Učební plán</w:t>
      </w:r>
      <w:bookmarkEnd w:id="13"/>
      <w:bookmarkEnd w:id="14"/>
      <w:bookmarkEnd w:id="15"/>
      <w:bookmarkEnd w:id="16"/>
    </w:p>
    <w:p w:rsidR="00B8512C" w:rsidRDefault="00F81BED" w:rsidP="00342F45">
      <w:r>
        <w:object w:dxaOrig="10094" w:dyaOrig="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25.25pt" o:ole="">
            <v:imagedata r:id="rId12" o:title=""/>
          </v:shape>
          <o:OLEObject Type="Embed" ProgID="Excel.Sheet.12" ShapeID="_x0000_i1025" DrawAspect="Content" ObjectID="_1560110038" r:id="rId13"/>
        </w:object>
      </w:r>
    </w:p>
    <w:p w:rsidR="00B8512C" w:rsidRDefault="00B8512C"/>
    <w:p w:rsidR="00B8512C" w:rsidRDefault="00B8512C"/>
    <w:p w:rsidR="00B8512C" w:rsidRDefault="00B8512C"/>
    <w:p w:rsidR="00B8512C" w:rsidRDefault="00B8512C"/>
    <w:p w:rsidR="00B8512C" w:rsidRDefault="00256919">
      <w:pPr>
        <w:spacing w:line="240" w:lineRule="auto"/>
        <w:rPr>
          <w:rFonts w:cs="Tahoma"/>
        </w:rPr>
      </w:pPr>
      <w:r>
        <w:rPr>
          <w:rFonts w:cs="Tahoma"/>
        </w:rPr>
        <w:t>+ Takto označené předměty jsou obsahem závěrečné zkoušky.</w:t>
      </w:r>
    </w:p>
    <w:p w:rsidR="00B8512C" w:rsidRDefault="00B8512C"/>
    <w:p w:rsidR="00B8512C" w:rsidRDefault="00B8512C"/>
    <w:p w:rsidR="00B8512C" w:rsidRDefault="00B8512C"/>
    <w:p w:rsidR="00B8512C" w:rsidRDefault="00B8512C"/>
    <w:p w:rsidR="00B8512C" w:rsidRDefault="00B8512C"/>
    <w:p w:rsidR="00B8512C" w:rsidRDefault="00B8512C">
      <w:pPr>
        <w:spacing w:line="240" w:lineRule="auto"/>
        <w:jc w:val="both"/>
        <w:rPr>
          <w:rFonts w:cs="Tahoma"/>
          <w:b/>
        </w:rPr>
      </w:pPr>
    </w:p>
    <w:p w:rsidR="00B8512C" w:rsidRDefault="00256919">
      <w:pPr>
        <w:spacing w:line="240" w:lineRule="auto"/>
        <w:jc w:val="both"/>
        <w:rPr>
          <w:rFonts w:cs="Tahoma"/>
        </w:rPr>
      </w:pPr>
      <w:r>
        <w:rPr>
          <w:rFonts w:cs="Tahoma"/>
          <w:b/>
        </w:rPr>
        <w:lastRenderedPageBreak/>
        <w:t>Poznámky k učebnímu plánu</w:t>
      </w:r>
      <w:r>
        <w:rPr>
          <w:rFonts w:cs="Tahoma"/>
        </w:rPr>
        <w:t>:</w:t>
      </w:r>
    </w:p>
    <w:p w:rsidR="00B8512C" w:rsidRDefault="00B8512C">
      <w:pPr>
        <w:spacing w:line="240" w:lineRule="auto"/>
        <w:jc w:val="both"/>
        <w:rPr>
          <w:rFonts w:cs="Tahoma"/>
        </w:rPr>
      </w:pPr>
    </w:p>
    <w:p w:rsidR="00B8512C" w:rsidRDefault="00256919">
      <w:pPr>
        <w:numPr>
          <w:ilvl w:val="0"/>
          <w:numId w:val="2"/>
        </w:numPr>
        <w:spacing w:line="240" w:lineRule="auto"/>
        <w:jc w:val="both"/>
      </w:pPr>
      <w:r>
        <w:rPr>
          <w:rFonts w:cs="Tahoma"/>
        </w:rPr>
        <w:t>Vyučování je organizováno tak, že se střídá týden teoretického vyučování a týden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B8512C" w:rsidRDefault="00256919">
      <w:pPr>
        <w:numPr>
          <w:ilvl w:val="0"/>
          <w:numId w:val="2"/>
        </w:numPr>
        <w:spacing w:line="240" w:lineRule="auto"/>
        <w:jc w:val="both"/>
      </w:pPr>
      <w:r>
        <w:rPr>
          <w:rFonts w:cs="Tahoma"/>
        </w:rPr>
        <w:t>K zařazení nových poznatků a aktuálních otázek může učitel provést v ŠVP jednotlivých předmětů úpravy obsahu učiva až do výše 30 %.</w:t>
      </w:r>
    </w:p>
    <w:p w:rsidR="00B8512C" w:rsidRDefault="00256919">
      <w:pPr>
        <w:numPr>
          <w:ilvl w:val="0"/>
          <w:numId w:val="2"/>
        </w:numPr>
        <w:spacing w:line="240" w:lineRule="auto"/>
        <w:jc w:val="both"/>
        <w:rPr>
          <w:rFonts w:cs="Tahoma"/>
        </w:rPr>
      </w:pPr>
      <w:r>
        <w:rPr>
          <w:rFonts w:cs="Tahoma"/>
        </w:rPr>
        <w:t>Dělení hodin ve vyučovacích předmětech je v pravomoci ředitele školy, který postupuje v souladu s předpisy stanovenými MŠMT ČR.</w:t>
      </w:r>
    </w:p>
    <w:p w:rsidR="00B8512C" w:rsidRDefault="00256919">
      <w:pPr>
        <w:numPr>
          <w:ilvl w:val="0"/>
          <w:numId w:val="2"/>
        </w:numPr>
        <w:spacing w:line="240" w:lineRule="auto"/>
        <w:jc w:val="both"/>
        <w:rPr>
          <w:rFonts w:cs="Tahoma"/>
        </w:rPr>
      </w:pPr>
      <w:r>
        <w:rPr>
          <w:rFonts w:cs="Tahoma"/>
        </w:rPr>
        <w:t xml:space="preserve">Závěrečné zkoušky se připravují a organizují podle platné legislativy. </w:t>
      </w:r>
    </w:p>
    <w:p w:rsidR="00B8512C" w:rsidRDefault="00256919">
      <w:pPr>
        <w:numPr>
          <w:ilvl w:val="0"/>
          <w:numId w:val="2"/>
        </w:numPr>
        <w:spacing w:line="240" w:lineRule="auto"/>
        <w:jc w:val="both"/>
        <w:rPr>
          <w:rFonts w:cs="Tahoma"/>
        </w:rPr>
      </w:pPr>
      <w:r>
        <w:rPr>
          <w:rFonts w:cs="Tahoma"/>
        </w:rPr>
        <w:t>Odborný výcvik probíhá na pracovištích školy pod odborným vedením učitele odborného výcviku a na smluvních pracovištích, kde žáci pracují pod dozorem instruktora.</w:t>
      </w:r>
    </w:p>
    <w:p w:rsidR="00B8512C" w:rsidRDefault="00256919">
      <w:pPr>
        <w:numPr>
          <w:ilvl w:val="0"/>
          <w:numId w:val="2"/>
        </w:numPr>
        <w:spacing w:line="240" w:lineRule="auto"/>
        <w:jc w:val="both"/>
        <w:rPr>
          <w:rFonts w:cs="Tahoma"/>
          <w:spacing w:val="1"/>
        </w:r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B8512C" w:rsidRDefault="00256919">
      <w:pPr>
        <w:numPr>
          <w:ilvl w:val="0"/>
          <w:numId w:val="2"/>
        </w:numPr>
        <w:spacing w:line="240" w:lineRule="auto"/>
        <w:jc w:val="both"/>
        <w:rPr>
          <w:rFonts w:cs="Tahoma"/>
          <w:spacing w:val="1"/>
        </w:rPr>
      </w:pPr>
      <w:r>
        <w:rPr>
          <w:rFonts w:cs="Tahoma"/>
        </w:rPr>
        <w:t>Délka školního roku je v prvním až třetím ročníku čtyřicet týdnů. Vyučovací doba se využije podle níže uvedené tabulky.</w:t>
      </w:r>
    </w:p>
    <w:p w:rsidR="00B8512C" w:rsidRDefault="00B8512C">
      <w:pPr>
        <w:spacing w:line="240" w:lineRule="auto"/>
        <w:ind w:left="720"/>
        <w:jc w:val="both"/>
        <w:rPr>
          <w:rFonts w:cs="Tahoma"/>
          <w:spacing w:val="1"/>
        </w:rPr>
      </w:pPr>
    </w:p>
    <w:p w:rsidR="00B8512C" w:rsidRDefault="00B8512C">
      <w:pPr>
        <w:widowControl w:val="0"/>
        <w:spacing w:line="240" w:lineRule="auto"/>
        <w:ind w:left="842"/>
        <w:rPr>
          <w:rFonts w:cs="Tahoma"/>
          <w:spacing w:val="1"/>
        </w:rPr>
      </w:pPr>
    </w:p>
    <w:p w:rsidR="00B8512C" w:rsidRDefault="00256919">
      <w:pPr>
        <w:widowControl w:val="0"/>
        <w:spacing w:line="240" w:lineRule="auto"/>
        <w:ind w:left="360"/>
        <w:rPr>
          <w:rFonts w:cs="Tahoma"/>
          <w:b/>
        </w:rPr>
      </w:pPr>
      <w:r>
        <w:rPr>
          <w:rFonts w:cs="Tahoma"/>
          <w:b/>
          <w:spacing w:val="1"/>
        </w:rPr>
        <w:t>P</w:t>
      </w:r>
      <w:r>
        <w:rPr>
          <w:rFonts w:cs="Tahoma"/>
          <w:b/>
          <w:spacing w:val="2"/>
        </w:rPr>
        <w:t>ř</w:t>
      </w:r>
      <w:r>
        <w:rPr>
          <w:rFonts w:cs="Tahoma"/>
          <w:b/>
        </w:rPr>
        <w:t>ehled vyu</w:t>
      </w:r>
      <w:r>
        <w:rPr>
          <w:rFonts w:cs="Tahoma"/>
          <w:b/>
          <w:spacing w:val="4"/>
        </w:rPr>
        <w:t>ž</w:t>
      </w:r>
      <w:r>
        <w:rPr>
          <w:rFonts w:cs="Tahoma"/>
          <w:b/>
        </w:rPr>
        <w:t>i</w:t>
      </w:r>
      <w:r>
        <w:rPr>
          <w:rFonts w:cs="Tahoma"/>
          <w:b/>
          <w:spacing w:val="10"/>
        </w:rPr>
        <w:t>t</w:t>
      </w:r>
      <w:r>
        <w:rPr>
          <w:rFonts w:cs="Tahoma"/>
          <w:b/>
        </w:rPr>
        <w:t xml:space="preserve">í </w:t>
      </w:r>
      <w:r>
        <w:rPr>
          <w:rFonts w:cs="Tahoma"/>
          <w:b/>
          <w:spacing w:val="5"/>
        </w:rPr>
        <w:t>t</w:t>
      </w:r>
      <w:r>
        <w:rPr>
          <w:rFonts w:cs="Tahoma"/>
          <w:b/>
        </w:rPr>
        <w:t>ý</w:t>
      </w:r>
      <w:r>
        <w:rPr>
          <w:rFonts w:cs="Tahoma"/>
          <w:b/>
          <w:spacing w:val="5"/>
        </w:rPr>
        <w:t>d</w:t>
      </w:r>
      <w:r>
        <w:rPr>
          <w:rFonts w:cs="Tahoma"/>
          <w:b/>
        </w:rPr>
        <w:t>nů ve šk</w:t>
      </w:r>
      <w:r>
        <w:rPr>
          <w:rFonts w:cs="Tahoma"/>
          <w:b/>
          <w:spacing w:val="10"/>
        </w:rPr>
        <w:t>o</w:t>
      </w:r>
      <w:r>
        <w:rPr>
          <w:rFonts w:cs="Tahoma"/>
          <w:b/>
        </w:rPr>
        <w:t xml:space="preserve">lním </w:t>
      </w:r>
      <w:r>
        <w:rPr>
          <w:rFonts w:cs="Tahoma"/>
          <w:b/>
          <w:spacing w:val="2"/>
        </w:rPr>
        <w:t>r</w:t>
      </w:r>
      <w:r>
        <w:rPr>
          <w:rFonts w:cs="Tahoma"/>
          <w:b/>
          <w:spacing w:val="5"/>
        </w:rPr>
        <w:t>o</w:t>
      </w:r>
      <w:r>
        <w:rPr>
          <w:rFonts w:cs="Tahoma"/>
          <w:b/>
        </w:rPr>
        <w:t>ce</w:t>
      </w:r>
    </w:p>
    <w:p w:rsidR="00B8512C" w:rsidRDefault="00B8512C">
      <w:pPr>
        <w:widowControl w:val="0"/>
        <w:spacing w:line="240" w:lineRule="auto"/>
        <w:ind w:left="360"/>
        <w:rPr>
          <w:rFonts w:cs="Tahoma"/>
          <w:b/>
        </w:rPr>
      </w:pPr>
    </w:p>
    <w:tbl>
      <w:tblPr>
        <w:tblStyle w:val="Mkatabulky"/>
        <w:tblW w:w="9185" w:type="dxa"/>
        <w:tblInd w:w="-70" w:type="dxa"/>
        <w:tblCellMar>
          <w:left w:w="38" w:type="dxa"/>
        </w:tblCellMar>
        <w:tblLook w:val="04A0" w:firstRow="1" w:lastRow="0" w:firstColumn="1" w:lastColumn="0" w:noHBand="0" w:noVBand="1"/>
      </w:tblPr>
      <w:tblGrid>
        <w:gridCol w:w="5784"/>
        <w:gridCol w:w="1136"/>
        <w:gridCol w:w="1133"/>
        <w:gridCol w:w="1132"/>
      </w:tblGrid>
      <w:tr w:rsidR="00B8512C">
        <w:trPr>
          <w:trHeight w:val="551"/>
        </w:trPr>
        <w:tc>
          <w:tcPr>
            <w:tcW w:w="5783" w:type="dxa"/>
            <w:vMerge w:val="restart"/>
            <w:shd w:val="clear" w:color="auto" w:fill="auto"/>
            <w:tcMar>
              <w:left w:w="38" w:type="dxa"/>
            </w:tcMar>
            <w:vAlign w:val="center"/>
          </w:tcPr>
          <w:p w:rsidR="00B8512C" w:rsidRDefault="00256919">
            <w:pPr>
              <w:jc w:val="center"/>
            </w:pPr>
            <w:r>
              <w:rPr>
                <w:rFonts w:cs="Tahoma"/>
                <w:b/>
                <w:bCs/>
              </w:rPr>
              <w:t>Či</w:t>
            </w:r>
            <w:r>
              <w:rPr>
                <w:rFonts w:cs="Tahoma"/>
                <w:b/>
                <w:bCs/>
                <w:spacing w:val="1"/>
              </w:rPr>
              <w:t>nn</w:t>
            </w:r>
            <w:r>
              <w:rPr>
                <w:rFonts w:cs="Tahoma"/>
                <w:b/>
                <w:bCs/>
              </w:rPr>
              <w:t>ost</w:t>
            </w:r>
          </w:p>
        </w:tc>
        <w:tc>
          <w:tcPr>
            <w:tcW w:w="3401" w:type="dxa"/>
            <w:gridSpan w:val="3"/>
            <w:shd w:val="clear" w:color="auto" w:fill="auto"/>
            <w:tcMar>
              <w:left w:w="38" w:type="dxa"/>
            </w:tcMar>
            <w:vAlign w:val="center"/>
          </w:tcPr>
          <w:p w:rsidR="00B8512C" w:rsidRDefault="00256919">
            <w:pPr>
              <w:jc w:val="center"/>
            </w:pPr>
            <w:r>
              <w:rPr>
                <w:rFonts w:cs="Tahoma"/>
                <w:b/>
                <w:bCs/>
              </w:rPr>
              <w:t xml:space="preserve">Počet </w:t>
            </w:r>
            <w:r>
              <w:rPr>
                <w:rFonts w:cs="Tahoma"/>
                <w:b/>
                <w:bCs/>
                <w:spacing w:val="2"/>
              </w:rPr>
              <w:t>t</w:t>
            </w:r>
            <w:r>
              <w:rPr>
                <w:rFonts w:cs="Tahoma"/>
                <w:b/>
                <w:bCs/>
              </w:rPr>
              <w:t>ý</w:t>
            </w:r>
            <w:r>
              <w:rPr>
                <w:rFonts w:cs="Tahoma"/>
                <w:b/>
                <w:bCs/>
                <w:spacing w:val="1"/>
              </w:rPr>
              <w:t>dn</w:t>
            </w:r>
            <w:r>
              <w:rPr>
                <w:rFonts w:cs="Tahoma"/>
                <w:b/>
                <w:bCs/>
              </w:rPr>
              <w:t>ů v roč</w:t>
            </w:r>
            <w:r>
              <w:rPr>
                <w:rFonts w:cs="Tahoma"/>
                <w:b/>
                <w:bCs/>
                <w:spacing w:val="1"/>
              </w:rPr>
              <w:t>n</w:t>
            </w:r>
            <w:r>
              <w:rPr>
                <w:rFonts w:cs="Tahoma"/>
                <w:b/>
                <w:bCs/>
              </w:rPr>
              <w:t>íku</w:t>
            </w:r>
          </w:p>
        </w:tc>
      </w:tr>
      <w:tr w:rsidR="00B8512C">
        <w:trPr>
          <w:trHeight w:val="462"/>
        </w:trPr>
        <w:tc>
          <w:tcPr>
            <w:tcW w:w="5783" w:type="dxa"/>
            <w:vMerge/>
            <w:shd w:val="clear" w:color="auto" w:fill="auto"/>
            <w:tcMar>
              <w:left w:w="38" w:type="dxa"/>
            </w:tcMar>
            <w:vAlign w:val="center"/>
          </w:tcPr>
          <w:p w:rsidR="00B8512C" w:rsidRDefault="00B8512C">
            <w:pPr>
              <w:jc w:val="center"/>
            </w:pPr>
          </w:p>
        </w:tc>
        <w:tc>
          <w:tcPr>
            <w:tcW w:w="1136" w:type="dxa"/>
            <w:shd w:val="clear" w:color="auto" w:fill="auto"/>
            <w:tcMar>
              <w:left w:w="38" w:type="dxa"/>
            </w:tcMar>
            <w:vAlign w:val="center"/>
          </w:tcPr>
          <w:p w:rsidR="00B8512C" w:rsidRDefault="00256919">
            <w:pPr>
              <w:widowControl w:val="0"/>
              <w:spacing w:line="240" w:lineRule="auto"/>
              <w:ind w:left="326" w:right="318"/>
              <w:jc w:val="center"/>
              <w:rPr>
                <w:rFonts w:cs="Tahoma"/>
              </w:rPr>
            </w:pPr>
            <w:r>
              <w:rPr>
                <w:rFonts w:cs="Tahoma"/>
                <w:b/>
                <w:bCs/>
              </w:rPr>
              <w:t>1.</w:t>
            </w:r>
          </w:p>
        </w:tc>
        <w:tc>
          <w:tcPr>
            <w:tcW w:w="1133" w:type="dxa"/>
            <w:shd w:val="clear" w:color="auto" w:fill="auto"/>
            <w:tcMar>
              <w:left w:w="38" w:type="dxa"/>
            </w:tcMar>
            <w:vAlign w:val="center"/>
          </w:tcPr>
          <w:p w:rsidR="00B8512C" w:rsidRDefault="00256919">
            <w:pPr>
              <w:widowControl w:val="0"/>
              <w:spacing w:line="240" w:lineRule="auto"/>
              <w:ind w:left="331" w:right="323"/>
              <w:jc w:val="center"/>
              <w:rPr>
                <w:rFonts w:cs="Tahoma"/>
              </w:rPr>
            </w:pPr>
            <w:r>
              <w:rPr>
                <w:rFonts w:cs="Tahoma"/>
                <w:b/>
                <w:bCs/>
              </w:rPr>
              <w:t>2.</w:t>
            </w:r>
          </w:p>
        </w:tc>
        <w:tc>
          <w:tcPr>
            <w:tcW w:w="1132" w:type="dxa"/>
            <w:shd w:val="clear" w:color="auto" w:fill="auto"/>
            <w:tcMar>
              <w:left w:w="38" w:type="dxa"/>
            </w:tcMar>
            <w:vAlign w:val="center"/>
          </w:tcPr>
          <w:p w:rsidR="00B8512C" w:rsidRDefault="00256919">
            <w:pPr>
              <w:widowControl w:val="0"/>
              <w:spacing w:line="240" w:lineRule="auto"/>
              <w:ind w:left="331" w:right="323"/>
              <w:jc w:val="center"/>
              <w:rPr>
                <w:rFonts w:cs="Tahoma"/>
              </w:rPr>
            </w:pPr>
            <w:r>
              <w:rPr>
                <w:rFonts w:cs="Tahoma"/>
                <w:b/>
                <w:bCs/>
              </w:rPr>
              <w:t>3.</w:t>
            </w:r>
          </w:p>
        </w:tc>
      </w:tr>
      <w:tr w:rsidR="00B8512C">
        <w:trPr>
          <w:trHeight w:val="709"/>
        </w:trPr>
        <w:tc>
          <w:tcPr>
            <w:tcW w:w="5783" w:type="dxa"/>
            <w:shd w:val="clear" w:color="auto" w:fill="auto"/>
            <w:tcMar>
              <w:left w:w="38" w:type="dxa"/>
            </w:tcMar>
            <w:vAlign w:val="center"/>
          </w:tcPr>
          <w:p w:rsidR="00B8512C" w:rsidRDefault="00256919">
            <w:pPr>
              <w:jc w:val="center"/>
            </w:pPr>
            <w:r>
              <w:rPr>
                <w:rFonts w:cs="Tahoma"/>
                <w:spacing w:val="4"/>
              </w:rPr>
              <w:t>V</w:t>
            </w:r>
            <w:r>
              <w:rPr>
                <w:rFonts w:cs="Tahoma"/>
              </w:rPr>
              <w:t>yuč</w:t>
            </w:r>
            <w:r>
              <w:rPr>
                <w:rFonts w:cs="Tahoma"/>
                <w:spacing w:val="5"/>
              </w:rPr>
              <w:t>o</w:t>
            </w:r>
            <w:r>
              <w:rPr>
                <w:rFonts w:cs="Tahoma"/>
              </w:rPr>
              <w:t>v</w:t>
            </w:r>
            <w:r>
              <w:rPr>
                <w:rFonts w:cs="Tahoma"/>
                <w:spacing w:val="4"/>
              </w:rPr>
              <w:t>á</w:t>
            </w:r>
            <w:r>
              <w:rPr>
                <w:rFonts w:cs="Tahoma"/>
              </w:rPr>
              <w:t>ní p</w:t>
            </w:r>
            <w:r>
              <w:rPr>
                <w:rFonts w:cs="Tahoma"/>
                <w:spacing w:val="5"/>
              </w:rPr>
              <w:t>od</w:t>
            </w:r>
            <w:r>
              <w:rPr>
                <w:rFonts w:cs="Tahoma"/>
              </w:rPr>
              <w:t xml:space="preserve">le </w:t>
            </w:r>
            <w:r>
              <w:rPr>
                <w:rFonts w:cs="Tahoma"/>
                <w:spacing w:val="2"/>
              </w:rPr>
              <w:t>r</w:t>
            </w:r>
            <w:r>
              <w:rPr>
                <w:rFonts w:cs="Tahoma"/>
                <w:spacing w:val="5"/>
              </w:rPr>
              <w:t>o</w:t>
            </w:r>
            <w:r>
              <w:rPr>
                <w:rFonts w:cs="Tahoma"/>
              </w:rPr>
              <w:t>zpisu u</w:t>
            </w:r>
            <w:r>
              <w:rPr>
                <w:rFonts w:cs="Tahoma"/>
                <w:spacing w:val="4"/>
              </w:rPr>
              <w:t>č</w:t>
            </w:r>
            <w:r>
              <w:rPr>
                <w:rFonts w:cs="Tahoma"/>
              </w:rPr>
              <w:t>iva</w:t>
            </w:r>
          </w:p>
        </w:tc>
        <w:tc>
          <w:tcPr>
            <w:tcW w:w="1136" w:type="dxa"/>
            <w:shd w:val="clear" w:color="auto" w:fill="auto"/>
            <w:tcMar>
              <w:left w:w="38" w:type="dxa"/>
            </w:tcMar>
            <w:vAlign w:val="center"/>
          </w:tcPr>
          <w:p w:rsidR="00B8512C" w:rsidRDefault="00256919">
            <w:pPr>
              <w:widowControl w:val="0"/>
              <w:spacing w:line="240" w:lineRule="auto"/>
              <w:ind w:left="297" w:right="287"/>
              <w:jc w:val="center"/>
              <w:rPr>
                <w:rFonts w:cs="Tahoma"/>
              </w:rPr>
            </w:pPr>
            <w:r>
              <w:rPr>
                <w:rFonts w:cs="Tahoma"/>
              </w:rPr>
              <w:t>33</w:t>
            </w:r>
          </w:p>
        </w:tc>
        <w:tc>
          <w:tcPr>
            <w:tcW w:w="1133" w:type="dxa"/>
            <w:shd w:val="clear" w:color="auto" w:fill="auto"/>
            <w:tcMar>
              <w:left w:w="38" w:type="dxa"/>
            </w:tcMar>
            <w:vAlign w:val="center"/>
          </w:tcPr>
          <w:p w:rsidR="00B8512C" w:rsidRDefault="00256919">
            <w:pPr>
              <w:widowControl w:val="0"/>
              <w:spacing w:line="240" w:lineRule="auto"/>
              <w:ind w:left="302" w:right="291"/>
              <w:jc w:val="center"/>
              <w:rPr>
                <w:rFonts w:cs="Tahoma"/>
              </w:rPr>
            </w:pPr>
            <w:r>
              <w:rPr>
                <w:rFonts w:cs="Tahoma"/>
              </w:rPr>
              <w:t>33</w:t>
            </w:r>
          </w:p>
        </w:tc>
        <w:tc>
          <w:tcPr>
            <w:tcW w:w="1132" w:type="dxa"/>
            <w:shd w:val="clear" w:color="auto" w:fill="auto"/>
            <w:tcMar>
              <w:left w:w="38" w:type="dxa"/>
            </w:tcMar>
            <w:vAlign w:val="center"/>
          </w:tcPr>
          <w:p w:rsidR="00B8512C" w:rsidRDefault="00256919">
            <w:pPr>
              <w:widowControl w:val="0"/>
              <w:spacing w:line="240" w:lineRule="auto"/>
              <w:ind w:left="302" w:right="291"/>
              <w:jc w:val="center"/>
              <w:rPr>
                <w:rFonts w:cs="Tahoma"/>
              </w:rPr>
            </w:pPr>
            <w:r>
              <w:rPr>
                <w:rFonts w:cs="Tahoma"/>
              </w:rPr>
              <w:t>30</w:t>
            </w:r>
          </w:p>
        </w:tc>
      </w:tr>
      <w:tr w:rsidR="00B8512C">
        <w:trPr>
          <w:trHeight w:val="957"/>
        </w:trPr>
        <w:tc>
          <w:tcPr>
            <w:tcW w:w="5783" w:type="dxa"/>
            <w:shd w:val="clear" w:color="auto" w:fill="auto"/>
            <w:tcMar>
              <w:left w:w="38" w:type="dxa"/>
            </w:tcMar>
            <w:vAlign w:val="center"/>
          </w:tcPr>
          <w:p w:rsidR="00B8512C" w:rsidRDefault="00256919">
            <w:pPr>
              <w:jc w:val="center"/>
            </w:pPr>
            <w:r>
              <w:rPr>
                <w:rFonts w:cs="Tahoma"/>
              </w:rPr>
              <w:t>Čas</w:t>
            </w:r>
            <w:r>
              <w:rPr>
                <w:rFonts w:cs="Tahoma"/>
                <w:spacing w:val="5"/>
              </w:rPr>
              <w:t>o</w:t>
            </w:r>
            <w:r>
              <w:rPr>
                <w:rFonts w:cs="Tahoma"/>
              </w:rPr>
              <w:t xml:space="preserve">vá </w:t>
            </w:r>
            <w:r>
              <w:rPr>
                <w:rFonts w:cs="Tahoma"/>
                <w:spacing w:val="2"/>
              </w:rPr>
              <w:t>r</w:t>
            </w:r>
            <w:r>
              <w:rPr>
                <w:rFonts w:cs="Tahoma"/>
              </w:rPr>
              <w:t>eze</w:t>
            </w:r>
            <w:r>
              <w:rPr>
                <w:rFonts w:cs="Tahoma"/>
                <w:spacing w:val="6"/>
              </w:rPr>
              <w:t>r</w:t>
            </w:r>
            <w:r>
              <w:rPr>
                <w:rFonts w:cs="Tahoma"/>
              </w:rPr>
              <w:t xml:space="preserve">va </w:t>
            </w:r>
            <w:r>
              <w:rPr>
                <w:rFonts w:cs="Tahoma"/>
                <w:spacing w:val="2"/>
              </w:rPr>
              <w:t>(</w:t>
            </w:r>
            <w:r>
              <w:rPr>
                <w:rFonts w:cs="Tahoma"/>
                <w:spacing w:val="5"/>
              </w:rPr>
              <w:t>o</w:t>
            </w:r>
            <w:r>
              <w:rPr>
                <w:rFonts w:cs="Tahoma"/>
              </w:rPr>
              <w:t>pak</w:t>
            </w:r>
            <w:r>
              <w:rPr>
                <w:rFonts w:cs="Tahoma"/>
                <w:spacing w:val="5"/>
              </w:rPr>
              <w:t>o</w:t>
            </w:r>
            <w:r>
              <w:rPr>
                <w:rFonts w:cs="Tahoma"/>
              </w:rPr>
              <w:t>vání u</w:t>
            </w:r>
            <w:r>
              <w:rPr>
                <w:rFonts w:cs="Tahoma"/>
                <w:spacing w:val="4"/>
              </w:rPr>
              <w:t>č</w:t>
            </w:r>
            <w:r>
              <w:rPr>
                <w:rFonts w:cs="Tahoma"/>
              </w:rPr>
              <w:t>iva, exku</w:t>
            </w:r>
            <w:r>
              <w:rPr>
                <w:rFonts w:cs="Tahoma"/>
                <w:spacing w:val="2"/>
              </w:rPr>
              <w:t>r</w:t>
            </w:r>
            <w:r>
              <w:rPr>
                <w:rFonts w:cs="Tahoma"/>
              </w:rPr>
              <w:t>ze, vý</w:t>
            </w:r>
            <w:r>
              <w:rPr>
                <w:rFonts w:cs="Tahoma"/>
                <w:spacing w:val="4"/>
              </w:rPr>
              <w:t>c</w:t>
            </w:r>
            <w:r>
              <w:rPr>
                <w:rFonts w:cs="Tahoma"/>
              </w:rPr>
              <w:t>h</w:t>
            </w:r>
            <w:r>
              <w:rPr>
                <w:rFonts w:cs="Tahoma"/>
                <w:spacing w:val="5"/>
              </w:rPr>
              <w:t>o</w:t>
            </w:r>
            <w:r>
              <w:rPr>
                <w:rFonts w:cs="Tahoma"/>
              </w:rPr>
              <w:t>vně vzd</w:t>
            </w:r>
            <w:r>
              <w:rPr>
                <w:rFonts w:cs="Tahoma"/>
                <w:spacing w:val="4"/>
              </w:rPr>
              <w:t>ě</w:t>
            </w:r>
            <w:r>
              <w:rPr>
                <w:rFonts w:cs="Tahoma"/>
              </w:rPr>
              <w:t>l</w:t>
            </w:r>
            <w:r>
              <w:rPr>
                <w:rFonts w:cs="Tahoma"/>
                <w:spacing w:val="4"/>
              </w:rPr>
              <w:t>á</w:t>
            </w:r>
            <w:r>
              <w:rPr>
                <w:rFonts w:cs="Tahoma"/>
              </w:rPr>
              <w:t>va</w:t>
            </w:r>
            <w:r>
              <w:rPr>
                <w:rFonts w:cs="Tahoma"/>
                <w:spacing w:val="4"/>
              </w:rPr>
              <w:t>c</w:t>
            </w:r>
            <w:r>
              <w:rPr>
                <w:rFonts w:cs="Tahoma"/>
              </w:rPr>
              <w:t>í a</w:t>
            </w:r>
            <w:r>
              <w:rPr>
                <w:rFonts w:cs="Tahoma"/>
                <w:spacing w:val="5"/>
              </w:rPr>
              <w:t>k</w:t>
            </w:r>
            <w:r>
              <w:rPr>
                <w:rFonts w:cs="Tahoma"/>
              </w:rPr>
              <w:t>ce</w:t>
            </w:r>
          </w:p>
        </w:tc>
        <w:tc>
          <w:tcPr>
            <w:tcW w:w="1136" w:type="dxa"/>
            <w:shd w:val="clear" w:color="auto" w:fill="auto"/>
            <w:tcMar>
              <w:left w:w="38" w:type="dxa"/>
            </w:tcMar>
            <w:vAlign w:val="center"/>
          </w:tcPr>
          <w:p w:rsidR="00B8512C" w:rsidRDefault="00256919">
            <w:pPr>
              <w:widowControl w:val="0"/>
              <w:spacing w:line="240" w:lineRule="auto"/>
              <w:ind w:left="359" w:right="344"/>
              <w:jc w:val="center"/>
              <w:rPr>
                <w:rFonts w:cs="Tahoma"/>
              </w:rPr>
            </w:pPr>
            <w:r>
              <w:rPr>
                <w:rFonts w:cs="Tahoma"/>
              </w:rPr>
              <w:t>7</w:t>
            </w:r>
          </w:p>
        </w:tc>
        <w:tc>
          <w:tcPr>
            <w:tcW w:w="1133" w:type="dxa"/>
            <w:shd w:val="clear" w:color="auto" w:fill="auto"/>
            <w:tcMar>
              <w:left w:w="38" w:type="dxa"/>
            </w:tcMar>
            <w:vAlign w:val="center"/>
          </w:tcPr>
          <w:p w:rsidR="00B8512C" w:rsidRDefault="00256919">
            <w:pPr>
              <w:widowControl w:val="0"/>
              <w:spacing w:line="240" w:lineRule="auto"/>
              <w:ind w:left="364" w:right="349"/>
              <w:jc w:val="center"/>
              <w:rPr>
                <w:rFonts w:cs="Tahoma"/>
              </w:rPr>
            </w:pPr>
            <w:r>
              <w:rPr>
                <w:rFonts w:cs="Tahoma"/>
              </w:rPr>
              <w:t>7</w:t>
            </w:r>
          </w:p>
        </w:tc>
        <w:tc>
          <w:tcPr>
            <w:tcW w:w="1132" w:type="dxa"/>
            <w:shd w:val="clear" w:color="auto" w:fill="auto"/>
            <w:tcMar>
              <w:left w:w="38" w:type="dxa"/>
            </w:tcMar>
            <w:vAlign w:val="center"/>
          </w:tcPr>
          <w:p w:rsidR="00B8512C" w:rsidRDefault="00256919">
            <w:pPr>
              <w:widowControl w:val="0"/>
              <w:spacing w:line="240" w:lineRule="auto"/>
              <w:ind w:left="364" w:right="349"/>
              <w:jc w:val="center"/>
              <w:rPr>
                <w:rFonts w:cs="Tahoma"/>
              </w:rPr>
            </w:pPr>
            <w:r>
              <w:rPr>
                <w:rFonts w:cs="Tahoma"/>
              </w:rPr>
              <w:t>5</w:t>
            </w:r>
          </w:p>
        </w:tc>
      </w:tr>
      <w:tr w:rsidR="00B8512C">
        <w:trPr>
          <w:trHeight w:val="515"/>
        </w:trPr>
        <w:tc>
          <w:tcPr>
            <w:tcW w:w="5783" w:type="dxa"/>
            <w:shd w:val="clear" w:color="auto" w:fill="auto"/>
            <w:tcMar>
              <w:left w:w="38" w:type="dxa"/>
            </w:tcMar>
            <w:vAlign w:val="center"/>
          </w:tcPr>
          <w:p w:rsidR="00B8512C" w:rsidRDefault="00256919">
            <w:pPr>
              <w:widowControl w:val="0"/>
              <w:spacing w:line="240" w:lineRule="auto"/>
              <w:ind w:left="105"/>
              <w:jc w:val="center"/>
              <w:rPr>
                <w:rFonts w:cs="Tahoma"/>
              </w:rPr>
            </w:pPr>
            <w:r>
              <w:rPr>
                <w:rFonts w:cs="Tahoma"/>
              </w:rPr>
              <w:t>Z</w:t>
            </w:r>
            <w:r>
              <w:rPr>
                <w:rFonts w:cs="Tahoma"/>
                <w:spacing w:val="4"/>
              </w:rPr>
              <w:t>á</w:t>
            </w:r>
            <w:r>
              <w:rPr>
                <w:rFonts w:cs="Tahoma"/>
              </w:rPr>
              <w:t>vě</w:t>
            </w:r>
            <w:r>
              <w:rPr>
                <w:rFonts w:cs="Tahoma"/>
                <w:spacing w:val="2"/>
              </w:rPr>
              <w:t>r</w:t>
            </w:r>
            <w:r>
              <w:rPr>
                <w:rFonts w:cs="Tahoma"/>
              </w:rPr>
              <w:t>e</w:t>
            </w:r>
            <w:r>
              <w:rPr>
                <w:rFonts w:cs="Tahoma"/>
                <w:spacing w:val="4"/>
              </w:rPr>
              <w:t>č</w:t>
            </w:r>
            <w:r>
              <w:rPr>
                <w:rFonts w:cs="Tahoma"/>
              </w:rPr>
              <w:t>ná zk</w:t>
            </w:r>
            <w:r>
              <w:rPr>
                <w:rFonts w:cs="Tahoma"/>
                <w:spacing w:val="5"/>
              </w:rPr>
              <w:t>o</w:t>
            </w:r>
            <w:r>
              <w:rPr>
                <w:rFonts w:cs="Tahoma"/>
              </w:rPr>
              <w:t>uška</w:t>
            </w:r>
          </w:p>
        </w:tc>
        <w:tc>
          <w:tcPr>
            <w:tcW w:w="1136" w:type="dxa"/>
            <w:shd w:val="clear" w:color="auto" w:fill="auto"/>
            <w:tcMar>
              <w:left w:w="38" w:type="dxa"/>
            </w:tcMar>
            <w:vAlign w:val="center"/>
          </w:tcPr>
          <w:p w:rsidR="00B8512C" w:rsidRDefault="00256919">
            <w:pPr>
              <w:widowControl w:val="0"/>
              <w:spacing w:line="240" w:lineRule="auto"/>
              <w:ind w:left="379" w:right="365"/>
              <w:jc w:val="center"/>
              <w:rPr>
                <w:rFonts w:cs="Tahoma"/>
              </w:rPr>
            </w:pPr>
            <w:r>
              <w:rPr>
                <w:rFonts w:cs="Tahoma"/>
              </w:rPr>
              <w:t>-</w:t>
            </w:r>
          </w:p>
        </w:tc>
        <w:tc>
          <w:tcPr>
            <w:tcW w:w="1133" w:type="dxa"/>
            <w:shd w:val="clear" w:color="auto" w:fill="auto"/>
            <w:tcMar>
              <w:left w:w="38" w:type="dxa"/>
            </w:tcMar>
            <w:vAlign w:val="center"/>
          </w:tcPr>
          <w:p w:rsidR="00B8512C" w:rsidRDefault="00256919">
            <w:pPr>
              <w:widowControl w:val="0"/>
              <w:spacing w:line="240" w:lineRule="auto"/>
              <w:ind w:left="383" w:right="370"/>
              <w:jc w:val="center"/>
              <w:rPr>
                <w:rFonts w:cs="Tahoma"/>
              </w:rPr>
            </w:pPr>
            <w:r>
              <w:rPr>
                <w:rFonts w:cs="Tahoma"/>
              </w:rPr>
              <w:t>-</w:t>
            </w:r>
          </w:p>
        </w:tc>
        <w:tc>
          <w:tcPr>
            <w:tcW w:w="1132" w:type="dxa"/>
            <w:shd w:val="clear" w:color="auto" w:fill="auto"/>
            <w:tcMar>
              <w:left w:w="38" w:type="dxa"/>
            </w:tcMar>
            <w:vAlign w:val="center"/>
          </w:tcPr>
          <w:p w:rsidR="00B8512C" w:rsidRDefault="00256919">
            <w:pPr>
              <w:widowControl w:val="0"/>
              <w:spacing w:line="240" w:lineRule="auto"/>
              <w:ind w:left="364" w:right="349"/>
              <w:jc w:val="center"/>
              <w:rPr>
                <w:rFonts w:cs="Tahoma"/>
              </w:rPr>
            </w:pPr>
            <w:r>
              <w:rPr>
                <w:rFonts w:cs="Tahoma"/>
              </w:rPr>
              <w:t>5</w:t>
            </w:r>
          </w:p>
        </w:tc>
      </w:tr>
      <w:tr w:rsidR="00B8512C" w:rsidTr="00256919">
        <w:trPr>
          <w:trHeight w:val="50"/>
        </w:trPr>
        <w:tc>
          <w:tcPr>
            <w:tcW w:w="5783" w:type="dxa"/>
            <w:shd w:val="clear" w:color="auto" w:fill="auto"/>
            <w:tcMar>
              <w:left w:w="38" w:type="dxa"/>
            </w:tcMar>
            <w:vAlign w:val="center"/>
          </w:tcPr>
          <w:p w:rsidR="00B8512C" w:rsidRDefault="00256919">
            <w:pPr>
              <w:widowControl w:val="0"/>
              <w:spacing w:line="240" w:lineRule="auto"/>
              <w:ind w:left="105"/>
              <w:jc w:val="center"/>
              <w:rPr>
                <w:rFonts w:cs="Tahoma"/>
                <w:b/>
              </w:rPr>
            </w:pPr>
            <w:r>
              <w:rPr>
                <w:rFonts w:cs="Tahoma"/>
                <w:b/>
              </w:rPr>
              <w:t>C</w:t>
            </w:r>
            <w:r>
              <w:rPr>
                <w:rFonts w:cs="Tahoma"/>
                <w:b/>
                <w:spacing w:val="4"/>
              </w:rPr>
              <w:t>e</w:t>
            </w:r>
            <w:r>
              <w:rPr>
                <w:rFonts w:cs="Tahoma"/>
                <w:b/>
              </w:rPr>
              <w:t>l</w:t>
            </w:r>
            <w:r>
              <w:rPr>
                <w:rFonts w:cs="Tahoma"/>
                <w:b/>
                <w:spacing w:val="5"/>
              </w:rPr>
              <w:t>k</w:t>
            </w:r>
            <w:r>
              <w:rPr>
                <w:rFonts w:cs="Tahoma"/>
                <w:b/>
                <w:spacing w:val="4"/>
              </w:rPr>
              <w:t>e</w:t>
            </w:r>
            <w:r>
              <w:rPr>
                <w:rFonts w:cs="Tahoma"/>
                <w:b/>
              </w:rPr>
              <w:t>m</w:t>
            </w:r>
          </w:p>
        </w:tc>
        <w:tc>
          <w:tcPr>
            <w:tcW w:w="1136" w:type="dxa"/>
            <w:shd w:val="clear" w:color="auto" w:fill="auto"/>
            <w:tcMar>
              <w:left w:w="38" w:type="dxa"/>
            </w:tcMar>
            <w:vAlign w:val="center"/>
          </w:tcPr>
          <w:p w:rsidR="00B8512C" w:rsidRDefault="00256919">
            <w:pPr>
              <w:widowControl w:val="0"/>
              <w:spacing w:line="240" w:lineRule="auto"/>
              <w:ind w:left="297" w:right="287"/>
              <w:jc w:val="center"/>
              <w:rPr>
                <w:rFonts w:cs="Tahoma"/>
                <w:b/>
              </w:rPr>
            </w:pPr>
            <w:r>
              <w:rPr>
                <w:rFonts w:cs="Tahoma"/>
                <w:b/>
              </w:rPr>
              <w:t>40</w:t>
            </w:r>
          </w:p>
        </w:tc>
        <w:tc>
          <w:tcPr>
            <w:tcW w:w="1133" w:type="dxa"/>
            <w:shd w:val="clear" w:color="auto" w:fill="auto"/>
            <w:tcMar>
              <w:left w:w="38" w:type="dxa"/>
            </w:tcMar>
            <w:vAlign w:val="center"/>
          </w:tcPr>
          <w:p w:rsidR="00B8512C" w:rsidRDefault="00256919">
            <w:pPr>
              <w:widowControl w:val="0"/>
              <w:spacing w:line="240" w:lineRule="auto"/>
              <w:ind w:left="302" w:right="291"/>
              <w:jc w:val="center"/>
              <w:rPr>
                <w:rFonts w:cs="Tahoma"/>
                <w:b/>
              </w:rPr>
            </w:pPr>
            <w:r>
              <w:rPr>
                <w:rFonts w:cs="Tahoma"/>
                <w:b/>
              </w:rPr>
              <w:t>40</w:t>
            </w:r>
          </w:p>
        </w:tc>
        <w:tc>
          <w:tcPr>
            <w:tcW w:w="1132" w:type="dxa"/>
            <w:shd w:val="clear" w:color="auto" w:fill="auto"/>
            <w:tcMar>
              <w:left w:w="38" w:type="dxa"/>
            </w:tcMar>
            <w:vAlign w:val="center"/>
          </w:tcPr>
          <w:p w:rsidR="00B8512C" w:rsidRDefault="00256919">
            <w:pPr>
              <w:widowControl w:val="0"/>
              <w:spacing w:line="240" w:lineRule="auto"/>
              <w:ind w:left="302" w:right="291"/>
              <w:jc w:val="center"/>
              <w:rPr>
                <w:rStyle w:val="slostrnky"/>
                <w:b/>
              </w:rPr>
            </w:pPr>
            <w:r>
              <w:rPr>
                <w:rFonts w:cs="Tahoma"/>
                <w:b/>
              </w:rPr>
              <w:t>40</w:t>
            </w:r>
          </w:p>
        </w:tc>
      </w:tr>
    </w:tbl>
    <w:p w:rsidR="00256919" w:rsidRDefault="00256919" w:rsidP="00E70091">
      <w:bookmarkStart w:id="17" w:name="_Toc426480278"/>
      <w:bookmarkEnd w:id="17"/>
    </w:p>
    <w:p w:rsidR="00256919" w:rsidRDefault="00256919" w:rsidP="00E70091"/>
    <w:p w:rsidR="00256919" w:rsidRDefault="00256919" w:rsidP="00E70091"/>
    <w:p w:rsidR="00256919" w:rsidRDefault="00256919">
      <w:pPr>
        <w:suppressAutoHyphens w:val="0"/>
        <w:spacing w:line="240" w:lineRule="auto"/>
        <w:sectPr w:rsidR="00256919">
          <w:headerReference w:type="default" r:id="rId14"/>
          <w:footerReference w:type="default" r:id="rId15"/>
          <w:pgSz w:w="11906" w:h="16838"/>
          <w:pgMar w:top="1417" w:right="1417" w:bottom="1417" w:left="1417" w:header="708" w:footer="708" w:gutter="0"/>
          <w:cols w:space="708"/>
          <w:formProt w:val="0"/>
          <w:docGrid w:linePitch="360" w:charSpace="-6145"/>
        </w:sectPr>
      </w:pPr>
    </w:p>
    <w:p w:rsidR="00256919" w:rsidRPr="00F92F3A" w:rsidRDefault="0038490E" w:rsidP="00E70091">
      <w:pPr>
        <w:pStyle w:val="Nadpis1"/>
      </w:pPr>
      <w:bookmarkStart w:id="18" w:name="_Toc484700367"/>
      <w:bookmarkStart w:id="19" w:name="_Toc484700688"/>
      <w:bookmarkStart w:id="20" w:name="_Toc484703339"/>
      <w:r>
        <w:lastRenderedPageBreak/>
        <w:t xml:space="preserve">5. </w:t>
      </w:r>
      <w:r w:rsidR="00256919" w:rsidRPr="00E70091">
        <w:t>Transformace</w:t>
      </w:r>
      <w:r w:rsidR="00256919" w:rsidRPr="00F92F3A">
        <w:t xml:space="preserve"> </w:t>
      </w:r>
      <w:r w:rsidR="00F92F3A" w:rsidRPr="00F92F3A">
        <w:t xml:space="preserve"> </w:t>
      </w:r>
      <w:r>
        <w:t>z</w:t>
      </w:r>
      <w:r w:rsidR="00F92F3A" w:rsidRPr="00F92F3A">
        <w:t xml:space="preserve"> </w:t>
      </w:r>
      <w:r w:rsidR="00256919" w:rsidRPr="00F92F3A">
        <w:t xml:space="preserve">RVP do </w:t>
      </w:r>
      <w:r w:rsidR="00BC45F6" w:rsidRPr="00F92F3A">
        <w:t>ŠVP</w:t>
      </w:r>
      <w:bookmarkEnd w:id="18"/>
      <w:bookmarkEnd w:id="19"/>
      <w:bookmarkEnd w:id="20"/>
    </w:p>
    <w:p w:rsidR="00256919" w:rsidRDefault="009A6343">
      <w:pPr>
        <w:suppressAutoHyphens w:val="0"/>
        <w:spacing w:line="240" w:lineRule="auto"/>
        <w:rPr>
          <w:rFonts w:eastAsiaTheme="majorEastAsia" w:cstheme="majorBidi"/>
          <w:b/>
          <w:bCs/>
          <w:sz w:val="32"/>
          <w:szCs w:val="28"/>
        </w:rPr>
        <w:sectPr w:rsidR="00256919" w:rsidSect="00256919">
          <w:footerReference w:type="default" r:id="rId16"/>
          <w:pgSz w:w="16838" w:h="11906" w:orient="landscape"/>
          <w:pgMar w:top="1417" w:right="1417" w:bottom="1417" w:left="1417" w:header="708" w:footer="708" w:gutter="0"/>
          <w:cols w:space="708"/>
          <w:formProt w:val="0"/>
          <w:docGrid w:linePitch="360" w:charSpace="-6145"/>
        </w:sectPr>
      </w:pPr>
      <w:r>
        <w:rPr>
          <w:rFonts w:eastAsiaTheme="majorEastAsia" w:cstheme="majorBidi"/>
          <w:b/>
          <w:bCs/>
          <w:sz w:val="32"/>
          <w:szCs w:val="28"/>
        </w:rPr>
        <w:object w:dxaOrig="22490" w:dyaOrig="11016">
          <v:shape id="_x0000_i1026" type="#_x0000_t75" style="width:675pt;height:417.75pt" o:ole="">
            <v:imagedata r:id="rId17" o:title=""/>
          </v:shape>
          <o:OLEObject Type="Embed" ProgID="Excel.Sheet.12" ShapeID="_x0000_i1026" DrawAspect="Content" ObjectID="_1560110039" r:id="rId18"/>
        </w:object>
      </w:r>
    </w:p>
    <w:p w:rsidR="00B8512C" w:rsidRPr="00B93931" w:rsidRDefault="00B93931" w:rsidP="00F21FA1">
      <w:pPr>
        <w:pStyle w:val="Nadpis1"/>
        <w:jc w:val="center"/>
        <w:rPr>
          <w:rStyle w:val="Nadpis1Char"/>
          <w:b/>
          <w:bCs/>
        </w:rPr>
      </w:pPr>
      <w:bookmarkStart w:id="21" w:name="_Toc426480279"/>
      <w:bookmarkStart w:id="22" w:name="_Toc484700368"/>
      <w:bookmarkStart w:id="23" w:name="_Toc484700689"/>
      <w:bookmarkStart w:id="24" w:name="_Toc484701320"/>
      <w:bookmarkStart w:id="25" w:name="_Toc484703340"/>
      <w:bookmarkEnd w:id="21"/>
      <w:r w:rsidRPr="00B93931">
        <w:rPr>
          <w:rStyle w:val="Nadpis1Char"/>
          <w:b/>
          <w:bCs/>
        </w:rPr>
        <w:lastRenderedPageBreak/>
        <w:t>6. Učební osnovy ŠVP</w:t>
      </w:r>
      <w:bookmarkEnd w:id="22"/>
      <w:bookmarkEnd w:id="23"/>
      <w:bookmarkEnd w:id="24"/>
      <w:bookmarkEnd w:id="25"/>
    </w:p>
    <w:p w:rsidR="00B8512C" w:rsidRDefault="00B8512C">
      <w:pPr>
        <w:tabs>
          <w:tab w:val="left" w:pos="6300"/>
        </w:tabs>
        <w:spacing w:line="240" w:lineRule="auto"/>
        <w:jc w:val="center"/>
        <w:rPr>
          <w:rFonts w:cs="Tahoma"/>
          <w:b/>
          <w:sz w:val="28"/>
          <w:szCs w:val="28"/>
        </w:rPr>
      </w:pPr>
    </w:p>
    <w:p w:rsidR="00B8512C" w:rsidRDefault="00256919">
      <w:pPr>
        <w:tabs>
          <w:tab w:val="left" w:pos="3686"/>
        </w:tabs>
        <w:spacing w:line="240" w:lineRule="auto"/>
      </w:pPr>
      <w:r>
        <w:rPr>
          <w:rFonts w:cs="Tahoma"/>
        </w:rPr>
        <w:t>Obor vzdělání:</w:t>
      </w:r>
      <w:r>
        <w:rPr>
          <w:rFonts w:cs="Tahoma"/>
        </w:rPr>
        <w:tab/>
      </w:r>
      <w:r>
        <w:rPr>
          <w:bCs/>
        </w:rPr>
        <w:t>36-67-E/01 Zednické práce</w:t>
      </w:r>
      <w:r>
        <w:rPr>
          <w:rFonts w:cs="Tahoma"/>
        </w:rPr>
        <w:tab/>
      </w:r>
    </w:p>
    <w:p w:rsidR="00B8512C" w:rsidRDefault="00256919">
      <w:pPr>
        <w:tabs>
          <w:tab w:val="left" w:pos="3686"/>
          <w:tab w:val="left" w:pos="5580"/>
          <w:tab w:val="left" w:pos="5760"/>
        </w:tabs>
        <w:spacing w:line="240" w:lineRule="auto"/>
        <w:rPr>
          <w:rFonts w:cs="Tahoma"/>
        </w:rPr>
      </w:pPr>
      <w:r>
        <w:rPr>
          <w:rFonts w:cs="Tahoma"/>
        </w:rPr>
        <w:t xml:space="preserve">Název ŠVP: </w:t>
      </w:r>
      <w:r>
        <w:rPr>
          <w:rFonts w:cs="Tahoma"/>
        </w:rPr>
        <w:tab/>
      </w:r>
      <w:r>
        <w:rPr>
          <w:bCs/>
        </w:rPr>
        <w:t>Zednické práce</w:t>
      </w:r>
      <w:r>
        <w:rPr>
          <w:rFonts w:cs="Tahoma"/>
          <w:bCs/>
        </w:rPr>
        <w:tab/>
      </w:r>
      <w:r>
        <w:rPr>
          <w:rFonts w:cs="Tahoma"/>
          <w:bCs/>
        </w:rPr>
        <w:tab/>
      </w:r>
      <w:r>
        <w:rPr>
          <w:rFonts w:cs="Tahoma"/>
          <w:bCs/>
        </w:rPr>
        <w:tab/>
      </w:r>
    </w:p>
    <w:p w:rsidR="00B8512C" w:rsidRDefault="00256919">
      <w:pPr>
        <w:tabs>
          <w:tab w:val="left" w:pos="3686"/>
          <w:tab w:val="left" w:pos="3960"/>
          <w:tab w:val="left" w:pos="4140"/>
          <w:tab w:val="left" w:pos="5245"/>
          <w:tab w:val="left" w:pos="5940"/>
        </w:tabs>
        <w:spacing w:line="240" w:lineRule="auto"/>
        <w:rPr>
          <w:rFonts w:cs="Tahoma"/>
        </w:rPr>
      </w:pPr>
      <w:r>
        <w:rPr>
          <w:rFonts w:cs="Tahoma"/>
        </w:rPr>
        <w:t xml:space="preserve">Předmět: </w:t>
      </w:r>
      <w:r>
        <w:rPr>
          <w:rFonts w:cs="Tahoma"/>
        </w:rPr>
        <w:tab/>
        <w:t xml:space="preserve">ČESKÝ JAZYK A LITERATURA </w:t>
      </w:r>
      <w:r>
        <w:rPr>
          <w:rFonts w:cs="Tahoma"/>
        </w:rPr>
        <w:tab/>
      </w:r>
    </w:p>
    <w:p w:rsidR="00B8512C" w:rsidRDefault="00256919">
      <w:pPr>
        <w:tabs>
          <w:tab w:val="left" w:pos="3686"/>
          <w:tab w:val="left" w:pos="3960"/>
          <w:tab w:val="left" w:pos="4140"/>
          <w:tab w:val="left" w:pos="5245"/>
          <w:tab w:val="left" w:pos="5940"/>
        </w:tabs>
        <w:spacing w:line="240" w:lineRule="auto"/>
      </w:pPr>
      <w:r>
        <w:rPr>
          <w:rFonts w:cs="Tahoma"/>
        </w:rPr>
        <w:t>Platnost:</w:t>
      </w:r>
      <w:r>
        <w:rPr>
          <w:rFonts w:cs="Tahoma"/>
          <w:bCs/>
        </w:rPr>
        <w:tab/>
        <w:t>od 1. 9. 2016</w:t>
      </w:r>
    </w:p>
    <w:p w:rsidR="00B8512C" w:rsidRDefault="00256919">
      <w:pPr>
        <w:tabs>
          <w:tab w:val="left" w:pos="3686"/>
          <w:tab w:val="left" w:pos="3960"/>
          <w:tab w:val="left" w:pos="4140"/>
          <w:tab w:val="left" w:pos="5245"/>
          <w:tab w:val="left" w:pos="5940"/>
        </w:tabs>
        <w:spacing w:line="240" w:lineRule="auto"/>
        <w:rPr>
          <w:rFonts w:cs="Tahoma"/>
          <w:bCs/>
          <w:spacing w:val="1"/>
        </w:rPr>
      </w:pPr>
      <w:r>
        <w:rPr>
          <w:rFonts w:cs="Tahoma"/>
        </w:rPr>
        <w:t>Forma vzdělání:</w:t>
      </w:r>
      <w:r>
        <w:rPr>
          <w:rFonts w:cs="Tahoma"/>
          <w:bCs/>
          <w:spacing w:val="1"/>
        </w:rPr>
        <w:tab/>
        <w:t>d</w:t>
      </w:r>
      <w:r>
        <w:rPr>
          <w:rFonts w:cs="Tahoma"/>
          <w:bCs/>
        </w:rPr>
        <w:t>e</w:t>
      </w:r>
      <w:r>
        <w:rPr>
          <w:rFonts w:cs="Tahoma"/>
          <w:bCs/>
          <w:spacing w:val="1"/>
        </w:rPr>
        <w:t>nní</w:t>
      </w:r>
    </w:p>
    <w:p w:rsidR="00B8512C" w:rsidRDefault="00256919">
      <w:pPr>
        <w:tabs>
          <w:tab w:val="left" w:pos="3686"/>
          <w:tab w:val="left" w:pos="3960"/>
          <w:tab w:val="left" w:pos="4140"/>
          <w:tab w:val="left" w:pos="5245"/>
          <w:tab w:val="left" w:pos="5940"/>
        </w:tabs>
        <w:spacing w:line="240" w:lineRule="auto"/>
        <w:rPr>
          <w:rFonts w:cs="Tahoma"/>
        </w:rPr>
      </w:pPr>
      <w:r>
        <w:rPr>
          <w:rFonts w:cs="Tahoma"/>
        </w:rPr>
        <w:t xml:space="preserve">Počet hodin za studium celkem: </w:t>
      </w:r>
      <w:r>
        <w:rPr>
          <w:rFonts w:cs="Tahoma"/>
        </w:rPr>
        <w:tab/>
        <w:t>96</w:t>
      </w:r>
    </w:p>
    <w:p w:rsidR="00B8512C" w:rsidRDefault="00B8512C">
      <w:pPr>
        <w:tabs>
          <w:tab w:val="left" w:pos="6300"/>
        </w:tabs>
        <w:spacing w:line="240" w:lineRule="auto"/>
        <w:jc w:val="center"/>
        <w:rPr>
          <w:b/>
        </w:rPr>
      </w:pPr>
    </w:p>
    <w:p w:rsidR="00B8512C" w:rsidRDefault="00256919" w:rsidP="001B2A18">
      <w:pPr>
        <w:spacing w:line="240" w:lineRule="auto"/>
        <w:jc w:val="center"/>
        <w:rPr>
          <w:b/>
          <w:sz w:val="28"/>
          <w:szCs w:val="28"/>
        </w:rPr>
      </w:pPr>
      <w:r>
        <w:rPr>
          <w:b/>
          <w:sz w:val="28"/>
          <w:szCs w:val="28"/>
        </w:rPr>
        <w:t>Učební osnova předmětu</w:t>
      </w:r>
    </w:p>
    <w:p w:rsidR="00B8512C" w:rsidRDefault="001B2A18" w:rsidP="001B2A18">
      <w:pPr>
        <w:pStyle w:val="Nadpis2"/>
      </w:pPr>
      <w:bookmarkStart w:id="26" w:name="_Toc484700369"/>
      <w:bookmarkStart w:id="27" w:name="_Toc484700690"/>
      <w:bookmarkStart w:id="28" w:name="_Toc484703341"/>
      <w:r>
        <w:t>Český jazyk a literatura</w:t>
      </w:r>
      <w:bookmarkEnd w:id="26"/>
      <w:bookmarkEnd w:id="27"/>
      <w:bookmarkEnd w:id="28"/>
    </w:p>
    <w:p w:rsidR="00B8512C" w:rsidRDefault="00256919">
      <w:pPr>
        <w:tabs>
          <w:tab w:val="left" w:pos="5580"/>
        </w:tabs>
        <w:spacing w:line="240" w:lineRule="auto"/>
      </w:pPr>
      <w:r>
        <w:rPr>
          <w:b/>
        </w:rPr>
        <w:t>Pojetí předmětu:</w:t>
      </w:r>
    </w:p>
    <w:p w:rsidR="00B8512C" w:rsidRDefault="00256919">
      <w:pPr>
        <w:tabs>
          <w:tab w:val="left" w:pos="5580"/>
        </w:tabs>
        <w:spacing w:line="240" w:lineRule="auto"/>
      </w:pPr>
      <w:r>
        <w:rPr>
          <w:b/>
        </w:rPr>
        <w:tab/>
      </w:r>
    </w:p>
    <w:p w:rsidR="00B8512C" w:rsidRDefault="00256919">
      <w:pPr>
        <w:tabs>
          <w:tab w:val="left" w:pos="6300"/>
        </w:tabs>
        <w:spacing w:line="240" w:lineRule="auto"/>
      </w:pPr>
      <w:r>
        <w:rPr>
          <w:b/>
          <w:bCs/>
        </w:rPr>
        <w:t>Cíl předmětu</w:t>
      </w:r>
    </w:p>
    <w:p w:rsidR="00B8512C" w:rsidRDefault="00256919">
      <w:pPr>
        <w:tabs>
          <w:tab w:val="left" w:pos="6300"/>
        </w:tabs>
        <w:spacing w:line="240" w:lineRule="auto"/>
        <w:jc w:val="both"/>
      </w:pPr>
      <w:r>
        <w:t>Cílem předmětu je vychovávat žáky ke kultivovanému projevu a podílet se na rozvoji jejich duševního života. Cílem jazykového vzdělávání je rozvíjet komunikační dovednosti žáků, začlenit jazykové návyky do mimoškolních souvislostí a rozvíjet čtenářskou gramotnost. Cílem estetického vzdělávání je působit na city a vůli žáků, a tak utvářet jejich hodnotovou orientaci. Vzdělávání směřuje k tomu, aby žáci pochopili, že dorozumívat se s lidmi je základní potřebou lidského života, rozvíjeli své vyjadřování, aby bylo srozumitelné, výstižné, jazykově a věcně správné, tyto vědomosti a dovednosti dovedli prakticky využívat v písemném a ústním projevu, dovedli slušně vystupovat, na základě ukázek vybraných literárních děl si vytvořili čtenářské dovednosti, byli tolerantní k estetickému cítění, vkusu a zájmu druhých lidí, ctili a chránili materiální a kulturní hodnoty, získali přehled o kulturním dění v regionu, dovedli slušně vystupovat.</w:t>
      </w:r>
    </w:p>
    <w:p w:rsidR="00B8512C" w:rsidRDefault="00B8512C">
      <w:pPr>
        <w:tabs>
          <w:tab w:val="left" w:pos="6300"/>
        </w:tabs>
        <w:spacing w:line="240" w:lineRule="auto"/>
        <w:jc w:val="both"/>
      </w:pPr>
    </w:p>
    <w:p w:rsidR="00B8512C" w:rsidRDefault="00256919">
      <w:pPr>
        <w:tabs>
          <w:tab w:val="left" w:pos="6300"/>
        </w:tabs>
        <w:spacing w:line="240" w:lineRule="auto"/>
      </w:pPr>
      <w:r>
        <w:rPr>
          <w:b/>
          <w:bCs/>
        </w:rPr>
        <w:t>Charakteristika učiva</w:t>
      </w:r>
    </w:p>
    <w:p w:rsidR="00B8512C" w:rsidRDefault="00256919">
      <w:pPr>
        <w:tabs>
          <w:tab w:val="left" w:pos="6300"/>
        </w:tabs>
        <w:spacing w:line="240" w:lineRule="auto"/>
        <w:jc w:val="both"/>
      </w:pPr>
      <w:r>
        <w:t xml:space="preserve">Obsah předmětu vychází ze vzdělávacích oblastí RVP </w:t>
      </w:r>
      <w:r>
        <w:rPr>
          <w:i/>
          <w:iCs/>
        </w:rPr>
        <w:t xml:space="preserve">Vzdělávání a komunikace v českém jazyce </w:t>
      </w:r>
      <w:r>
        <w:t xml:space="preserve">a </w:t>
      </w:r>
      <w:r>
        <w:rPr>
          <w:i/>
          <w:iCs/>
        </w:rPr>
        <w:t>Estetické vzdělávání, okruhy</w:t>
      </w:r>
      <w:r w:rsidR="00F5133E">
        <w:rPr>
          <w:i/>
          <w:iCs/>
        </w:rPr>
        <w:t xml:space="preserve"> </w:t>
      </w:r>
      <w:r>
        <w:rPr>
          <w:i/>
          <w:iCs/>
        </w:rPr>
        <w:t xml:space="preserve">Práce s literárním textem a Kultura. </w:t>
      </w:r>
      <w:r>
        <w:t xml:space="preserve"> Učivo je rozvrženo do těchto okruhů. Okruh </w:t>
      </w:r>
      <w:r>
        <w:rPr>
          <w:i/>
          <w:iCs/>
        </w:rPr>
        <w:t xml:space="preserve">Zdokonalování jazykových vědomostí a dovedností </w:t>
      </w:r>
      <w:r>
        <w:t xml:space="preserve">navazuje na znalosti ze základní školy o základech pravopisu, prohlubuje je a upevňuje, rozvíjí slovní zásobu a tvorbu vět. Okruh </w:t>
      </w:r>
      <w:r>
        <w:rPr>
          <w:i/>
          <w:iCs/>
        </w:rPr>
        <w:t>Komunikační a slohová výchova</w:t>
      </w:r>
      <w:r>
        <w:t xml:space="preserve"> se věnuje rozvoji komunikačních dovedností, sestavení krátkých slohových útvarů potřebných zejména pro jejich budoucí praktický život a způsobům vyhledávání a získávání potřebných informací. Oblast </w:t>
      </w:r>
      <w:r>
        <w:rPr>
          <w:i/>
          <w:iCs/>
        </w:rPr>
        <w:t xml:space="preserve">Estetické vzdělávání </w:t>
      </w:r>
      <w:r>
        <w:t xml:space="preserve">je zaměřena na rozlišení konkrétního literárního díla podle základních druhů a žánrů, na upevňování znalostí o významných dílech české a světové literatury. Výuka využívá znalostí ze základní školy a mezipředmětově se doplňuje s předměty </w:t>
      </w:r>
      <w:r>
        <w:rPr>
          <w:i/>
        </w:rPr>
        <w:t>O</w:t>
      </w:r>
      <w:r>
        <w:rPr>
          <w:i/>
          <w:iCs/>
        </w:rPr>
        <w:t xml:space="preserve">bčanská nauka, Výpočetní technika </w:t>
      </w:r>
      <w:r>
        <w:rPr>
          <w:iCs/>
        </w:rPr>
        <w:t>a</w:t>
      </w:r>
      <w:r>
        <w:rPr>
          <w:i/>
          <w:iCs/>
        </w:rPr>
        <w:t xml:space="preserve"> odbornými předměty </w:t>
      </w:r>
      <w:r>
        <w:t>daného oboru vzdělání.</w:t>
      </w:r>
      <w:r>
        <w:br w:type="page"/>
      </w:r>
    </w:p>
    <w:p w:rsidR="00B8512C" w:rsidRDefault="00B8512C">
      <w:pPr>
        <w:suppressAutoHyphens w:val="0"/>
        <w:spacing w:line="240" w:lineRule="auto"/>
      </w:pPr>
    </w:p>
    <w:p w:rsidR="00B8512C" w:rsidRDefault="00B8512C">
      <w:pPr>
        <w:tabs>
          <w:tab w:val="left" w:pos="6300"/>
        </w:tabs>
        <w:spacing w:line="240" w:lineRule="auto"/>
        <w:jc w:val="both"/>
      </w:pPr>
    </w:p>
    <w:p w:rsidR="00B8512C" w:rsidRDefault="00256919">
      <w:pPr>
        <w:tabs>
          <w:tab w:val="left" w:pos="6300"/>
        </w:tabs>
        <w:spacing w:line="240" w:lineRule="auto"/>
      </w:pPr>
      <w:r>
        <w:rPr>
          <w:b/>
          <w:bCs/>
        </w:rPr>
        <w:t>Cíle vzdělávání v oblasti citů, postojů a preferencí</w:t>
      </w:r>
    </w:p>
    <w:p w:rsidR="00B8512C" w:rsidRDefault="00256919">
      <w:pPr>
        <w:tabs>
          <w:tab w:val="left" w:pos="6300"/>
        </w:tabs>
        <w:spacing w:line="240" w:lineRule="auto"/>
        <w:jc w:val="both"/>
      </w:pPr>
      <w:r>
        <w:t>Cílem vzdělávání je vést žáky k získání celkového kulturního přehledu a k uznávání základních životních hodnot, zejména k dodržování ochrany materiálních a kulturních hodnot, mezilidské tolerance a rozvoj estetického cítění a vnímání.</w:t>
      </w:r>
    </w:p>
    <w:p w:rsidR="00B8512C" w:rsidRDefault="00B8512C">
      <w:pPr>
        <w:tabs>
          <w:tab w:val="left" w:pos="6300"/>
        </w:tabs>
        <w:spacing w:line="240" w:lineRule="auto"/>
        <w:rPr>
          <w:b/>
          <w:bCs/>
        </w:rPr>
      </w:pPr>
    </w:p>
    <w:p w:rsidR="00B8512C" w:rsidRDefault="00256919">
      <w:pPr>
        <w:tabs>
          <w:tab w:val="left" w:pos="6300"/>
        </w:tabs>
        <w:spacing w:line="240" w:lineRule="auto"/>
      </w:pPr>
      <w:r>
        <w:rPr>
          <w:b/>
          <w:bCs/>
        </w:rPr>
        <w:t>Metody a strategie výuky</w:t>
      </w:r>
    </w:p>
    <w:p w:rsidR="00B8512C" w:rsidRDefault="00256919">
      <w:pPr>
        <w:tabs>
          <w:tab w:val="left" w:pos="6300"/>
        </w:tabs>
        <w:spacing w:line="240" w:lineRule="auto"/>
        <w:jc w:val="both"/>
      </w:pPr>
      <w:r>
        <w:t>Důraz je kladen na dialog, přednášku, výklad, besedu a četbu a interpretaci konkrétních ukázek literárních děl, řízený rozhovor. Součástí je návštěva místní knihovny a kulturních regionálních institucí. Samostatná a skupinová práce je využívána při vyhledávání informací z určité literatury a internetu. Vedení sešitu je součástí dlouhodobého hodnocení. Probrané učivo je prohlubováno pomocí frontálního opakování a zpracování myšlenkových map.</w:t>
      </w:r>
    </w:p>
    <w:p w:rsidR="00B8512C" w:rsidRDefault="00B8512C">
      <w:pPr>
        <w:tabs>
          <w:tab w:val="left" w:pos="6300"/>
        </w:tabs>
        <w:spacing w:line="240" w:lineRule="auto"/>
        <w:jc w:val="both"/>
      </w:pPr>
    </w:p>
    <w:p w:rsidR="00B8512C" w:rsidRDefault="00256919">
      <w:pPr>
        <w:tabs>
          <w:tab w:val="left" w:pos="6300"/>
        </w:tabs>
        <w:spacing w:line="240" w:lineRule="auto"/>
      </w:pPr>
      <w:r>
        <w:rPr>
          <w:b/>
          <w:bCs/>
        </w:rPr>
        <w:t>Hodnocení žáků</w:t>
      </w:r>
    </w:p>
    <w:p w:rsidR="00B8512C" w:rsidRDefault="00256919">
      <w:pPr>
        <w:tabs>
          <w:tab w:val="left" w:pos="6300"/>
        </w:tabs>
        <w:spacing w:line="240" w:lineRule="auto"/>
        <w:jc w:val="both"/>
      </w:pPr>
      <w:r>
        <w:t xml:space="preserve">Výsledky žáka jsou hodnoceny průběžně klasifikací v kombinaci se slovním hodnocením a sebehodnocením. Znalosti jsou ověřovány ústním zkoušením, doplňovacími cvičeními, vypracováním domácích úkolů, slohovými cvičeními a pracemi. Součástí hodnocení je žákův aktivní přístup a vedení sešitu. Kritéria hodnocení vychází z Hodnocení výsledků vzdělávání žáků SOŠ Bruntál. </w:t>
      </w:r>
    </w:p>
    <w:p w:rsidR="00B8512C" w:rsidRDefault="00B8512C">
      <w:pPr>
        <w:tabs>
          <w:tab w:val="left" w:pos="6300"/>
        </w:tabs>
        <w:spacing w:line="240" w:lineRule="auto"/>
        <w:jc w:val="both"/>
      </w:pPr>
    </w:p>
    <w:p w:rsidR="00B8512C" w:rsidRDefault="00256919">
      <w:pPr>
        <w:tabs>
          <w:tab w:val="left" w:pos="6300"/>
        </w:tabs>
        <w:spacing w:line="240" w:lineRule="auto"/>
      </w:pPr>
      <w:r>
        <w:rPr>
          <w:b/>
          <w:bCs/>
        </w:rPr>
        <w:t>Přínos předmětu pro rozvoj klíčových kompetencí a průřezových témat</w:t>
      </w:r>
    </w:p>
    <w:p w:rsidR="00B8512C" w:rsidRDefault="00256919">
      <w:pPr>
        <w:widowControl w:val="0"/>
        <w:spacing w:line="240" w:lineRule="auto"/>
        <w:jc w:val="both"/>
      </w:pPr>
      <w:r>
        <w:rPr>
          <w:b/>
          <w:bCs/>
        </w:rPr>
        <w:t>Klíčové kompetence:</w:t>
      </w:r>
    </w:p>
    <w:p w:rsidR="00B8512C" w:rsidRDefault="00256919">
      <w:pPr>
        <w:widowControl w:val="0"/>
        <w:spacing w:line="240" w:lineRule="auto"/>
        <w:jc w:val="both"/>
      </w:pPr>
      <w:r>
        <w:rPr>
          <w:i/>
          <w:iCs/>
        </w:rPr>
        <w:t xml:space="preserve">Kompetence k učení, </w:t>
      </w:r>
      <w: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p>
    <w:p w:rsidR="00B8512C" w:rsidRDefault="00256919">
      <w:pPr>
        <w:widowControl w:val="0"/>
        <w:spacing w:line="240" w:lineRule="auto"/>
        <w:jc w:val="both"/>
      </w:pPr>
      <w:r>
        <w:rPr>
          <w:i/>
          <w:iCs/>
        </w:rPr>
        <w:t xml:space="preserve">Kompetence k řešení problémů, </w:t>
      </w:r>
      <w:r>
        <w:t xml:space="preserve">žáci jsou vedeni k porozumění danému problému. </w:t>
      </w:r>
      <w:r>
        <w:rPr>
          <w:i/>
          <w:iCs/>
        </w:rPr>
        <w:t xml:space="preserve">Komunikativní kompetence, </w:t>
      </w:r>
      <w:r>
        <w:t xml:space="preserve">žáci jsou vedeni vyjadřovat se přiměřeně k účelu jednání a komunikační situaci jak v projevech mluvených, tak i psaných, dokáží se vhodně prezentovat při oficiálním jednání, formulovat své myšlenky srozumitelně, naslouchat pozorně druhým a vyjadřují se a vystupují v souladu se zásadami kultury projevu a chování. </w:t>
      </w:r>
    </w:p>
    <w:p w:rsidR="00B8512C" w:rsidRDefault="00256919">
      <w:pPr>
        <w:widowControl w:val="0"/>
        <w:spacing w:line="240" w:lineRule="auto"/>
        <w:jc w:val="both"/>
      </w:pPr>
      <w:r>
        <w:rPr>
          <w:i/>
          <w:iCs/>
        </w:rPr>
        <w:t xml:space="preserve">Personální a sociální kompetence, </w:t>
      </w:r>
      <w:r>
        <w:t xml:space="preserve">žáci se učí pracovat v týmu, přijímají a plní odpovědně svěřené úkoly a přispívají k vytváření vstřícných mezilidských vztahů. Žáci jsou vedeni k ověřování poznatků, zvažování názorů, postojů a jednání druhých lidí. </w:t>
      </w:r>
      <w:r>
        <w:rPr>
          <w:i/>
          <w:iCs/>
        </w:rPr>
        <w:t xml:space="preserve">Občanské kompetence a kulturní povědomí, </w:t>
      </w:r>
      <w:r>
        <w:t xml:space="preserve">žáci jsou vedeni k uznávání tradic a hodnot svého národa a k podpoře hodnot místní, národní, evropské a světové kultury. </w:t>
      </w:r>
    </w:p>
    <w:p w:rsidR="00B8512C" w:rsidRDefault="00256919">
      <w:pPr>
        <w:widowControl w:val="0"/>
        <w:spacing w:line="240" w:lineRule="auto"/>
        <w:jc w:val="both"/>
      </w:pPr>
      <w:r>
        <w:rPr>
          <w:i/>
          <w:iCs/>
        </w:rPr>
        <w:t xml:space="preserve">Kompetence k pracovnímu uplatnění, </w:t>
      </w:r>
      <w:r>
        <w:t xml:space="preserve">žáci jsou vedeni ke vhodné komunikaci s potenciálními zaměstnavateli. </w:t>
      </w:r>
    </w:p>
    <w:p w:rsidR="00B8512C" w:rsidRDefault="00256919">
      <w:pPr>
        <w:widowControl w:val="0"/>
        <w:spacing w:line="240" w:lineRule="auto"/>
        <w:jc w:val="both"/>
      </w:pPr>
      <w:r>
        <w:rPr>
          <w:i/>
          <w:iCs/>
        </w:rPr>
        <w:t xml:space="preserve">Kompetence využívat prostředky informačních a komunikačních technologií, </w:t>
      </w:r>
      <w:r>
        <w:t>žáci se učí získávat informace z otevřených zdrojů, zejména pak s využitím celosvětové sítě Internet.</w:t>
      </w:r>
    </w:p>
    <w:p w:rsidR="00F5133E" w:rsidRDefault="00F5133E">
      <w:pPr>
        <w:suppressAutoHyphens w:val="0"/>
        <w:spacing w:line="240" w:lineRule="auto"/>
      </w:pPr>
      <w:r>
        <w:br w:type="page"/>
      </w:r>
    </w:p>
    <w:p w:rsidR="00B8512C" w:rsidRDefault="00B8512C">
      <w:pPr>
        <w:suppressAutoHyphens w:val="0"/>
        <w:spacing w:line="240" w:lineRule="auto"/>
      </w:pPr>
    </w:p>
    <w:p w:rsidR="00B8512C" w:rsidRDefault="00256919">
      <w:pPr>
        <w:widowControl w:val="0"/>
        <w:spacing w:line="240" w:lineRule="auto"/>
        <w:jc w:val="both"/>
      </w:pPr>
      <w:r>
        <w:rPr>
          <w:b/>
          <w:bCs/>
        </w:rPr>
        <w:t>Průřezová témata:</w:t>
      </w:r>
    </w:p>
    <w:p w:rsidR="00B8512C" w:rsidRDefault="00256919" w:rsidP="00381839">
      <w:bookmarkStart w:id="29" w:name="_Toc484700691"/>
      <w:r>
        <w:t>Občan v demokratické společnosti, v předmětu je rozvíjena komunikační dovednost, žáci jsou vedeni k přijímání názoru druhých lidí, kultivovanému vyjadřování; dokáží se orientovat v nabídce médií, váží si materiálních a kulturních hodnot. Člověk a životní prostředí, žáci se seznámí s kulturními hodnotami daného regionu včetně přírodních památek a jsou vedeni k péči o jejich zachování.</w:t>
      </w:r>
      <w:bookmarkEnd w:id="29"/>
    </w:p>
    <w:p w:rsidR="00B8512C" w:rsidRDefault="00B8512C">
      <w:pPr>
        <w:tabs>
          <w:tab w:val="left" w:pos="6300"/>
        </w:tabs>
        <w:spacing w:line="240" w:lineRule="auto"/>
        <w:jc w:val="both"/>
      </w:pPr>
    </w:p>
    <w:p w:rsidR="00B8512C" w:rsidRDefault="00256919">
      <w:pPr>
        <w:spacing w:line="240" w:lineRule="auto"/>
      </w:pPr>
      <w:r>
        <w:rPr>
          <w:b/>
        </w:rPr>
        <w:t>Rozpis výsledků vzdělávání a učiva:</w:t>
      </w:r>
    </w:p>
    <w:p w:rsidR="00B8512C" w:rsidRDefault="00256919">
      <w:pPr>
        <w:spacing w:line="240" w:lineRule="auto"/>
      </w:pPr>
      <w:r>
        <w:t>Ročník:</w:t>
      </w:r>
      <w:r>
        <w:rPr>
          <w:b/>
        </w:rPr>
        <w:t xml:space="preserve"> 1. </w:t>
      </w:r>
      <w:r>
        <w:rPr>
          <w:b/>
        </w:rPr>
        <w:tab/>
      </w:r>
      <w:r>
        <w:rPr>
          <w:b/>
        </w:rPr>
        <w:tab/>
      </w:r>
      <w:r>
        <w:rPr>
          <w:b/>
        </w:rPr>
        <w:tab/>
      </w:r>
      <w:r>
        <w:rPr>
          <w:b/>
        </w:rPr>
        <w:tab/>
      </w:r>
      <w:r>
        <w:rPr>
          <w:b/>
        </w:rPr>
        <w:tab/>
      </w:r>
      <w:r>
        <w:rPr>
          <w:b/>
        </w:rPr>
        <w:tab/>
      </w:r>
      <w:r>
        <w:rPr>
          <w:b/>
        </w:rPr>
        <w:tab/>
      </w:r>
      <w:r>
        <w:t xml:space="preserve">Počet hodin v ročníku: </w:t>
      </w:r>
      <w:r>
        <w:rPr>
          <w:b/>
        </w:rPr>
        <w:t>49,5</w:t>
      </w:r>
    </w:p>
    <w:tbl>
      <w:tblPr>
        <w:tblW w:w="9524" w:type="dxa"/>
        <w:tblInd w:w="-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856"/>
        <w:gridCol w:w="680"/>
        <w:gridCol w:w="3968"/>
        <w:gridCol w:w="1020"/>
      </w:tblGrid>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b/>
              </w:rPr>
              <w:t>Výsledky vzdělávání</w:t>
            </w:r>
          </w:p>
        </w:tc>
        <w:tc>
          <w:tcPr>
            <w:tcW w:w="464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b/>
              </w:rPr>
              <w:t>Rozpis učiva</w:t>
            </w:r>
          </w:p>
          <w:p w:rsidR="00B8512C" w:rsidRDefault="00B8512C">
            <w:pPr>
              <w:tabs>
                <w:tab w:val="left" w:pos="6300"/>
              </w:tabs>
              <w:spacing w:line="240" w:lineRule="auto"/>
              <w:jc w:val="center"/>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Počet hodin</w:t>
            </w:r>
          </w:p>
        </w:tc>
      </w:tr>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 xml:space="preserve">Žák: </w:t>
            </w:r>
          </w:p>
          <w:p w:rsidR="00B8512C" w:rsidRDefault="00256919">
            <w:pPr>
              <w:tabs>
                <w:tab w:val="left" w:pos="6300"/>
              </w:tabs>
              <w:spacing w:line="240" w:lineRule="auto"/>
            </w:pPr>
            <w:r>
              <w:t xml:space="preserve">-v písemném projevu uplatňuje znalosti českého pravopisu, </w:t>
            </w:r>
          </w:p>
          <w:p w:rsidR="00B8512C" w:rsidRDefault="00256919">
            <w:pPr>
              <w:tabs>
                <w:tab w:val="left" w:pos="6300"/>
              </w:tabs>
              <w:spacing w:line="240" w:lineRule="auto"/>
            </w:pPr>
            <w:r>
              <w:t>-rozlišuje spisovný jazyk a obecnou češtinu,</w:t>
            </w:r>
          </w:p>
          <w:p w:rsidR="00B8512C" w:rsidRDefault="00256919">
            <w:pPr>
              <w:tabs>
                <w:tab w:val="left" w:pos="6300"/>
              </w:tabs>
              <w:spacing w:line="240" w:lineRule="auto"/>
            </w:pPr>
            <w:r>
              <w:t>-řídí se zásadami správné výslovnosti,</w:t>
            </w:r>
          </w:p>
          <w:p w:rsidR="00B8512C" w:rsidRDefault="00256919">
            <w:pPr>
              <w:tabs>
                <w:tab w:val="left" w:pos="6300"/>
              </w:tabs>
              <w:spacing w:line="240" w:lineRule="auto"/>
            </w:pPr>
            <w:r>
              <w:t>-používá adekvátní SZ včetně příslušné odborné terminologie,</w:t>
            </w:r>
          </w:p>
          <w:p w:rsidR="00B8512C" w:rsidRDefault="00256919">
            <w:pPr>
              <w:tabs>
                <w:tab w:val="left" w:pos="6300"/>
              </w:tabs>
              <w:spacing w:line="240" w:lineRule="auto"/>
            </w:pPr>
            <w:r>
              <w:t>-v písemném i mluveném projevu aplikuje poznatky z </w:t>
            </w:r>
            <w:r w:rsidR="00F5133E">
              <w:t>tvarosloví, a skladby</w:t>
            </w:r>
          </w:p>
          <w:p w:rsidR="00B8512C" w:rsidRDefault="00B8512C">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Zkladntext2"/>
              <w:spacing w:line="240" w:lineRule="auto"/>
              <w:jc w:val="left"/>
            </w:pPr>
            <w:r>
              <w:t>Zdokonalování jazykových vědomostí a dovedností</w:t>
            </w:r>
          </w:p>
          <w:p w:rsidR="00B8512C" w:rsidRDefault="00256919">
            <w:pPr>
              <w:tabs>
                <w:tab w:val="left" w:pos="6300"/>
              </w:tabs>
              <w:spacing w:line="240" w:lineRule="auto"/>
            </w:pPr>
            <w:r>
              <w:t>Hlavní principy českého pravopisu</w:t>
            </w:r>
          </w:p>
          <w:p w:rsidR="00B8512C" w:rsidRDefault="00256919">
            <w:pPr>
              <w:tabs>
                <w:tab w:val="left" w:pos="6300"/>
              </w:tabs>
              <w:spacing w:line="240" w:lineRule="auto"/>
            </w:pPr>
            <w:r>
              <w:t>Národní jazyk a jeho útvary</w:t>
            </w:r>
          </w:p>
          <w:p w:rsidR="00B8512C" w:rsidRDefault="00256919">
            <w:pPr>
              <w:tabs>
                <w:tab w:val="left" w:pos="6300"/>
              </w:tabs>
              <w:spacing w:line="240" w:lineRule="auto"/>
            </w:pPr>
            <w:r>
              <w:t>Evropské a světové jazyky</w:t>
            </w:r>
          </w:p>
          <w:p w:rsidR="00B8512C" w:rsidRDefault="00256919">
            <w:pPr>
              <w:tabs>
                <w:tab w:val="left" w:pos="6300"/>
              </w:tabs>
              <w:spacing w:line="240" w:lineRule="auto"/>
            </w:pPr>
            <w:r>
              <w:t xml:space="preserve">Jazyková kultura </w:t>
            </w:r>
          </w:p>
          <w:p w:rsidR="00B8512C" w:rsidRDefault="00256919">
            <w:pPr>
              <w:tabs>
                <w:tab w:val="left" w:pos="6300"/>
              </w:tabs>
              <w:spacing w:line="240" w:lineRule="auto"/>
            </w:pPr>
            <w:r>
              <w:t>Slovní zásoba a její obohacování</w:t>
            </w:r>
          </w:p>
          <w:p w:rsidR="00B8512C" w:rsidRDefault="00256919">
            <w:pPr>
              <w:tabs>
                <w:tab w:val="left" w:pos="6300"/>
              </w:tabs>
              <w:spacing w:line="240" w:lineRule="auto"/>
            </w:pPr>
            <w:r>
              <w:t>Tvoření nových slov</w:t>
            </w:r>
          </w:p>
          <w:p w:rsidR="00B8512C" w:rsidRDefault="00256919">
            <w:pPr>
              <w:tabs>
                <w:tab w:val="left" w:pos="6300"/>
              </w:tabs>
              <w:spacing w:line="240" w:lineRule="auto"/>
            </w:pPr>
            <w:r>
              <w:t>Rozvrstvení slovní zásoby zvláště vzhledem k příslušnému oboru vzdělávání</w:t>
            </w:r>
          </w:p>
          <w:p w:rsidR="00B8512C" w:rsidRDefault="00B8512C">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16,5</w:t>
            </w:r>
          </w:p>
        </w:tc>
      </w:tr>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-vhodně se prezentuje,</w:t>
            </w:r>
          </w:p>
          <w:p w:rsidR="00B8512C" w:rsidRDefault="00256919">
            <w:pPr>
              <w:tabs>
                <w:tab w:val="left" w:pos="6300"/>
              </w:tabs>
              <w:spacing w:line="240" w:lineRule="auto"/>
            </w:pPr>
            <w:r>
              <w:t xml:space="preserve">-vyjadřuje postoje neutrální, pozitivní (pochválit) i negativní (kritizovat, polemizovat), </w:t>
            </w:r>
          </w:p>
          <w:p w:rsidR="00B8512C" w:rsidRDefault="00256919">
            <w:pPr>
              <w:tabs>
                <w:tab w:val="left" w:pos="6300"/>
              </w:tabs>
              <w:spacing w:line="240" w:lineRule="auto"/>
            </w:pPr>
            <w:r>
              <w:t>-vyjadřuje se věcně správně, jasně a srozumitelně,</w:t>
            </w:r>
          </w:p>
          <w:p w:rsidR="00B8512C" w:rsidRDefault="00256919">
            <w:pPr>
              <w:tabs>
                <w:tab w:val="left" w:pos="6300"/>
              </w:tabs>
              <w:spacing w:line="240" w:lineRule="auto"/>
            </w:pPr>
            <w:r>
              <w:t>-je schopen sestavit a přednést krátký projev prostě sdělovacího stylu, administrativní a praktický odborný projev</w:t>
            </w:r>
          </w:p>
          <w:p w:rsidR="00B8512C" w:rsidRDefault="00B8512C">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2.</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Komunikační a slohová výchova</w:t>
            </w:r>
          </w:p>
          <w:p w:rsidR="00B8512C" w:rsidRDefault="00256919">
            <w:pPr>
              <w:pStyle w:val="Zhlav"/>
              <w:tabs>
                <w:tab w:val="left" w:pos="6300"/>
              </w:tabs>
              <w:spacing w:line="240" w:lineRule="auto"/>
            </w:pPr>
            <w:r>
              <w:t>Komunikační situace a strategie</w:t>
            </w:r>
          </w:p>
          <w:p w:rsidR="00B8512C" w:rsidRDefault="00256919">
            <w:pPr>
              <w:tabs>
                <w:tab w:val="left" w:pos="6300"/>
              </w:tabs>
              <w:spacing w:line="240" w:lineRule="auto"/>
            </w:pPr>
            <w:r>
              <w:t>Projevy prostě sdělovacího stylu, jejich základní znaky, postupy a prostředky (vypravování, vypravovací postupy v běžné komunikaci, stavba vypravování, charakteristické jazykové prostředky)</w:t>
            </w:r>
          </w:p>
          <w:p w:rsidR="00B8512C" w:rsidRDefault="00256919">
            <w:pPr>
              <w:tabs>
                <w:tab w:val="left" w:pos="6300"/>
              </w:tabs>
              <w:spacing w:line="240" w:lineRule="auto"/>
            </w:pPr>
            <w:r>
              <w:t>Grafická a formální úprava jednotlivých písemných projevů Projevy administrativního stylu, jejich základní znaky, postupy a </w:t>
            </w:r>
            <w:r w:rsidR="00F5133E">
              <w:t>prostředky (osobní</w:t>
            </w:r>
            <w:r>
              <w:t xml:space="preserve"> a úřední dopisy, krátké informační útvary)</w:t>
            </w:r>
          </w:p>
          <w:p w:rsidR="00B8512C" w:rsidRDefault="00B8512C">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9</w:t>
            </w:r>
          </w:p>
        </w:tc>
      </w:tr>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 xml:space="preserve">-zjistí jednoduché potřebné informace z dostupných informačních zdrojů, </w:t>
            </w:r>
          </w:p>
          <w:p w:rsidR="00B8512C" w:rsidRDefault="00256919">
            <w:pPr>
              <w:tabs>
                <w:tab w:val="left" w:pos="6300"/>
              </w:tabs>
              <w:spacing w:line="240" w:lineRule="auto"/>
            </w:pPr>
            <w:r>
              <w:lastRenderedPageBreak/>
              <w:t>-ví kde je místní knihovna a co v ní může najít,</w:t>
            </w:r>
          </w:p>
          <w:p w:rsidR="00B8512C" w:rsidRDefault="00256919">
            <w:pPr>
              <w:tabs>
                <w:tab w:val="left" w:pos="6300"/>
              </w:tabs>
              <w:spacing w:line="240" w:lineRule="auto"/>
            </w:pPr>
            <w:r>
              <w:t>-rozumí obsahu textu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lastRenderedPageBreak/>
              <w:t>3.</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b/>
                <w:bCs/>
              </w:rPr>
              <w:t xml:space="preserve">Práce s textem a získávání informací  </w:t>
            </w:r>
          </w:p>
          <w:p w:rsidR="00B8512C" w:rsidRDefault="00256919">
            <w:pPr>
              <w:tabs>
                <w:tab w:val="left" w:pos="6300"/>
              </w:tabs>
              <w:spacing w:line="240" w:lineRule="auto"/>
            </w:pPr>
            <w:r>
              <w:t xml:space="preserve">Informatická výchova, knihovny </w:t>
            </w:r>
            <w:r>
              <w:lastRenderedPageBreak/>
              <w:t>a jejich služby, noviny, časopisy a jiná periodika, internet</w:t>
            </w:r>
          </w:p>
          <w:p w:rsidR="00B8512C" w:rsidRDefault="00256919">
            <w:pPr>
              <w:tabs>
                <w:tab w:val="left" w:pos="6300"/>
              </w:tabs>
              <w:spacing w:line="240" w:lineRule="auto"/>
            </w:pPr>
            <w:r>
              <w:t>Práce s různými příručkami pro školu a veřejnost</w:t>
            </w:r>
          </w:p>
          <w:p w:rsidR="00B8512C" w:rsidRDefault="00256919">
            <w:pPr>
              <w:tabs>
                <w:tab w:val="left" w:pos="6300"/>
              </w:tabs>
              <w:spacing w:line="240" w:lineRule="auto"/>
            </w:pPr>
            <w:r>
              <w:t xml:space="preserve">Získávání informací z textu </w:t>
            </w:r>
          </w:p>
          <w:p w:rsidR="00B8512C" w:rsidRDefault="00256919">
            <w:pPr>
              <w:tabs>
                <w:tab w:val="left" w:pos="6300"/>
              </w:tabs>
              <w:spacing w:line="240" w:lineRule="auto"/>
            </w:pPr>
            <w:r>
              <w:t>(odborného a administrativního)</w:t>
            </w:r>
          </w:p>
          <w:p w:rsidR="00B8512C" w:rsidRDefault="00256919">
            <w:pPr>
              <w:tabs>
                <w:tab w:val="left" w:pos="6300"/>
              </w:tabs>
              <w:spacing w:line="240" w:lineRule="auto"/>
            </w:pPr>
            <w:r>
              <w:t>Práce s různými příručkami pro školu a veřejnost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lastRenderedPageBreak/>
              <w:t>3</w:t>
            </w:r>
          </w:p>
          <w:p w:rsidR="00B8512C" w:rsidRDefault="00B8512C">
            <w:pPr>
              <w:tabs>
                <w:tab w:val="left" w:pos="6300"/>
              </w:tabs>
              <w:spacing w:line="240" w:lineRule="auto"/>
              <w:jc w:val="center"/>
            </w:pPr>
          </w:p>
          <w:p w:rsidR="00B8512C" w:rsidRDefault="00256919">
            <w:pPr>
              <w:tabs>
                <w:tab w:val="left" w:pos="6300"/>
              </w:tabs>
              <w:spacing w:line="240" w:lineRule="auto"/>
              <w:jc w:val="center"/>
            </w:pPr>
            <w:proofErr w:type="spellStart"/>
            <w:r>
              <w:rPr>
                <w:rFonts w:cs="Tahoma"/>
              </w:rPr>
              <w:t>Průběž</w:t>
            </w:r>
            <w:proofErr w:type="spellEnd"/>
            <w:r>
              <w:rPr>
                <w:rFonts w:cs="Tahoma"/>
              </w:rPr>
              <w:t>-</w:t>
            </w:r>
            <w:r>
              <w:rPr>
                <w:rFonts w:cs="Tahoma"/>
              </w:rPr>
              <w:lastRenderedPageBreak/>
              <w:t>ně</w:t>
            </w:r>
          </w:p>
          <w:p w:rsidR="00B8512C" w:rsidRDefault="00B8512C">
            <w:pPr>
              <w:tabs>
                <w:tab w:val="left" w:pos="6300"/>
              </w:tabs>
              <w:spacing w:line="240" w:lineRule="auto"/>
              <w:jc w:val="center"/>
              <w:rPr>
                <w:sz w:val="20"/>
              </w:rPr>
            </w:pPr>
          </w:p>
        </w:tc>
      </w:tr>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lastRenderedPageBreak/>
              <w:t xml:space="preserve">-rozliší konkrétní literární díla podle základních literárních druhů a žánrů, </w:t>
            </w:r>
          </w:p>
          <w:p w:rsidR="00B8512C" w:rsidRDefault="00256919">
            <w:pPr>
              <w:tabs>
                <w:tab w:val="left" w:pos="6300"/>
              </w:tabs>
              <w:spacing w:line="240" w:lineRule="auto"/>
            </w:pPr>
            <w:r>
              <w:t>-čte s porozuměním literární text,</w:t>
            </w:r>
          </w:p>
          <w:p w:rsidR="00B8512C" w:rsidRDefault="00256919">
            <w:pPr>
              <w:tabs>
                <w:tab w:val="left" w:pos="6300"/>
              </w:tabs>
              <w:spacing w:line="240" w:lineRule="auto"/>
            </w:pPr>
            <w:r>
              <w:t xml:space="preserve">-vyjádří vlastní prožitky z daných uměleckých děl, </w:t>
            </w:r>
          </w:p>
          <w:p w:rsidR="00B8512C" w:rsidRDefault="00B8512C">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4.</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Práce s literárním textem</w:t>
            </w:r>
          </w:p>
          <w:p w:rsidR="00B8512C" w:rsidRDefault="00256919">
            <w:pPr>
              <w:pStyle w:val="Zhlav"/>
              <w:tabs>
                <w:tab w:val="left" w:pos="6300"/>
              </w:tabs>
              <w:spacing w:line="240" w:lineRule="auto"/>
            </w:pPr>
            <w:r>
              <w:t>Podstata a funkce literatury</w:t>
            </w:r>
          </w:p>
          <w:p w:rsidR="00B8512C" w:rsidRDefault="00B8512C">
            <w:pPr>
              <w:pStyle w:val="Zhlav"/>
              <w:tabs>
                <w:tab w:val="left" w:pos="6300"/>
              </w:tabs>
              <w:spacing w:line="240" w:lineRule="auto"/>
            </w:pPr>
          </w:p>
          <w:p w:rsidR="00B8512C" w:rsidRDefault="00256919">
            <w:pPr>
              <w:tabs>
                <w:tab w:val="left" w:pos="6300"/>
              </w:tabs>
              <w:spacing w:line="240" w:lineRule="auto"/>
            </w:pPr>
            <w:r>
              <w:t>Základní literární druhy a žánry</w:t>
            </w:r>
          </w:p>
          <w:p w:rsidR="00B8512C" w:rsidRDefault="00B8512C">
            <w:pPr>
              <w:tabs>
                <w:tab w:val="left" w:pos="6300"/>
              </w:tabs>
              <w:spacing w:line="240" w:lineRule="auto"/>
            </w:pPr>
          </w:p>
          <w:p w:rsidR="00B8512C" w:rsidRDefault="00256919">
            <w:pPr>
              <w:tabs>
                <w:tab w:val="left" w:pos="6300"/>
              </w:tabs>
              <w:spacing w:line="240" w:lineRule="auto"/>
            </w:pPr>
            <w:r>
              <w:t xml:space="preserve">Vybraná díla české literatury </w:t>
            </w:r>
          </w:p>
          <w:p w:rsidR="00B8512C" w:rsidRDefault="00B8512C">
            <w:pPr>
              <w:tabs>
                <w:tab w:val="left" w:pos="6300"/>
              </w:tabs>
              <w:spacing w:line="240" w:lineRule="auto"/>
            </w:pPr>
          </w:p>
          <w:p w:rsidR="00B8512C" w:rsidRDefault="00256919">
            <w:pPr>
              <w:tabs>
                <w:tab w:val="left" w:pos="6300"/>
              </w:tabs>
              <w:spacing w:line="240" w:lineRule="auto"/>
            </w:pPr>
            <w:r>
              <w:t xml:space="preserve">1. poloviny 20. století </w:t>
            </w:r>
          </w:p>
          <w:p w:rsidR="00B8512C" w:rsidRDefault="00256919">
            <w:pPr>
              <w:tabs>
                <w:tab w:val="left" w:pos="6300"/>
              </w:tabs>
              <w:spacing w:line="240" w:lineRule="auto"/>
            </w:pPr>
            <w:r>
              <w:t>Odraz 1. světové války v české literatuře (Hašek)</w:t>
            </w:r>
          </w:p>
          <w:p w:rsidR="00B8512C" w:rsidRDefault="00B8512C">
            <w:pPr>
              <w:tabs>
                <w:tab w:val="left" w:pos="6300"/>
              </w:tabs>
              <w:spacing w:line="240" w:lineRule="auto"/>
            </w:pPr>
          </w:p>
          <w:p w:rsidR="00B8512C" w:rsidRDefault="00256919">
            <w:pPr>
              <w:tabs>
                <w:tab w:val="left" w:pos="6300"/>
              </w:tabs>
              <w:spacing w:line="240" w:lineRule="auto"/>
            </w:pPr>
            <w:r>
              <w:t>Vliv poezie na mladého člověka</w:t>
            </w:r>
          </w:p>
          <w:p w:rsidR="00B8512C" w:rsidRDefault="00256919">
            <w:pPr>
              <w:tabs>
                <w:tab w:val="left" w:pos="6300"/>
              </w:tabs>
              <w:spacing w:line="240" w:lineRule="auto"/>
            </w:pPr>
            <w:r>
              <w:t>(Nezval, Seifert)</w:t>
            </w:r>
          </w:p>
          <w:p w:rsidR="00B8512C" w:rsidRDefault="00B8512C">
            <w:pPr>
              <w:tabs>
                <w:tab w:val="left" w:pos="6300"/>
              </w:tabs>
              <w:spacing w:line="240" w:lineRule="auto"/>
            </w:pPr>
          </w:p>
          <w:p w:rsidR="00B8512C" w:rsidRDefault="00256919">
            <w:pPr>
              <w:tabs>
                <w:tab w:val="left" w:pos="6300"/>
              </w:tabs>
              <w:spacing w:line="240" w:lineRule="auto"/>
            </w:pPr>
            <w:r>
              <w:t>Představitelé české prózy 1. poloviny 20. století (Bass, Poláček)</w:t>
            </w:r>
          </w:p>
          <w:p w:rsidR="00B8512C" w:rsidRDefault="00B8512C">
            <w:pPr>
              <w:tabs>
                <w:tab w:val="left" w:pos="6300"/>
              </w:tabs>
              <w:spacing w:line="240" w:lineRule="auto"/>
            </w:pPr>
          </w:p>
          <w:p w:rsidR="00B8512C" w:rsidRDefault="00256919">
            <w:pPr>
              <w:tabs>
                <w:tab w:val="left" w:pos="6300"/>
              </w:tabs>
              <w:spacing w:line="240" w:lineRule="auto"/>
            </w:pPr>
            <w:r>
              <w:t>Humanistický pohled na svět v díle Karla Čapka</w:t>
            </w:r>
          </w:p>
          <w:p w:rsidR="00B8512C" w:rsidRDefault="00B8512C">
            <w:pPr>
              <w:tabs>
                <w:tab w:val="left" w:pos="6300"/>
              </w:tabs>
              <w:spacing w:line="240" w:lineRule="auto"/>
            </w:pPr>
          </w:p>
          <w:p w:rsidR="00B8512C" w:rsidRDefault="00256919">
            <w:pPr>
              <w:tabs>
                <w:tab w:val="left" w:pos="6300"/>
              </w:tabs>
              <w:spacing w:line="240" w:lineRule="auto"/>
            </w:pPr>
            <w:r>
              <w:t>Smích = koření života (V+W)</w:t>
            </w:r>
          </w:p>
          <w:p w:rsidR="00B8512C" w:rsidRDefault="00B8512C">
            <w:pPr>
              <w:tabs>
                <w:tab w:val="left" w:pos="6300"/>
              </w:tabs>
              <w:spacing w:line="240" w:lineRule="auto"/>
            </w:pPr>
          </w:p>
          <w:p w:rsidR="00B8512C" w:rsidRDefault="00256919">
            <w:pPr>
              <w:tabs>
                <w:tab w:val="left" w:pos="6300"/>
              </w:tabs>
              <w:spacing w:line="240" w:lineRule="auto"/>
            </w:pPr>
            <w:r>
              <w:t xml:space="preserve">Základní literární druhy a žánry ve vybraných dílech současné české a světové literatury </w:t>
            </w:r>
          </w:p>
          <w:p w:rsidR="00B8512C" w:rsidRDefault="00B8512C">
            <w:pPr>
              <w:tabs>
                <w:tab w:val="left" w:pos="6300"/>
              </w:tabs>
              <w:spacing w:line="240" w:lineRule="auto"/>
            </w:pPr>
          </w:p>
          <w:p w:rsidR="00B8512C" w:rsidRDefault="00256919">
            <w:pPr>
              <w:tabs>
                <w:tab w:val="left" w:pos="6300"/>
              </w:tabs>
              <w:spacing w:line="240" w:lineRule="auto"/>
            </w:pPr>
            <w:r>
              <w:t>Odraz 2. světové války v české literatuře (Pavel)</w:t>
            </w:r>
          </w:p>
          <w:p w:rsidR="00B8512C" w:rsidRDefault="00B8512C">
            <w:pPr>
              <w:tabs>
                <w:tab w:val="left" w:pos="6300"/>
              </w:tabs>
              <w:spacing w:line="240" w:lineRule="auto"/>
            </w:pPr>
          </w:p>
          <w:p w:rsidR="00B8512C" w:rsidRDefault="00256919">
            <w:pPr>
              <w:tabs>
                <w:tab w:val="left" w:pos="6300"/>
              </w:tabs>
              <w:spacing w:line="240" w:lineRule="auto"/>
            </w:pPr>
            <w:r>
              <w:t>Představitelé české poezie (Hrubín, Kainar)</w:t>
            </w:r>
          </w:p>
          <w:p w:rsidR="00B8512C" w:rsidRDefault="00B8512C">
            <w:pPr>
              <w:tabs>
                <w:tab w:val="left" w:pos="6300"/>
              </w:tabs>
              <w:spacing w:line="240" w:lineRule="auto"/>
            </w:pPr>
          </w:p>
          <w:p w:rsidR="00B8512C" w:rsidRDefault="00256919">
            <w:pPr>
              <w:tabs>
                <w:tab w:val="left" w:pos="6300"/>
              </w:tabs>
              <w:spacing w:line="240" w:lineRule="auto"/>
            </w:pPr>
            <w:proofErr w:type="spellStart"/>
            <w:r>
              <w:t>Vědecko</w:t>
            </w:r>
            <w:proofErr w:type="spellEnd"/>
            <w:r>
              <w:t xml:space="preserve"> – fantastická literatura (Nesvadba)</w:t>
            </w:r>
          </w:p>
          <w:p w:rsidR="00B8512C" w:rsidRDefault="00B8512C">
            <w:pPr>
              <w:tabs>
                <w:tab w:val="left" w:pos="6300"/>
              </w:tabs>
              <w:spacing w:line="240" w:lineRule="auto"/>
            </w:pPr>
          </w:p>
          <w:p w:rsidR="00B8512C" w:rsidRDefault="00256919">
            <w:pPr>
              <w:tabs>
                <w:tab w:val="left" w:pos="6300"/>
              </w:tabs>
              <w:spacing w:line="240" w:lineRule="auto"/>
            </w:pPr>
            <w:r>
              <w:t>Pohádkové náměty v dramatu (Drda)</w:t>
            </w:r>
          </w:p>
          <w:p w:rsidR="00B8512C" w:rsidRDefault="00256919">
            <w:pPr>
              <w:tabs>
                <w:tab w:val="left" w:pos="6300"/>
              </w:tabs>
              <w:spacing w:line="240" w:lineRule="auto"/>
            </w:pPr>
            <w:r>
              <w:t>Vztah k přírodě a ke zvířatům v literatuře (London)</w:t>
            </w:r>
          </w:p>
          <w:p w:rsidR="00B8512C" w:rsidRDefault="00B8512C">
            <w:pPr>
              <w:tabs>
                <w:tab w:val="left" w:pos="6300"/>
              </w:tabs>
              <w:spacing w:line="240" w:lineRule="auto"/>
            </w:pPr>
          </w:p>
          <w:p w:rsidR="00B8512C" w:rsidRDefault="00256919">
            <w:pPr>
              <w:tabs>
                <w:tab w:val="left" w:pos="6300"/>
              </w:tabs>
              <w:spacing w:line="240" w:lineRule="auto"/>
            </w:pPr>
            <w:r>
              <w:t>Odpovědnost člověka (de Saint – Exupéry)</w:t>
            </w:r>
          </w:p>
          <w:p w:rsidR="00B8512C" w:rsidRDefault="00B8512C">
            <w:pPr>
              <w:tabs>
                <w:tab w:val="left" w:pos="6300"/>
              </w:tabs>
              <w:spacing w:line="240" w:lineRule="auto"/>
            </w:pPr>
          </w:p>
          <w:p w:rsidR="00B8512C" w:rsidRDefault="00256919">
            <w:pPr>
              <w:tabs>
                <w:tab w:val="left" w:pos="6300"/>
              </w:tabs>
              <w:spacing w:line="240" w:lineRule="auto"/>
            </w:pPr>
            <w:r>
              <w:t>Umělecké ztvárnění 1. světové války ve světové literatuře (</w:t>
            </w:r>
            <w:proofErr w:type="spellStart"/>
            <w:r>
              <w:t>Remarque</w:t>
            </w:r>
            <w:proofErr w:type="spellEnd"/>
            <w:r>
              <w: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lastRenderedPageBreak/>
              <w:t>16</w:t>
            </w:r>
          </w:p>
        </w:tc>
      </w:tr>
      <w:tr w:rsidR="00B8512C">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lastRenderedPageBreak/>
              <w:t>-orientuje se v nabídce kulturních institucí v místě školy a bydliště,</w:t>
            </w:r>
          </w:p>
          <w:p w:rsidR="00B8512C" w:rsidRDefault="00256919">
            <w:pPr>
              <w:tabs>
                <w:tab w:val="left" w:pos="6300"/>
              </w:tabs>
              <w:spacing w:line="240" w:lineRule="auto"/>
            </w:pPr>
            <w:r>
              <w:t>-popíše vhodné společenské chování v dané situaci</w:t>
            </w:r>
          </w:p>
          <w:p w:rsidR="00B8512C" w:rsidRDefault="00256919">
            <w:pPr>
              <w:tabs>
                <w:tab w:val="left" w:pos="6300"/>
              </w:tabs>
              <w:spacing w:line="240" w:lineRule="auto"/>
            </w:pPr>
            <w:r>
              <w:t xml:space="preserve">-vysvětlí poslání různých kulturních institucí, </w:t>
            </w:r>
          </w:p>
          <w:p w:rsidR="00B8512C" w:rsidRDefault="00256919">
            <w:pPr>
              <w:tabs>
                <w:tab w:val="left" w:pos="6300"/>
              </w:tabs>
              <w:spacing w:line="240" w:lineRule="auto"/>
            </w:pPr>
            <w:r>
              <w:t>-aplikuje zásady společenského chování.</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5.</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Kultura</w:t>
            </w:r>
          </w:p>
          <w:p w:rsidR="00B8512C" w:rsidRDefault="00256919">
            <w:pPr>
              <w:tabs>
                <w:tab w:val="left" w:pos="6300"/>
              </w:tabs>
              <w:spacing w:line="240" w:lineRule="auto"/>
            </w:pPr>
            <w:r>
              <w:rPr>
                <w:rFonts w:cs="Tahoma"/>
              </w:rPr>
              <w:t>Kulturní instituce v ČR a v daném regionu</w:t>
            </w:r>
          </w:p>
          <w:p w:rsidR="00B8512C" w:rsidRDefault="00256919">
            <w:pPr>
              <w:tabs>
                <w:tab w:val="left" w:pos="6300"/>
              </w:tabs>
              <w:spacing w:line="240" w:lineRule="auto"/>
            </w:pPr>
            <w:r>
              <w:rPr>
                <w:rFonts w:cs="Tahoma"/>
              </w:rPr>
              <w:t xml:space="preserve">Společenská kultura, principy a normy kulturního chování </w:t>
            </w:r>
          </w:p>
          <w:p w:rsidR="00B8512C" w:rsidRDefault="00256919">
            <w:pPr>
              <w:tabs>
                <w:tab w:val="left" w:pos="6300"/>
              </w:tabs>
              <w:spacing w:line="240" w:lineRule="auto"/>
            </w:pPr>
            <w:r>
              <w:rPr>
                <w:rFonts w:cs="Tahoma"/>
              </w:rPr>
              <w:t>Kultura bydlení a odívání</w:t>
            </w:r>
          </w:p>
          <w:p w:rsidR="00B8512C" w:rsidRDefault="00B8512C">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5</w:t>
            </w:r>
          </w:p>
        </w:tc>
      </w:tr>
    </w:tbl>
    <w:p w:rsidR="00B8512C" w:rsidRDefault="00B8512C">
      <w:pPr>
        <w:tabs>
          <w:tab w:val="left" w:pos="6300"/>
        </w:tabs>
        <w:spacing w:line="240" w:lineRule="auto"/>
      </w:pPr>
    </w:p>
    <w:p w:rsidR="00B8512C" w:rsidRDefault="00256919">
      <w:pPr>
        <w:spacing w:line="240" w:lineRule="auto"/>
      </w:pPr>
      <w:r>
        <w:rPr>
          <w:b/>
        </w:rPr>
        <w:t>Rozpis výsledků vzdělávání a učiva:</w:t>
      </w:r>
    </w:p>
    <w:p w:rsidR="00B8512C" w:rsidRDefault="00256919">
      <w:pPr>
        <w:spacing w:line="240" w:lineRule="auto"/>
      </w:pPr>
      <w:r>
        <w:t>Ročník:</w:t>
      </w:r>
      <w:r>
        <w:rPr>
          <w:b/>
        </w:rPr>
        <w:t xml:space="preserve"> 2. </w:t>
      </w:r>
      <w:r>
        <w:rPr>
          <w:b/>
        </w:rPr>
        <w:tab/>
      </w:r>
      <w:r>
        <w:rPr>
          <w:b/>
        </w:rPr>
        <w:tab/>
      </w:r>
      <w:r>
        <w:rPr>
          <w:b/>
        </w:rPr>
        <w:tab/>
      </w:r>
      <w:r>
        <w:rPr>
          <w:b/>
        </w:rPr>
        <w:tab/>
      </w:r>
      <w:r>
        <w:rPr>
          <w:b/>
        </w:rPr>
        <w:tab/>
      </w:r>
      <w:r>
        <w:rPr>
          <w:b/>
        </w:rPr>
        <w:tab/>
      </w:r>
      <w:r>
        <w:rPr>
          <w:b/>
        </w:rPr>
        <w:tab/>
      </w:r>
      <w:r>
        <w:t>Počet hodin v ročníku:</w:t>
      </w:r>
      <w:r>
        <w:rPr>
          <w:b/>
        </w:rPr>
        <w:t xml:space="preserve">  49,5</w:t>
      </w:r>
    </w:p>
    <w:tbl>
      <w:tblPr>
        <w:tblW w:w="9354" w:type="dxa"/>
        <w:tblInd w:w="-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784"/>
        <w:gridCol w:w="668"/>
        <w:gridCol w:w="3880"/>
        <w:gridCol w:w="1022"/>
      </w:tblGrid>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b/>
              </w:rPr>
              <w:t>Výsledky vzdělávání</w:t>
            </w:r>
          </w:p>
        </w:tc>
        <w:tc>
          <w:tcPr>
            <w:tcW w:w="454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b/>
              </w:rPr>
              <w:t>Rozpis učiva</w:t>
            </w:r>
          </w:p>
          <w:p w:rsidR="00B8512C" w:rsidRDefault="00B8512C">
            <w:pPr>
              <w:tabs>
                <w:tab w:val="left" w:pos="6300"/>
              </w:tabs>
              <w:spacing w:line="240" w:lineRule="auto"/>
              <w:jc w:val="center"/>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Počet hodin</w:t>
            </w:r>
          </w:p>
        </w:tc>
      </w:tr>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Žák:</w:t>
            </w:r>
          </w:p>
          <w:p w:rsidR="00B8512C" w:rsidRDefault="00256919">
            <w:pPr>
              <w:tabs>
                <w:tab w:val="left" w:pos="6300"/>
              </w:tabs>
              <w:spacing w:line="240" w:lineRule="auto"/>
            </w:pPr>
            <w:r>
              <w:t xml:space="preserve">- v písemném projevu uplatňuje znalosti českého pravopisu, </w:t>
            </w:r>
          </w:p>
          <w:p w:rsidR="00B8512C" w:rsidRDefault="00256919">
            <w:pPr>
              <w:tabs>
                <w:tab w:val="left" w:pos="6300"/>
              </w:tabs>
              <w:spacing w:line="240" w:lineRule="auto"/>
            </w:pPr>
            <w:r>
              <w:t>-zdokonaluje se ve znalosti jazykového systému,</w:t>
            </w:r>
          </w:p>
          <w:p w:rsidR="00B8512C" w:rsidRDefault="00256919">
            <w:pPr>
              <w:tabs>
                <w:tab w:val="left" w:pos="6300"/>
              </w:tabs>
              <w:spacing w:line="240" w:lineRule="auto"/>
            </w:pPr>
            <w:r>
              <w:t>-odhaluje a odstraňuje jazykové a stylizační nedostatky,</w:t>
            </w:r>
          </w:p>
          <w:p w:rsidR="00B8512C" w:rsidRDefault="00256919">
            <w:pPr>
              <w:tabs>
                <w:tab w:val="left" w:pos="6300"/>
              </w:tabs>
              <w:spacing w:line="240" w:lineRule="auto"/>
            </w:pPr>
            <w:r>
              <w:t>-orientuje se ve výstavbě textu,</w:t>
            </w:r>
          </w:p>
          <w:p w:rsidR="00B8512C" w:rsidRDefault="00256919">
            <w:pPr>
              <w:tabs>
                <w:tab w:val="left" w:pos="6300"/>
              </w:tabs>
              <w:spacing w:line="240" w:lineRule="auto"/>
            </w:pPr>
            <w:r>
              <w:t xml:space="preserve">vyhledá a rozliší v textu slovní druhy, </w:t>
            </w:r>
          </w:p>
          <w:p w:rsidR="00B8512C" w:rsidRDefault="00256919">
            <w:pPr>
              <w:tabs>
                <w:tab w:val="left" w:pos="6300"/>
              </w:tabs>
              <w:spacing w:line="240" w:lineRule="auto"/>
            </w:pPr>
            <w:r>
              <w:t>-vysvětlí tvorbu koncovek,</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Zkladntext2"/>
              <w:spacing w:line="240" w:lineRule="auto"/>
              <w:jc w:val="left"/>
            </w:pPr>
            <w:r>
              <w:t>Zdokonalování jazykových vědomostí a dovedností</w:t>
            </w:r>
          </w:p>
          <w:p w:rsidR="00B8512C" w:rsidRDefault="00256919">
            <w:pPr>
              <w:tabs>
                <w:tab w:val="left" w:pos="6300"/>
              </w:tabs>
              <w:spacing w:line="240" w:lineRule="auto"/>
            </w:pPr>
            <w:r>
              <w:t>Terminologie oboru Stravovací a ubytovací práce</w:t>
            </w:r>
          </w:p>
          <w:p w:rsidR="00B8512C" w:rsidRDefault="00256919">
            <w:pPr>
              <w:pStyle w:val="Zkladntext2"/>
              <w:spacing w:line="240" w:lineRule="auto"/>
              <w:jc w:val="left"/>
            </w:pPr>
            <w:r>
              <w:t>Tvarosloví – slovní druhy jejich klasifikace</w:t>
            </w:r>
            <w:r>
              <w:rPr>
                <w:b w:val="0"/>
                <w:bCs w:val="0"/>
              </w:rPr>
              <w:t xml:space="preserve"> </w:t>
            </w:r>
          </w:p>
          <w:p w:rsidR="00B8512C" w:rsidRDefault="00256919">
            <w:pPr>
              <w:pStyle w:val="Zkladntext2"/>
              <w:spacing w:line="240" w:lineRule="auto"/>
              <w:jc w:val="left"/>
            </w:pPr>
            <w:r>
              <w:rPr>
                <w:b w:val="0"/>
                <w:bCs w:val="0"/>
              </w:rPr>
              <w:t>Souhrnné opakování mluvnického učiva</w:t>
            </w:r>
          </w:p>
          <w:p w:rsidR="00B8512C" w:rsidRDefault="00256919">
            <w:pPr>
              <w:pStyle w:val="Zkladntext2"/>
              <w:spacing w:line="240" w:lineRule="auto"/>
              <w:jc w:val="left"/>
            </w:pPr>
            <w:r>
              <w:rPr>
                <w:b w:val="0"/>
                <w:bCs w:val="0"/>
              </w:rPr>
              <w:t>Jazyková kultura</w:t>
            </w:r>
          </w:p>
          <w:p w:rsidR="00B8512C" w:rsidRDefault="00256919">
            <w:pPr>
              <w:tabs>
                <w:tab w:val="left" w:pos="6300"/>
              </w:tabs>
              <w:spacing w:line="240" w:lineRule="auto"/>
            </w:pPr>
            <w:r>
              <w:t>Skladba, souvětí</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11,5</w:t>
            </w:r>
          </w:p>
        </w:tc>
      </w:tr>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-odborně se vyjadřuje o jevech svého oboru,</w:t>
            </w:r>
          </w:p>
          <w:p w:rsidR="00B8512C" w:rsidRDefault="00256919">
            <w:pPr>
              <w:tabs>
                <w:tab w:val="left" w:pos="6300"/>
              </w:tabs>
              <w:spacing w:line="240" w:lineRule="auto"/>
            </w:pPr>
            <w:r>
              <w:t xml:space="preserve">-užívá odbornou terminologii, </w:t>
            </w:r>
          </w:p>
          <w:p w:rsidR="00B8512C" w:rsidRDefault="00256919">
            <w:pPr>
              <w:tabs>
                <w:tab w:val="left" w:pos="6300"/>
              </w:tabs>
              <w:spacing w:line="240" w:lineRule="auto"/>
            </w:pPr>
            <w:r>
              <w:t xml:space="preserve">vhodně se prezentuje, </w:t>
            </w:r>
          </w:p>
          <w:p w:rsidR="00B8512C" w:rsidRDefault="00256919">
            <w:pPr>
              <w:tabs>
                <w:tab w:val="left" w:pos="6300"/>
              </w:tabs>
              <w:spacing w:line="240" w:lineRule="auto"/>
            </w:pPr>
            <w:r>
              <w:t xml:space="preserve">-prokazuje a zdokonaluje své vyjadřovací schopnosti, </w:t>
            </w:r>
          </w:p>
          <w:p w:rsidR="00B8512C" w:rsidRDefault="00256919">
            <w:pPr>
              <w:tabs>
                <w:tab w:val="left" w:pos="6300"/>
              </w:tabs>
              <w:spacing w:line="240" w:lineRule="auto"/>
            </w:pPr>
            <w:r>
              <w:t>-vyjadřuje se věcně správně, jasně a srozumitelně,</w:t>
            </w:r>
          </w:p>
          <w:p w:rsidR="00B8512C" w:rsidRDefault="00256919">
            <w:pPr>
              <w:tabs>
                <w:tab w:val="left" w:pos="6300"/>
              </w:tabs>
              <w:spacing w:line="240" w:lineRule="auto"/>
            </w:pPr>
            <w:r>
              <w:t xml:space="preserve">-sestaví životopis a žádost, </w:t>
            </w:r>
          </w:p>
          <w:p w:rsidR="00B8512C" w:rsidRDefault="00256919">
            <w:pPr>
              <w:tabs>
                <w:tab w:val="left" w:pos="6300"/>
              </w:tabs>
              <w:spacing w:line="240" w:lineRule="auto"/>
            </w:pPr>
            <w:r>
              <w:t>-posoudí kompozici projevu, jeho slovní zásobu a skladbu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2.</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Komunikační a slohová výchova</w:t>
            </w:r>
          </w:p>
          <w:p w:rsidR="00B8512C" w:rsidRDefault="00256919">
            <w:pPr>
              <w:tabs>
                <w:tab w:val="left" w:pos="6300"/>
              </w:tabs>
              <w:spacing w:line="240" w:lineRule="auto"/>
            </w:pPr>
            <w:r>
              <w:t>Projevy odborného stylu (popis prostý, popis odborný, popis pracovního postupu)</w:t>
            </w:r>
          </w:p>
          <w:p w:rsidR="00B8512C" w:rsidRDefault="00B8512C">
            <w:pPr>
              <w:tabs>
                <w:tab w:val="left" w:pos="6300"/>
              </w:tabs>
              <w:spacing w:line="240" w:lineRule="auto"/>
            </w:pPr>
          </w:p>
          <w:p w:rsidR="00B8512C" w:rsidRDefault="00256919">
            <w:pPr>
              <w:tabs>
                <w:tab w:val="left" w:pos="6300"/>
              </w:tabs>
              <w:spacing w:line="240" w:lineRule="auto"/>
            </w:pPr>
            <w:r>
              <w:t>Projevy administrativního a odborného stylu (životopis, inzerát a odpověď na něj, žádost)</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12</w:t>
            </w:r>
          </w:p>
        </w:tc>
      </w:tr>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 xml:space="preserve">-zjišťuje jednoduché potřebné informace z dostupných informačních zdrojů, </w:t>
            </w:r>
          </w:p>
          <w:p w:rsidR="00B8512C" w:rsidRDefault="00256919">
            <w:pPr>
              <w:tabs>
                <w:tab w:val="left" w:pos="6300"/>
              </w:tabs>
              <w:spacing w:line="240" w:lineRule="auto"/>
            </w:pPr>
            <w:r>
              <w:t xml:space="preserve">-přistupuje k nim kriticky, porovnává je a vyhodnocuje, -uplatňuje základní principy </w:t>
            </w:r>
            <w:r>
              <w:lastRenderedPageBreak/>
              <w:t>výstavby textu,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lastRenderedPageBreak/>
              <w:t>3.</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b/>
                <w:bCs/>
              </w:rPr>
              <w:t xml:space="preserve">Práce s textem a získávání informací </w:t>
            </w:r>
          </w:p>
          <w:p w:rsidR="00B8512C" w:rsidRDefault="00256919">
            <w:pPr>
              <w:tabs>
                <w:tab w:val="left" w:pos="6300"/>
              </w:tabs>
              <w:spacing w:line="240" w:lineRule="auto"/>
            </w:pPr>
            <w:r>
              <w:t>Techniky čtení, orientace v textu, jeho rozbor</w:t>
            </w:r>
          </w:p>
          <w:p w:rsidR="00B8512C" w:rsidRDefault="00256919">
            <w:pPr>
              <w:tabs>
                <w:tab w:val="left" w:pos="6300"/>
              </w:tabs>
              <w:spacing w:line="240" w:lineRule="auto"/>
            </w:pPr>
            <w:r>
              <w:t>Práce s různými příručkami pro školu a veřejnost</w:t>
            </w:r>
          </w:p>
          <w:p w:rsidR="00B8512C" w:rsidRDefault="00B8512C">
            <w:pPr>
              <w:tabs>
                <w:tab w:val="left" w:pos="6300"/>
              </w:tabs>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lastRenderedPageBreak/>
              <w:t>3</w:t>
            </w:r>
          </w:p>
          <w:p w:rsidR="00B8512C" w:rsidRDefault="00B8512C">
            <w:pPr>
              <w:tabs>
                <w:tab w:val="left" w:pos="6300"/>
              </w:tabs>
              <w:spacing w:line="240" w:lineRule="auto"/>
              <w:jc w:val="center"/>
            </w:pPr>
          </w:p>
          <w:p w:rsidR="00B8512C" w:rsidRDefault="00B8512C">
            <w:pPr>
              <w:tabs>
                <w:tab w:val="left" w:pos="6300"/>
              </w:tabs>
              <w:spacing w:line="240" w:lineRule="auto"/>
              <w:jc w:val="center"/>
            </w:pPr>
          </w:p>
          <w:p w:rsidR="00B8512C" w:rsidRDefault="00256919">
            <w:pPr>
              <w:tabs>
                <w:tab w:val="left" w:pos="6300"/>
              </w:tabs>
              <w:spacing w:line="240" w:lineRule="auto"/>
              <w:jc w:val="center"/>
            </w:pPr>
            <w:proofErr w:type="spellStart"/>
            <w:r>
              <w:rPr>
                <w:rFonts w:cs="Tahoma"/>
              </w:rPr>
              <w:t>Průběž</w:t>
            </w:r>
            <w:proofErr w:type="spellEnd"/>
            <w:r>
              <w:rPr>
                <w:rFonts w:cs="Tahoma"/>
              </w:rPr>
              <w:t>-ně</w:t>
            </w:r>
          </w:p>
        </w:tc>
      </w:tr>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lastRenderedPageBreak/>
              <w:t xml:space="preserve">-rozliší konkrétní literární díla podle základních literárních druhů a žánrů, </w:t>
            </w:r>
          </w:p>
          <w:p w:rsidR="00B8512C" w:rsidRDefault="00256919">
            <w:pPr>
              <w:tabs>
                <w:tab w:val="left" w:pos="6300"/>
              </w:tabs>
              <w:spacing w:line="240" w:lineRule="auto"/>
            </w:pPr>
            <w:r>
              <w:t>-čte s porozuměním literární text,</w:t>
            </w:r>
          </w:p>
          <w:p w:rsidR="00B8512C" w:rsidRDefault="00256919">
            <w:pPr>
              <w:tabs>
                <w:tab w:val="left" w:pos="6300"/>
              </w:tabs>
              <w:spacing w:line="240" w:lineRule="auto"/>
            </w:pPr>
            <w:r>
              <w:t xml:space="preserve">-vyjádří vlastní prožitky z daných uměleckých děl, </w:t>
            </w:r>
          </w:p>
          <w:p w:rsidR="00B8512C" w:rsidRDefault="00B8512C">
            <w:pPr>
              <w:tabs>
                <w:tab w:val="left" w:pos="6300"/>
              </w:tabs>
              <w:spacing w:line="240" w:lineRule="auto"/>
            </w:pP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4.</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Práce s literárním textem</w:t>
            </w:r>
          </w:p>
          <w:p w:rsidR="00B8512C" w:rsidRDefault="00B8512C">
            <w:pPr>
              <w:pStyle w:val="Nadpis4"/>
              <w:spacing w:line="240" w:lineRule="auto"/>
              <w:rPr>
                <w:b/>
                <w:szCs w:val="24"/>
              </w:rPr>
            </w:pPr>
          </w:p>
          <w:p w:rsidR="00B8512C" w:rsidRDefault="00256919">
            <w:pPr>
              <w:tabs>
                <w:tab w:val="left" w:pos="6300"/>
              </w:tabs>
              <w:spacing w:line="240" w:lineRule="auto"/>
            </w:pPr>
            <w:r>
              <w:t>Základní literární druhy a žánry</w:t>
            </w:r>
          </w:p>
          <w:p w:rsidR="00B8512C" w:rsidRDefault="00B8512C">
            <w:pPr>
              <w:tabs>
                <w:tab w:val="left" w:pos="6300"/>
              </w:tabs>
              <w:spacing w:line="240" w:lineRule="auto"/>
            </w:pPr>
          </w:p>
          <w:p w:rsidR="00B8512C" w:rsidRDefault="00B8512C">
            <w:pPr>
              <w:tabs>
                <w:tab w:val="left" w:pos="6300"/>
              </w:tabs>
              <w:spacing w:line="240" w:lineRule="auto"/>
            </w:pPr>
          </w:p>
          <w:p w:rsidR="00B8512C" w:rsidRDefault="00256919">
            <w:pPr>
              <w:tabs>
                <w:tab w:val="left" w:pos="6300"/>
              </w:tabs>
              <w:spacing w:line="240" w:lineRule="auto"/>
            </w:pPr>
            <w:r>
              <w:t xml:space="preserve">Vybraná díla současné české a světové literatury </w:t>
            </w:r>
          </w:p>
          <w:p w:rsidR="00B8512C" w:rsidRDefault="00B8512C">
            <w:pPr>
              <w:tabs>
                <w:tab w:val="left" w:pos="6300"/>
              </w:tabs>
              <w:spacing w:line="240" w:lineRule="auto"/>
            </w:pPr>
          </w:p>
          <w:p w:rsidR="00B8512C" w:rsidRDefault="00B8512C">
            <w:pPr>
              <w:tabs>
                <w:tab w:val="left" w:pos="6300"/>
              </w:tabs>
              <w:spacing w:line="240" w:lineRule="auto"/>
            </w:pPr>
          </w:p>
          <w:p w:rsidR="00B8512C" w:rsidRDefault="00256919">
            <w:pPr>
              <w:tabs>
                <w:tab w:val="left" w:pos="6300"/>
              </w:tabs>
              <w:spacing w:line="240" w:lineRule="auto"/>
            </w:pPr>
            <w:r>
              <w:t>Vývoj české literatury po roce 1945</w:t>
            </w:r>
          </w:p>
          <w:p w:rsidR="00B8512C" w:rsidRDefault="00256919">
            <w:pPr>
              <w:tabs>
                <w:tab w:val="left" w:pos="6300"/>
              </w:tabs>
              <w:spacing w:line="240" w:lineRule="auto"/>
            </w:pPr>
            <w:r>
              <w:t>(Hrabal, Kantůrková)</w:t>
            </w:r>
          </w:p>
          <w:p w:rsidR="00B8512C" w:rsidRDefault="00B8512C">
            <w:pPr>
              <w:tabs>
                <w:tab w:val="left" w:pos="6300"/>
              </w:tabs>
              <w:spacing w:line="240" w:lineRule="auto"/>
            </w:pPr>
          </w:p>
          <w:p w:rsidR="00B8512C" w:rsidRDefault="00B8512C">
            <w:pPr>
              <w:tabs>
                <w:tab w:val="left" w:pos="6300"/>
              </w:tabs>
              <w:spacing w:line="240" w:lineRule="auto"/>
            </w:pPr>
          </w:p>
          <w:p w:rsidR="00B8512C" w:rsidRDefault="00256919">
            <w:pPr>
              <w:tabs>
                <w:tab w:val="left" w:pos="6300"/>
              </w:tabs>
              <w:spacing w:line="240" w:lineRule="auto"/>
            </w:pPr>
            <w:r>
              <w:t>Dívčí romány v české literatuře (Rudolf)</w:t>
            </w:r>
          </w:p>
          <w:p w:rsidR="00B8512C" w:rsidRDefault="00B8512C">
            <w:pPr>
              <w:tabs>
                <w:tab w:val="left" w:pos="6300"/>
              </w:tabs>
              <w:spacing w:line="240" w:lineRule="auto"/>
            </w:pPr>
          </w:p>
          <w:p w:rsidR="00B8512C" w:rsidRDefault="00B8512C">
            <w:pPr>
              <w:tabs>
                <w:tab w:val="left" w:pos="6300"/>
              </w:tabs>
              <w:spacing w:line="240" w:lineRule="auto"/>
            </w:pPr>
          </w:p>
          <w:p w:rsidR="00B8512C" w:rsidRDefault="00256919">
            <w:pPr>
              <w:tabs>
                <w:tab w:val="left" w:pos="6300"/>
              </w:tabs>
              <w:spacing w:line="240" w:lineRule="auto"/>
            </w:pPr>
            <w:r>
              <w:t>Poezie, písničkáři (Kryl, Žáček)</w:t>
            </w:r>
          </w:p>
          <w:p w:rsidR="00B8512C" w:rsidRDefault="00256919">
            <w:pPr>
              <w:tabs>
                <w:tab w:val="left" w:pos="6300"/>
              </w:tabs>
              <w:spacing w:line="240" w:lineRule="auto"/>
            </w:pPr>
            <w:r>
              <w:t>Písňové texty, divadlo (Suchý a </w:t>
            </w:r>
            <w:proofErr w:type="spellStart"/>
            <w:r>
              <w:t>Šlitr</w:t>
            </w:r>
            <w:proofErr w:type="spellEnd"/>
            <w:r>
              <w:t>)</w:t>
            </w:r>
          </w:p>
          <w:p w:rsidR="00B8512C" w:rsidRDefault="00B8512C">
            <w:pPr>
              <w:tabs>
                <w:tab w:val="left" w:pos="6300"/>
              </w:tabs>
              <w:spacing w:line="240" w:lineRule="auto"/>
            </w:pPr>
          </w:p>
          <w:p w:rsidR="00B8512C" w:rsidRDefault="00B8512C">
            <w:pPr>
              <w:tabs>
                <w:tab w:val="left" w:pos="6300"/>
              </w:tabs>
              <w:spacing w:line="240" w:lineRule="auto"/>
            </w:pPr>
          </w:p>
          <w:p w:rsidR="00B8512C" w:rsidRDefault="00256919">
            <w:pPr>
              <w:pStyle w:val="Nadpis4"/>
              <w:spacing w:line="240" w:lineRule="auto"/>
            </w:pPr>
            <w:r>
              <w:t>Světová současná literatura (</w:t>
            </w:r>
            <w:proofErr w:type="spellStart"/>
            <w:r>
              <w:t>Hemingway</w:t>
            </w:r>
            <w:proofErr w:type="spellEnd"/>
            <w:r>
              <w:t xml:space="preserve">, </w:t>
            </w:r>
            <w:proofErr w:type="spellStart"/>
            <w:r>
              <w:t>Fulghum</w:t>
            </w:r>
            <w:proofErr w:type="spellEnd"/>
            <w:r>
              <w:t>)</w:t>
            </w:r>
          </w:p>
          <w:p w:rsidR="00B8512C" w:rsidRDefault="00B8512C">
            <w:pPr>
              <w:tabs>
                <w:tab w:val="left" w:pos="6300"/>
              </w:tabs>
              <w:spacing w:line="240" w:lineRule="auto"/>
            </w:pPr>
          </w:p>
          <w:p w:rsidR="00B8512C" w:rsidRDefault="00B8512C">
            <w:pPr>
              <w:tabs>
                <w:tab w:val="left" w:pos="6300"/>
              </w:tabs>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16</w:t>
            </w:r>
          </w:p>
        </w:tc>
      </w:tr>
      <w:tr w:rsidR="00B8512C">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t>-orientuje se v nabídce kulturních institucí v místě školy a bydliště,</w:t>
            </w:r>
          </w:p>
          <w:p w:rsidR="00B8512C" w:rsidRDefault="00256919">
            <w:pPr>
              <w:tabs>
                <w:tab w:val="left" w:pos="6300"/>
              </w:tabs>
              <w:spacing w:line="240" w:lineRule="auto"/>
            </w:pPr>
            <w:r>
              <w:t>-sleduje pravidelně kulturní dění v regionu,</w:t>
            </w:r>
          </w:p>
          <w:p w:rsidR="00B8512C" w:rsidRDefault="00256919">
            <w:pPr>
              <w:tabs>
                <w:tab w:val="left" w:pos="6300"/>
              </w:tabs>
              <w:spacing w:line="240" w:lineRule="auto"/>
            </w:pPr>
            <w:r>
              <w:t>-vysvětlí nutnost uchování kulturních památek pro příští generace.</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5.</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pStyle w:val="Nadpis4"/>
              <w:spacing w:line="240" w:lineRule="auto"/>
            </w:pPr>
            <w:r>
              <w:rPr>
                <w:b/>
                <w:szCs w:val="24"/>
              </w:rPr>
              <w:t>Kultura</w:t>
            </w:r>
          </w:p>
          <w:p w:rsidR="00B8512C" w:rsidRDefault="00256919">
            <w:pPr>
              <w:tabs>
                <w:tab w:val="left" w:pos="6300"/>
              </w:tabs>
              <w:spacing w:line="240" w:lineRule="auto"/>
            </w:pPr>
            <w:r>
              <w:t>Estetické a funkční normy při tvorbě a výrobě předmětů používaných v běžném životě</w:t>
            </w:r>
          </w:p>
          <w:p w:rsidR="00B8512C" w:rsidRDefault="00B8512C">
            <w:pPr>
              <w:pStyle w:val="Nadpis4"/>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t>7</w:t>
            </w:r>
          </w:p>
        </w:tc>
      </w:tr>
    </w:tbl>
    <w:p w:rsidR="00B8512C" w:rsidRDefault="00B8512C">
      <w:pPr>
        <w:suppressAutoHyphens w:val="0"/>
        <w:spacing w:line="240" w:lineRule="auto"/>
      </w:pPr>
    </w:p>
    <w:p w:rsidR="00B8512C" w:rsidRDefault="00B8512C">
      <w:pPr>
        <w:tabs>
          <w:tab w:val="left" w:pos="3686"/>
        </w:tabs>
        <w:spacing w:line="240" w:lineRule="auto"/>
        <w:rPr>
          <w:rFonts w:cs="Tahoma"/>
        </w:rPr>
      </w:pPr>
    </w:p>
    <w:p w:rsidR="00B8512C" w:rsidRDefault="00B8512C">
      <w:pPr>
        <w:tabs>
          <w:tab w:val="left" w:pos="3686"/>
        </w:tabs>
        <w:spacing w:line="240" w:lineRule="auto"/>
        <w:rPr>
          <w:rFonts w:cs="Tahoma"/>
          <w:szCs w:val="32"/>
        </w:rPr>
      </w:pPr>
    </w:p>
    <w:p w:rsidR="00B8512C" w:rsidRDefault="00256919">
      <w:pPr>
        <w:suppressAutoHyphens w:val="0"/>
        <w:spacing w:line="240" w:lineRule="auto"/>
      </w:pPr>
      <w:r>
        <w:br w:type="page"/>
      </w:r>
    </w:p>
    <w:p w:rsidR="00B8512C" w:rsidRDefault="00256919">
      <w:pPr>
        <w:tabs>
          <w:tab w:val="left" w:pos="3686"/>
        </w:tabs>
        <w:spacing w:line="240" w:lineRule="auto"/>
      </w:pPr>
      <w:r>
        <w:rPr>
          <w:rFonts w:cs="Tahoma"/>
        </w:rPr>
        <w:lastRenderedPageBreak/>
        <w:t xml:space="preserve">Obor/y vzdělání: </w:t>
      </w:r>
      <w:r>
        <w:rPr>
          <w:rFonts w:cs="Tahoma"/>
        </w:rPr>
        <w:tab/>
      </w:r>
      <w:r>
        <w:rPr>
          <w:bCs/>
        </w:rPr>
        <w:t>36-67-E/01 Zednické práce</w:t>
      </w:r>
      <w:r>
        <w:rPr>
          <w:rFonts w:cs="Tahoma"/>
        </w:rPr>
        <w:tab/>
      </w:r>
    </w:p>
    <w:p w:rsidR="00B8512C" w:rsidRDefault="00256919">
      <w:pPr>
        <w:tabs>
          <w:tab w:val="left" w:pos="3686"/>
        </w:tabs>
        <w:spacing w:line="240" w:lineRule="auto"/>
        <w:rPr>
          <w:rFonts w:cs="Tahoma"/>
          <w:bCs/>
          <w:spacing w:val="1"/>
        </w:rPr>
      </w:pPr>
      <w:r>
        <w:rPr>
          <w:rFonts w:cs="Tahoma"/>
        </w:rPr>
        <w:t xml:space="preserve">Název ŠVP: </w:t>
      </w:r>
      <w:r>
        <w:rPr>
          <w:rFonts w:cs="Tahoma"/>
        </w:rPr>
        <w:tab/>
      </w:r>
      <w:r>
        <w:rPr>
          <w:bCs/>
        </w:rPr>
        <w:t>Zednické práce</w:t>
      </w:r>
      <w:r>
        <w:rPr>
          <w:rFonts w:cs="Tahoma"/>
          <w:bCs/>
        </w:rPr>
        <w:tab/>
      </w:r>
      <w:r>
        <w:rPr>
          <w:rFonts w:cs="Tahoma"/>
          <w:bCs/>
        </w:rPr>
        <w:tab/>
      </w:r>
      <w:r>
        <w:rPr>
          <w:rFonts w:cs="Tahoma"/>
          <w:bCs/>
        </w:rPr>
        <w:tab/>
      </w:r>
    </w:p>
    <w:p w:rsidR="00B8512C" w:rsidRDefault="00256919">
      <w:pPr>
        <w:tabs>
          <w:tab w:val="left" w:pos="3686"/>
        </w:tabs>
        <w:spacing w:line="240" w:lineRule="auto"/>
        <w:rPr>
          <w:rFonts w:cs="Tahoma"/>
        </w:rPr>
      </w:pPr>
      <w:r>
        <w:rPr>
          <w:rFonts w:cs="Tahoma"/>
        </w:rPr>
        <w:t xml:space="preserve">Předmět: </w:t>
      </w:r>
      <w:r>
        <w:rPr>
          <w:rFonts w:cs="Tahoma"/>
        </w:rPr>
        <w:tab/>
        <w:t>OBČANSKÁ NAUKA</w:t>
      </w:r>
      <w:r>
        <w:rPr>
          <w:rFonts w:cs="Tahoma"/>
        </w:rPr>
        <w:tab/>
      </w:r>
      <w:r>
        <w:rPr>
          <w:rFonts w:cs="Tahoma"/>
        </w:rPr>
        <w:tab/>
      </w:r>
      <w:r>
        <w:rPr>
          <w:rFonts w:cs="Tahoma"/>
        </w:rPr>
        <w:tab/>
      </w:r>
    </w:p>
    <w:p w:rsidR="00B8512C" w:rsidRDefault="00256919">
      <w:pPr>
        <w:tabs>
          <w:tab w:val="left" w:pos="3686"/>
        </w:tabs>
        <w:spacing w:line="240" w:lineRule="auto"/>
      </w:pPr>
      <w:r>
        <w:rPr>
          <w:rFonts w:cs="Tahoma"/>
        </w:rPr>
        <w:t>Platnost:</w:t>
      </w:r>
      <w:r>
        <w:rPr>
          <w:rFonts w:cs="Tahoma"/>
          <w:bCs/>
        </w:rPr>
        <w:tab/>
        <w:t>od1. 9. 2016</w:t>
      </w:r>
    </w:p>
    <w:p w:rsidR="00B8512C" w:rsidRDefault="00256919">
      <w:pPr>
        <w:tabs>
          <w:tab w:val="left" w:pos="3686"/>
        </w:tabs>
        <w:spacing w:line="240" w:lineRule="auto"/>
        <w:rPr>
          <w:rFonts w:cs="Tahoma"/>
          <w:bCs/>
          <w:spacing w:val="1"/>
        </w:rPr>
      </w:pPr>
      <w:r>
        <w:rPr>
          <w:rFonts w:cs="Tahoma"/>
        </w:rPr>
        <w:t>Forma vzdělání:</w:t>
      </w:r>
      <w:r>
        <w:rPr>
          <w:rFonts w:cs="Tahoma"/>
          <w:bCs/>
          <w:spacing w:val="1"/>
        </w:rPr>
        <w:tab/>
        <w:t>d</w:t>
      </w:r>
      <w:r>
        <w:rPr>
          <w:rFonts w:cs="Tahoma"/>
          <w:bCs/>
        </w:rPr>
        <w:t>e</w:t>
      </w:r>
      <w:r>
        <w:rPr>
          <w:rFonts w:cs="Tahoma"/>
          <w:bCs/>
          <w:spacing w:val="1"/>
        </w:rPr>
        <w:t>nní</w:t>
      </w:r>
    </w:p>
    <w:p w:rsidR="00B8512C" w:rsidRDefault="00256919">
      <w:pPr>
        <w:tabs>
          <w:tab w:val="left" w:pos="3686"/>
        </w:tabs>
        <w:spacing w:line="240" w:lineRule="auto"/>
        <w:rPr>
          <w:rFonts w:cs="Tahoma"/>
        </w:rPr>
      </w:pPr>
      <w:r>
        <w:rPr>
          <w:rFonts w:cs="Tahoma"/>
        </w:rPr>
        <w:t xml:space="preserve">Počet hodin za studium celkem: </w:t>
      </w:r>
      <w:r>
        <w:rPr>
          <w:rFonts w:cs="Tahoma"/>
        </w:rPr>
        <w:tab/>
        <w:t>96</w:t>
      </w:r>
    </w:p>
    <w:p w:rsidR="00B8512C" w:rsidRDefault="00B8512C">
      <w:pPr>
        <w:tabs>
          <w:tab w:val="left" w:pos="3686"/>
        </w:tabs>
        <w:spacing w:line="240" w:lineRule="auto"/>
        <w:rPr>
          <w:rFonts w:cs="Tahoma"/>
        </w:rPr>
      </w:pPr>
    </w:p>
    <w:p w:rsidR="00B8512C" w:rsidRDefault="00B8512C">
      <w:pPr>
        <w:tabs>
          <w:tab w:val="left" w:pos="6300"/>
        </w:tabs>
        <w:spacing w:line="240" w:lineRule="auto"/>
        <w:jc w:val="center"/>
        <w:rPr>
          <w:rFonts w:cs="Tahoma"/>
          <w:b/>
          <w:sz w:val="28"/>
          <w:szCs w:val="28"/>
        </w:rPr>
      </w:pPr>
    </w:p>
    <w:p w:rsidR="00B8512C" w:rsidRDefault="00256919">
      <w:pPr>
        <w:tabs>
          <w:tab w:val="left" w:pos="6300"/>
        </w:tabs>
        <w:spacing w:line="240" w:lineRule="auto"/>
        <w:jc w:val="center"/>
        <w:rPr>
          <w:rFonts w:cs="Tahoma"/>
        </w:rPr>
      </w:pPr>
      <w:r>
        <w:rPr>
          <w:rFonts w:cs="Tahoma"/>
          <w:b/>
          <w:sz w:val="28"/>
          <w:szCs w:val="28"/>
        </w:rPr>
        <w:t>Učební osnova předmětu</w:t>
      </w:r>
    </w:p>
    <w:p w:rsidR="00B8512C" w:rsidRDefault="00256919">
      <w:pPr>
        <w:pStyle w:val="Nadpis2"/>
      </w:pPr>
      <w:bookmarkStart w:id="30" w:name="_Toc484700370"/>
      <w:bookmarkStart w:id="31" w:name="_Toc484700692"/>
      <w:bookmarkStart w:id="32" w:name="_Toc484703342"/>
      <w:r>
        <w:rPr>
          <w:color w:val="00000A"/>
        </w:rPr>
        <w:t>O</w:t>
      </w:r>
      <w:bookmarkEnd w:id="30"/>
      <w:bookmarkEnd w:id="31"/>
      <w:r w:rsidR="00F21FA1">
        <w:rPr>
          <w:color w:val="00000A"/>
        </w:rPr>
        <w:t>bčanská nauka</w:t>
      </w:r>
      <w:bookmarkEnd w:id="32"/>
    </w:p>
    <w:p w:rsidR="00B8512C" w:rsidRDefault="00256919">
      <w:pPr>
        <w:tabs>
          <w:tab w:val="left" w:pos="5580"/>
        </w:tabs>
        <w:spacing w:line="240" w:lineRule="auto"/>
      </w:pPr>
      <w:r>
        <w:rPr>
          <w:rFonts w:cs="Tahoma"/>
          <w:b/>
        </w:rPr>
        <w:t>Pojetí předmětu:</w:t>
      </w:r>
    </w:p>
    <w:p w:rsidR="00B8512C" w:rsidRDefault="00B8512C">
      <w:pPr>
        <w:tabs>
          <w:tab w:val="left" w:pos="5580"/>
        </w:tabs>
        <w:spacing w:line="240" w:lineRule="auto"/>
      </w:pPr>
    </w:p>
    <w:p w:rsidR="00B8512C" w:rsidRDefault="00256919">
      <w:pPr>
        <w:tabs>
          <w:tab w:val="left" w:pos="6300"/>
        </w:tabs>
        <w:spacing w:line="240" w:lineRule="auto"/>
      </w:pPr>
      <w:r>
        <w:rPr>
          <w:rFonts w:cs="Tahoma"/>
          <w:b/>
          <w:bCs/>
        </w:rPr>
        <w:t>Cíl předmětu</w:t>
      </w:r>
    </w:p>
    <w:p w:rsidR="00B8512C" w:rsidRDefault="00256919">
      <w:pPr>
        <w:tabs>
          <w:tab w:val="left" w:pos="6300"/>
        </w:tabs>
        <w:spacing w:line="240" w:lineRule="auto"/>
        <w:jc w:val="both"/>
      </w:pPr>
      <w:r>
        <w:rPr>
          <w:rFonts w:cs="Tahoma"/>
        </w:rP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 a EU. Cílem je příprava žáka v </w:t>
      </w:r>
      <w:r w:rsidR="0019540D">
        <w:rPr>
          <w:rFonts w:cs="Tahoma"/>
        </w:rPr>
        <w:t>oblastech, jež</w:t>
      </w:r>
      <w:r>
        <w:rPr>
          <w:rFonts w:cs="Tahoma"/>
        </w:rPr>
        <w:t xml:space="preserve"> jsou rovněž součásti JZZ – otázky ze světa práce.</w:t>
      </w:r>
    </w:p>
    <w:p w:rsidR="00B8512C" w:rsidRDefault="00256919">
      <w:pPr>
        <w:tabs>
          <w:tab w:val="left" w:pos="6300"/>
        </w:tabs>
        <w:spacing w:line="240" w:lineRule="auto"/>
        <w:jc w:val="both"/>
      </w:pPr>
      <w:r>
        <w:rPr>
          <w:rFonts w:cs="Tahoma"/>
        </w:rP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Charakteristika učiva</w:t>
      </w:r>
    </w:p>
    <w:p w:rsidR="00B8512C" w:rsidRDefault="00256919">
      <w:pPr>
        <w:tabs>
          <w:tab w:val="left" w:pos="6300"/>
        </w:tabs>
        <w:spacing w:line="240" w:lineRule="auto"/>
        <w:jc w:val="both"/>
      </w:pPr>
      <w:r>
        <w:rPr>
          <w:rFonts w:cs="Tahoma"/>
        </w:rPr>
        <w:t xml:space="preserve">Učivo vychází ze vzdělávací oblasti RVP </w:t>
      </w:r>
      <w:r>
        <w:rPr>
          <w:rFonts w:cs="Tahoma"/>
          <w:i/>
        </w:rPr>
        <w:t>Občanský vzdělávací základ.</w:t>
      </w:r>
    </w:p>
    <w:p w:rsidR="00B8512C" w:rsidRDefault="00256919">
      <w:pPr>
        <w:tabs>
          <w:tab w:val="left" w:pos="6300"/>
        </w:tabs>
        <w:spacing w:line="240" w:lineRule="auto"/>
        <w:jc w:val="both"/>
      </w:pPr>
      <w:r>
        <w:rPr>
          <w:rFonts w:cs="Tahoma"/>
        </w:rPr>
        <w:t>Učivo průběžně prolíná s učivem mnoha dalších předmětů společenskovědních i přírodovědných a také zahrnuje celá průřezová témata Občan v demokratické společnosti a Člověk a svět práce, mediální gramotnost.</w:t>
      </w:r>
    </w:p>
    <w:p w:rsidR="00B8512C" w:rsidRDefault="00256919">
      <w:pPr>
        <w:tabs>
          <w:tab w:val="left" w:pos="6300"/>
        </w:tabs>
        <w:spacing w:line="240" w:lineRule="auto"/>
        <w:jc w:val="both"/>
      </w:pPr>
      <w:r>
        <w:rPr>
          <w:rFonts w:cs="Tahoma"/>
          <w:bCs/>
        </w:rPr>
        <w:t xml:space="preserve">Učivo je rozděleno do tematických celků, teoretické poznatky jsou spojovány s aktuálním děním a s využitím dosavadních zkušeností žáků, kde </w:t>
      </w:r>
      <w:proofErr w:type="gramStart"/>
      <w:r>
        <w:rPr>
          <w:rFonts w:cs="Tahoma"/>
          <w:bCs/>
        </w:rPr>
        <w:t>se</w:t>
      </w:r>
      <w:proofErr w:type="gramEnd"/>
      <w:r>
        <w:rPr>
          <w:rFonts w:cs="Tahoma"/>
          <w:bCs/>
        </w:rPr>
        <w:t xml:space="preserve"> důraz </w:t>
      </w:r>
      <w:proofErr w:type="gramStart"/>
      <w:r>
        <w:rPr>
          <w:rFonts w:cs="Tahoma"/>
          <w:bCs/>
        </w:rPr>
        <w:t>na</w:t>
      </w:r>
      <w:proofErr w:type="gramEnd"/>
      <w:r>
        <w:rPr>
          <w:rFonts w:cs="Tahoma"/>
          <w:bCs/>
        </w:rPr>
        <w:t xml:space="preserve"> přípravu na praktický život. Učivo objasňuje společenské otázky, které jsou pro mladého člověka přitažlivé. Formuje se zde mravní stránka osobnosti žáků, kteří pak lépe chápou pojmy jako demokracie, svoboda, porozumění, tolerance a spravedlnost. Rozvoj finanční gramotnosti je zařazen v předmětu Oborová matematika.</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b/>
          <w:bCs/>
        </w:rPr>
        <w:t>Cíle vzdělávání v oblasti citů, postojů a preferencí</w:t>
      </w:r>
    </w:p>
    <w:p w:rsidR="00B8512C" w:rsidRDefault="00256919">
      <w:pPr>
        <w:tabs>
          <w:tab w:val="left" w:pos="6300"/>
        </w:tabs>
        <w:spacing w:line="240" w:lineRule="auto"/>
        <w:jc w:val="both"/>
      </w:pPr>
      <w:r>
        <w:rPr>
          <w:rFonts w:cs="Tahoma"/>
        </w:rP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B8512C" w:rsidRDefault="00B8512C">
      <w:pPr>
        <w:tabs>
          <w:tab w:val="left" w:pos="5580"/>
        </w:tabs>
        <w:spacing w:line="240" w:lineRule="auto"/>
        <w:rPr>
          <w:rFonts w:cs="Tahoma"/>
          <w:b/>
        </w:rPr>
      </w:pPr>
    </w:p>
    <w:p w:rsidR="00B8512C" w:rsidRDefault="00B8512C">
      <w:pPr>
        <w:tabs>
          <w:tab w:val="left" w:pos="6300"/>
        </w:tabs>
        <w:spacing w:line="240" w:lineRule="auto"/>
        <w:rPr>
          <w:rFonts w:cs="Tahoma"/>
          <w:b/>
          <w:bCs/>
        </w:rPr>
      </w:pPr>
    </w:p>
    <w:p w:rsidR="0019540D" w:rsidRDefault="0019540D">
      <w:pPr>
        <w:tabs>
          <w:tab w:val="left" w:pos="6300"/>
        </w:tabs>
        <w:spacing w:line="240" w:lineRule="auto"/>
        <w:rPr>
          <w:rFonts w:cs="Tahoma"/>
          <w:b/>
          <w:bCs/>
        </w:rPr>
      </w:pPr>
    </w:p>
    <w:p w:rsidR="00B8512C" w:rsidRDefault="00B8512C">
      <w:pPr>
        <w:tabs>
          <w:tab w:val="left" w:pos="6300"/>
        </w:tabs>
        <w:spacing w:line="240" w:lineRule="auto"/>
        <w:rPr>
          <w:rFonts w:cs="Tahoma"/>
          <w:b/>
          <w:bCs/>
        </w:rPr>
      </w:pPr>
    </w:p>
    <w:p w:rsidR="00B8512C" w:rsidRDefault="00256919">
      <w:pPr>
        <w:tabs>
          <w:tab w:val="left" w:pos="6300"/>
        </w:tabs>
        <w:spacing w:line="240" w:lineRule="auto"/>
      </w:pPr>
      <w:r>
        <w:rPr>
          <w:rFonts w:cs="Tahoma"/>
          <w:b/>
          <w:bCs/>
        </w:rPr>
        <w:lastRenderedPageBreak/>
        <w:t>Metody a strategie výuky</w:t>
      </w:r>
    </w:p>
    <w:p w:rsidR="00B8512C" w:rsidRDefault="00256919">
      <w:pPr>
        <w:tabs>
          <w:tab w:val="left" w:pos="6300"/>
        </w:tabs>
        <w:spacing w:line="240" w:lineRule="auto"/>
        <w:jc w:val="both"/>
      </w:pPr>
      <w:r>
        <w:rPr>
          <w:rFonts w:cs="Tahoma"/>
        </w:rPr>
        <w:t>Učivo navazuje na vědomosti a dovednosti žáků, které získali na základním stupni vzdělání a napomáhá rozvoji jejich osobnosti z hlediska společenského i profesního zaměření.</w:t>
      </w:r>
    </w:p>
    <w:p w:rsidR="00B8512C" w:rsidRDefault="00256919">
      <w:pPr>
        <w:tabs>
          <w:tab w:val="left" w:pos="6300"/>
        </w:tabs>
        <w:spacing w:line="240" w:lineRule="auto"/>
        <w:jc w:val="both"/>
      </w:pPr>
      <w:r>
        <w:rPr>
          <w:rFonts w:cs="Tahoma"/>
        </w:rPr>
        <w:t>Metody – výklad učiva, řízená diskuse, referáty, samostatná práce žáků nebo práce ve skupinách. Podle dostupnosti jsou zařazovány přednášky a besedy s odborníky z praxe. V rámci možností jsou užívány dostupné učebnice, výukové texty, texty z tisku, výukové videoprogramy, PC programy, internet. Žáci jsou vedeni k samostatnému uvažování, k vyjadřování vlastních názorů, ke vzájemné toleranci během diskusí, besed a výstav.</w:t>
      </w:r>
    </w:p>
    <w:p w:rsidR="00B8512C" w:rsidRDefault="00256919">
      <w:pPr>
        <w:tabs>
          <w:tab w:val="left" w:pos="6300"/>
        </w:tabs>
        <w:spacing w:line="240" w:lineRule="auto"/>
        <w:jc w:val="both"/>
      </w:pPr>
      <w:r>
        <w:rPr>
          <w:rFonts w:cs="Tahoma"/>
        </w:rPr>
        <w:t>Součásti výuky jsou besedy s odborníky a exkurze na pracovištích dle probíraného tématu.</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b/>
          <w:bCs/>
        </w:rPr>
        <w:t>Hodnocení žáků</w:t>
      </w:r>
    </w:p>
    <w:p w:rsidR="00B8512C" w:rsidRDefault="00256919">
      <w:pPr>
        <w:tabs>
          <w:tab w:val="left" w:pos="6300"/>
        </w:tabs>
        <w:spacing w:line="240" w:lineRule="auto"/>
        <w:jc w:val="both"/>
      </w:pPr>
      <w:r>
        <w:rPr>
          <w:rFonts w:cs="Tahoma"/>
        </w:rP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B8512C" w:rsidRDefault="00256919">
      <w:pPr>
        <w:tabs>
          <w:tab w:val="left" w:pos="6300"/>
        </w:tabs>
        <w:spacing w:line="240" w:lineRule="auto"/>
        <w:jc w:val="both"/>
      </w:pPr>
      <w:r>
        <w:rPr>
          <w:rFonts w:cs="Tahoma"/>
        </w:rP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proofErr w:type="spellStart"/>
      <w:r>
        <w:rPr>
          <w:rFonts w:cs="Tahoma"/>
        </w:rPr>
        <w:t>Kriteria</w:t>
      </w:r>
      <w:proofErr w:type="spellEnd"/>
      <w:r>
        <w:rPr>
          <w:rFonts w:cs="Tahoma"/>
        </w:rPr>
        <w:t xml:space="preserve"> hodnocení vychází z Hodnocení výsledků vzdělávání žáků SOŠ Bruntál.</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b/>
          <w:bCs/>
        </w:rPr>
        <w:t>Přínos předmětu pro rozvoj klíčových kompetencí a průřezových témat</w:t>
      </w:r>
    </w:p>
    <w:p w:rsidR="00B8512C" w:rsidRDefault="00256919">
      <w:pPr>
        <w:widowControl w:val="0"/>
        <w:spacing w:line="240" w:lineRule="auto"/>
        <w:jc w:val="both"/>
      </w:pPr>
      <w:r>
        <w:rPr>
          <w:rFonts w:cs="Tahoma"/>
          <w:b/>
          <w:bCs/>
        </w:rPr>
        <w:t>Klíčové kompetence:</w:t>
      </w:r>
    </w:p>
    <w:p w:rsidR="00B8512C" w:rsidRDefault="00256919">
      <w:pPr>
        <w:widowControl w:val="0"/>
        <w:spacing w:line="240" w:lineRule="auto"/>
        <w:jc w:val="both"/>
      </w:pPr>
      <w:r>
        <w:rPr>
          <w:rFonts w:cs="Tahoma"/>
          <w:bCs/>
          <w:i/>
        </w:rPr>
        <w:t>Kompetence k učení,</w:t>
      </w:r>
      <w:r>
        <w:rPr>
          <w:rFonts w:cs="Tahoma"/>
          <w:bCs/>
        </w:rPr>
        <w:t xml:space="preserve"> žáci si zapisují poznámky, pracují s textem, vyhledávají a zpracovávají informace.</w:t>
      </w:r>
    </w:p>
    <w:p w:rsidR="00B8512C" w:rsidRDefault="00256919">
      <w:pPr>
        <w:widowControl w:val="0"/>
        <w:tabs>
          <w:tab w:val="left" w:pos="6300"/>
        </w:tabs>
        <w:spacing w:line="240" w:lineRule="auto"/>
        <w:jc w:val="both"/>
      </w:pPr>
      <w:r>
        <w:rPr>
          <w:rFonts w:cs="Tahoma"/>
          <w:bCs/>
          <w:i/>
        </w:rPr>
        <w:t xml:space="preserve">Kompetence k řešení problémů, </w:t>
      </w:r>
      <w:r>
        <w:rPr>
          <w:rFonts w:cs="Tahoma"/>
          <w:bCs/>
        </w:rPr>
        <w:t>žáci porozumí danému úkolu, získají informace k řešení problému, navrhnou způsob řešení, pokusí se jej zdůvodnit, ověří správnost dosažených výsledků, při řešení problémů spolupracují s ostatními.</w:t>
      </w:r>
    </w:p>
    <w:p w:rsidR="00B8512C" w:rsidRDefault="00256919">
      <w:pPr>
        <w:widowControl w:val="0"/>
        <w:spacing w:line="240" w:lineRule="auto"/>
        <w:jc w:val="both"/>
      </w:pPr>
      <w:r>
        <w:rPr>
          <w:rFonts w:cs="Tahoma"/>
          <w:bCs/>
          <w:i/>
        </w:rPr>
        <w:t>Kompetence komunikativní,</w:t>
      </w:r>
      <w:r>
        <w:rPr>
          <w:rFonts w:cs="Tahoma"/>
          <w:bCs/>
        </w:rPr>
        <w:t xml:space="preserve"> žáci jsou vedeni k přiměřenému, srozumitelnému a věcně správnému vyjadřování, formulování svých myšlenek, k aktivní účasti na diskusi.</w:t>
      </w:r>
    </w:p>
    <w:p w:rsidR="00B8512C" w:rsidRDefault="00256919">
      <w:pPr>
        <w:tabs>
          <w:tab w:val="left" w:pos="5580"/>
        </w:tabs>
        <w:spacing w:line="240" w:lineRule="auto"/>
        <w:jc w:val="both"/>
      </w:pPr>
      <w:r>
        <w:rPr>
          <w:rFonts w:cs="Tahoma"/>
          <w:i/>
        </w:rPr>
        <w:t>Kompetence personální a sociální,</w:t>
      </w:r>
      <w:r>
        <w:rPr>
          <w:rFonts w:cs="Tahoma"/>
        </w:rPr>
        <w:t xml:space="preserve"> žáci plní dané úkoly, prezentují a hodnotí výsledky své práce, spolupracují na řešení daných úkolů ve skupinách, navrhují vlastní řešení, spolupracují při vytváření příznivých mezilidských vztahů.</w:t>
      </w:r>
    </w:p>
    <w:p w:rsidR="00B8512C" w:rsidRDefault="00256919">
      <w:pPr>
        <w:widowControl w:val="0"/>
        <w:tabs>
          <w:tab w:val="left" w:pos="5580"/>
        </w:tabs>
        <w:spacing w:line="240" w:lineRule="auto"/>
        <w:jc w:val="both"/>
      </w:pPr>
      <w:r>
        <w:rPr>
          <w:rFonts w:cs="Tahoma"/>
          <w:i/>
        </w:rPr>
        <w:t xml:space="preserve">Kompetence občanské a kulturní povědomí, </w:t>
      </w:r>
      <w:r>
        <w:rPr>
          <w:rFonts w:cs="Tahoma"/>
        </w:rPr>
        <w:t>žáci jednají samostatně, odpovědně ve vlastním i veřejném zájmu, respektují práva druhých, jednají v souladu se zásadami společenského chování, přispívají k uplatňování hodnot demokracie.</w:t>
      </w:r>
    </w:p>
    <w:p w:rsidR="00B8512C" w:rsidRDefault="00256919">
      <w:pPr>
        <w:widowControl w:val="0"/>
        <w:tabs>
          <w:tab w:val="left" w:pos="5580"/>
        </w:tabs>
        <w:spacing w:line="240" w:lineRule="auto"/>
        <w:jc w:val="both"/>
      </w:pPr>
      <w:r>
        <w:rPr>
          <w:rFonts w:cs="Tahoma"/>
          <w:i/>
        </w:rPr>
        <w:t>Kompetence k pracovnímu uplatnění</w:t>
      </w:r>
      <w:r>
        <w:rPr>
          <w:rFonts w:cs="Tahoma"/>
        </w:rPr>
        <w:t xml:space="preserve"> žáci získávají ucelený přehled o své profesi, možnostech uplatnění ve společnosti, jsou vedeni k uvědomění si významu celoživotního vzdělávání.</w:t>
      </w:r>
    </w:p>
    <w:p w:rsidR="00B8512C" w:rsidRDefault="00256919">
      <w:pPr>
        <w:tabs>
          <w:tab w:val="left" w:pos="5580"/>
        </w:tabs>
        <w:spacing w:line="240" w:lineRule="auto"/>
        <w:jc w:val="both"/>
      </w:pPr>
      <w:r>
        <w:rPr>
          <w:rFonts w:cs="Tahoma"/>
          <w:i/>
        </w:rPr>
        <w:t>Kompetence využívat prostředky informačních a komunikačních technologií a pracovat s informacemi,</w:t>
      </w:r>
      <w:r>
        <w:rPr>
          <w:rFonts w:cs="Tahoma"/>
        </w:rPr>
        <w:t xml:space="preserve"> žáci vyhledávají informace na počítači prostřednictvím Internetu nebo v médiích, snaží se posuzovat jejich objektivnost.</w:t>
      </w:r>
    </w:p>
    <w:p w:rsidR="00B8512C" w:rsidRDefault="00B8512C">
      <w:pPr>
        <w:widowControl w:val="0"/>
        <w:tabs>
          <w:tab w:val="left" w:pos="5580"/>
        </w:tabs>
        <w:spacing w:line="240" w:lineRule="auto"/>
        <w:jc w:val="both"/>
        <w:rPr>
          <w:rFonts w:cs="Tahoma"/>
          <w:b/>
          <w:bCs/>
        </w:rPr>
      </w:pPr>
    </w:p>
    <w:p w:rsidR="00B8512C" w:rsidRDefault="00B8512C">
      <w:pPr>
        <w:widowControl w:val="0"/>
        <w:tabs>
          <w:tab w:val="left" w:pos="5580"/>
        </w:tabs>
        <w:spacing w:line="240" w:lineRule="auto"/>
        <w:jc w:val="both"/>
        <w:rPr>
          <w:rFonts w:cs="Tahoma"/>
          <w:b/>
          <w:bCs/>
        </w:rPr>
      </w:pPr>
    </w:p>
    <w:p w:rsidR="00B8512C" w:rsidRDefault="00256919">
      <w:pPr>
        <w:widowControl w:val="0"/>
        <w:tabs>
          <w:tab w:val="left" w:pos="5580"/>
        </w:tabs>
        <w:spacing w:line="240" w:lineRule="auto"/>
        <w:jc w:val="both"/>
      </w:pPr>
      <w:r>
        <w:rPr>
          <w:rFonts w:cs="Tahoma"/>
          <w:b/>
          <w:bCs/>
        </w:rPr>
        <w:t>Průřezová témata:</w:t>
      </w:r>
    </w:p>
    <w:p w:rsidR="00B8512C" w:rsidRDefault="00256919">
      <w:pPr>
        <w:widowControl w:val="0"/>
        <w:spacing w:line="240" w:lineRule="auto"/>
        <w:jc w:val="both"/>
      </w:pPr>
      <w:r>
        <w:rPr>
          <w:rFonts w:cs="Tahoma"/>
          <w:i/>
        </w:rPr>
        <w:t xml:space="preserve">Občan v demokratické společnosti, </w:t>
      </w:r>
      <w:r>
        <w:rPr>
          <w:rFonts w:cs="Tahoma"/>
          <w:iCs/>
        </w:rPr>
        <w:t>v</w:t>
      </w:r>
      <w:r>
        <w:rPr>
          <w:rFonts w:cs="Tahoma"/>
          <w:i/>
        </w:rPr>
        <w:t> </w:t>
      </w:r>
      <w:r>
        <w:rPr>
          <w:rFonts w:cs="Tahoma"/>
          <w:iCs/>
        </w:rPr>
        <w:t>předmětu je zařazen celý obsah průřezového tématu</w:t>
      </w:r>
      <w:r>
        <w:rPr>
          <w:rFonts w:cs="Tahoma"/>
          <w:i/>
        </w:rPr>
        <w:t>.</w:t>
      </w:r>
      <w:r>
        <w:rPr>
          <w:rFonts w:cs="Tahoma"/>
        </w:rPr>
        <w:t xml:space="preserve"> Žáci jsou vedeni k poznání osobnosti a jejímu rozvoji, reálnému sebevědomí, odpovědnosti, toleranci, sebehodnocení. Zařazena jsou témata k rozvoji komunikačních dovedností, ke snaze hledat kompromisní řešení různých problémů, k tomu, aby dokázali komunikovat s jedinci i v kolektivu. Téma masová media je zaměřeno na rozvoj dovednosti kritického posouzení a orientace v médiích, oceňování kulturních hodnot. Seznamují se společenským systémem, zákony, politikou a soudobým světem.</w:t>
      </w:r>
    </w:p>
    <w:p w:rsidR="00B8512C" w:rsidRDefault="00256919">
      <w:pPr>
        <w:widowControl w:val="0"/>
        <w:spacing w:line="240" w:lineRule="auto"/>
        <w:jc w:val="both"/>
      </w:pPr>
      <w:r>
        <w:rPr>
          <w:rFonts w:cs="Tahoma"/>
          <w:i/>
        </w:rPr>
        <w:t>Člověk a životní prostředí,</w:t>
      </w:r>
      <w:r>
        <w:rPr>
          <w:rFonts w:cs="Tahoma"/>
        </w:rPr>
        <w:t xml:space="preserve"> žáci jsou vedeni k tomu, aby dokázali citově a esteticky vnímat kulturní a přírodní prostředí, aby se podíleli na jejich ochraně, aby pochopili souvislosti přírodního a kulturního prostředí.</w:t>
      </w:r>
    </w:p>
    <w:p w:rsidR="00B8512C" w:rsidRDefault="00256919">
      <w:pPr>
        <w:widowControl w:val="0"/>
        <w:spacing w:line="240" w:lineRule="auto"/>
        <w:jc w:val="both"/>
      </w:pPr>
      <w:r>
        <w:rPr>
          <w:rFonts w:cs="Tahoma"/>
          <w:i/>
        </w:rPr>
        <w:t>Člověk a svět práce,</w:t>
      </w:r>
      <w:r>
        <w:rPr>
          <w:rFonts w:cs="Tahoma"/>
        </w:rPr>
        <w:t xml:space="preserve"> žáci jsou vedeni k uvědomělému dodržování pracovních povinností, k práci v kolektivu, ke vzájemnému respektování.</w:t>
      </w:r>
    </w:p>
    <w:p w:rsidR="00B8512C" w:rsidRDefault="00256919">
      <w:pPr>
        <w:widowControl w:val="0"/>
        <w:tabs>
          <w:tab w:val="left" w:pos="5580"/>
        </w:tabs>
        <w:spacing w:line="240" w:lineRule="auto"/>
        <w:jc w:val="both"/>
      </w:pPr>
      <w:r>
        <w:rPr>
          <w:rFonts w:cs="Tahoma"/>
          <w:i/>
        </w:rPr>
        <w:t>Informační a komunikační technologie,</w:t>
      </w:r>
      <w:r>
        <w:rPr>
          <w:rFonts w:cs="Tahoma"/>
        </w:rPr>
        <w:t xml:space="preserve"> žáci jsou vedeni k tomu, aby dokázali vyhledávat, zpracovávat, uchovávat a předávat potřebné informace k dané problematice a aby dokázali tyto informace i objektivně vyhodnocovat.</w:t>
      </w:r>
    </w:p>
    <w:p w:rsidR="00B8512C" w:rsidRDefault="00B8512C"/>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rPr>
          <w:trHeight w:val="70"/>
        </w:trPr>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Žák:</w:t>
            </w:r>
          </w:p>
          <w:p w:rsidR="00B8512C" w:rsidRDefault="00256919">
            <w:pPr>
              <w:tabs>
                <w:tab w:val="left" w:pos="6300"/>
              </w:tabs>
              <w:spacing w:line="240" w:lineRule="auto"/>
            </w:pPr>
            <w:r>
              <w:rPr>
                <w:rFonts w:cs="Tahoma"/>
              </w:rPr>
              <w:t xml:space="preserve">-popíše na základě pozorování lidí kolem sebe a informací z médií, jak jsou lidé v současné české společnosti rozvrstveni z hlediska národnosti, náboženství asociálního postavení; </w:t>
            </w:r>
            <w:proofErr w:type="spellStart"/>
            <w:proofErr w:type="gramStart"/>
            <w:r>
              <w:rPr>
                <w:rFonts w:cs="Tahoma"/>
              </w:rPr>
              <w:t>vysvětlí,proč</w:t>
            </w:r>
            <w:proofErr w:type="spellEnd"/>
            <w:proofErr w:type="gramEnd"/>
            <w:r>
              <w:rPr>
                <w:rFonts w:cs="Tahoma"/>
              </w:rPr>
              <w:t xml:space="preserve"> sám sebe přiřazuje k určitému etniku (národu.);</w:t>
            </w:r>
          </w:p>
          <w:p w:rsidR="00B8512C" w:rsidRDefault="00256919">
            <w:pPr>
              <w:tabs>
                <w:tab w:val="left" w:pos="6300"/>
              </w:tabs>
              <w:spacing w:line="240" w:lineRule="auto"/>
            </w:pPr>
            <w:r>
              <w:rPr>
                <w:rFonts w:cs="Tahoma"/>
              </w:rPr>
              <w:t>-dovede aplikovat zásady slušného chování v běžných životních situacích; uvede příklady sousedské pomoci a spolupráce, lásky, přátelství a dalších hodnot;</w:t>
            </w:r>
          </w:p>
          <w:p w:rsidR="00B8512C" w:rsidRDefault="00256919">
            <w:pPr>
              <w:tabs>
                <w:tab w:val="left" w:pos="6300"/>
              </w:tabs>
              <w:spacing w:line="240" w:lineRule="auto"/>
            </w:pPr>
            <w:r>
              <w:rPr>
                <w:rFonts w:cs="Tahoma"/>
              </w:rPr>
              <w:t xml:space="preserve">-uvede, jaká práva a povinnosti pro něho vyplývají z jeho role </w:t>
            </w:r>
          </w:p>
          <w:p w:rsidR="00B8512C" w:rsidRDefault="00256919">
            <w:pPr>
              <w:tabs>
                <w:tab w:val="left" w:pos="6300"/>
              </w:tabs>
              <w:spacing w:line="240" w:lineRule="auto"/>
            </w:pPr>
            <w:r>
              <w:rPr>
                <w:rFonts w:cs="Tahoma"/>
              </w:rPr>
              <w:t>v rodině, ve škole, na pracovišti; a -na konkrétních příkladech vysvětlí, z čeho může vzniknout napětí nebo konflikt mezi příslušníky většinové společnosti a příslušníkem některé z menšin;</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 xml:space="preserve">-je schopen rozeznat zcela zřejmé </w:t>
            </w:r>
            <w:r>
              <w:rPr>
                <w:rFonts w:cs="Tahoma"/>
              </w:rPr>
              <w:lastRenderedPageBreak/>
              <w:t xml:space="preserve">konkrétní příklady ovlivňování </w:t>
            </w:r>
            <w:r w:rsidR="00F5133E">
              <w:rPr>
                <w:rFonts w:cs="Tahoma"/>
              </w:rPr>
              <w:t>veřejnosti (např.</w:t>
            </w:r>
            <w:r>
              <w:rPr>
                <w:rFonts w:cs="Tahoma"/>
              </w:rPr>
              <w:t xml:space="preserve"> v mediích..)</w:t>
            </w:r>
          </w:p>
          <w:p w:rsidR="00B8512C" w:rsidRDefault="00256919">
            <w:pPr>
              <w:tabs>
                <w:tab w:val="left" w:pos="6300"/>
              </w:tabs>
              <w:spacing w:line="240" w:lineRule="auto"/>
            </w:pPr>
            <w:r>
              <w:rPr>
                <w:rFonts w:cs="Tahoma"/>
              </w:rPr>
              <w:t>-na základě pozorování života kolem sebe a informací z medií uvede příklady porušování generové rovnosti</w:t>
            </w:r>
          </w:p>
          <w:p w:rsidR="00B8512C" w:rsidRDefault="00256919">
            <w:pPr>
              <w:tabs>
                <w:tab w:val="left" w:pos="6300"/>
              </w:tabs>
              <w:spacing w:line="240" w:lineRule="auto"/>
            </w:pPr>
            <w:r>
              <w:rPr>
                <w:rFonts w:cs="Tahoma"/>
              </w:rPr>
              <w:t>-popíše specifika některých náboženství, k nimž se hlásí obyvatelé ČR a Evropy</w:t>
            </w:r>
          </w:p>
          <w:p w:rsidR="00B8512C" w:rsidRDefault="00256919">
            <w:pPr>
              <w:tabs>
                <w:tab w:val="left" w:pos="6300"/>
              </w:tabs>
              <w:spacing w:line="240" w:lineRule="auto"/>
            </w:pPr>
            <w:r>
              <w:rPr>
                <w:rFonts w:cs="Tahoma"/>
              </w:rPr>
              <w:t xml:space="preserve">-vysvětlí, čím mohou být nebezpečné náboženské sekty nebo náboženská </w:t>
            </w:r>
            <w:r>
              <w:rPr>
                <w:rFonts w:cs="Tahoma"/>
                <w:lang w:val="en-US"/>
              </w:rPr>
              <w:t>nesnášenlivost.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B8512C">
            <w:pPr>
              <w:tabs>
                <w:tab w:val="left" w:pos="6300"/>
              </w:tabs>
              <w:spacing w:line="240" w:lineRule="auto"/>
              <w:jc w:val="center"/>
              <w:rPr>
                <w:rFonts w:cs="Tahoma"/>
              </w:rPr>
            </w:pPr>
          </w:p>
          <w:p w:rsidR="00B8512C" w:rsidRDefault="00256919">
            <w:pPr>
              <w:tabs>
                <w:tab w:val="left" w:pos="6300"/>
              </w:tabs>
              <w:spacing w:line="240" w:lineRule="auto"/>
              <w:jc w:val="cente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Člověk v lidském společenství</w:t>
            </w:r>
          </w:p>
          <w:p w:rsidR="00B8512C" w:rsidRDefault="00256919">
            <w:pPr>
              <w:tabs>
                <w:tab w:val="left" w:pos="6300"/>
              </w:tabs>
              <w:spacing w:line="240" w:lineRule="auto"/>
              <w:jc w:val="both"/>
            </w:pPr>
            <w:r>
              <w:rPr>
                <w:rFonts w:cs="Tahoma"/>
              </w:rPr>
              <w:t>Lidská společnost a společenské skupiny</w:t>
            </w:r>
          </w:p>
          <w:p w:rsidR="00B8512C" w:rsidRDefault="00256919">
            <w:pPr>
              <w:tabs>
                <w:tab w:val="left" w:pos="6300"/>
              </w:tabs>
              <w:spacing w:line="240" w:lineRule="auto"/>
              <w:jc w:val="both"/>
            </w:pPr>
            <w:r>
              <w:rPr>
                <w:rFonts w:cs="Tahoma"/>
              </w:rPr>
              <w:t>Současná česká společnost, její vrstvy</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Odpovědnost, slušnost, optimismus a dobrý vztah k lidem jako základ demokratického soužití v rodině a v širší komunitě</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Sociální nerovnost a chudoba současné společnosti</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 xml:space="preserve">Rasy, národy a národnosti, většina a menšiny ve společnosti – klady vzájemného obohacování a problémy multikulturního soužití, </w:t>
            </w:r>
            <w:r>
              <w:rPr>
                <w:rFonts w:cs="Tahoma"/>
              </w:rPr>
              <w:lastRenderedPageBreak/>
              <w:t>migrace</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Postavení mužů a žen v rodině a ve společnosti</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 xml:space="preserve">Víra a ateismus, náboženství a </w:t>
            </w:r>
            <w:r w:rsidR="00F5133E">
              <w:rPr>
                <w:rFonts w:cs="Tahoma"/>
              </w:rPr>
              <w:t>církve</w:t>
            </w:r>
            <w:r>
              <w:rPr>
                <w:rFonts w:cs="Tahoma"/>
              </w:rPr>
              <w:t>, náboženská hnutí a sekty, náboženský fundamentalismus</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17</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lastRenderedPageBreak/>
              <w:t>Žák:</w:t>
            </w:r>
          </w:p>
          <w:p w:rsidR="00B8512C" w:rsidRDefault="00256919">
            <w:pPr>
              <w:tabs>
                <w:tab w:val="left" w:pos="6300"/>
              </w:tabs>
              <w:spacing w:line="240" w:lineRule="auto"/>
            </w:pPr>
            <w:r>
              <w:rPr>
                <w:rFonts w:cs="Tahoma"/>
              </w:rPr>
              <w:t>-uvede základní lidská práva,</w:t>
            </w:r>
          </w:p>
          <w:p w:rsidR="00B8512C" w:rsidRDefault="00256919">
            <w:pPr>
              <w:tabs>
                <w:tab w:val="left" w:pos="6300"/>
              </w:tabs>
              <w:spacing w:line="240" w:lineRule="auto"/>
            </w:pPr>
            <w:r>
              <w:rPr>
                <w:rFonts w:cs="Tahoma"/>
              </w:rPr>
              <w:t>která jsou zakotvena v českých zákonech – včetně práv dětí, popíše, kam se obrátit, když jsou lidská práva ohrožena;</w:t>
            </w:r>
          </w:p>
          <w:p w:rsidR="00B8512C" w:rsidRDefault="00256919">
            <w:pPr>
              <w:tabs>
                <w:tab w:val="left" w:pos="6300"/>
              </w:tabs>
              <w:spacing w:line="240" w:lineRule="auto"/>
            </w:pPr>
            <w:r>
              <w:rPr>
                <w:rFonts w:cs="Tahoma"/>
              </w:rPr>
              <w:t>-uvede příklady jednání, které demokracii ohrožuje (sobectví, korupce, kriminalita, násilí, neodpovědnost…);</w:t>
            </w:r>
          </w:p>
          <w:p w:rsidR="00B8512C" w:rsidRDefault="00256919">
            <w:pPr>
              <w:tabs>
                <w:tab w:val="left" w:pos="6300"/>
              </w:tabs>
              <w:spacing w:line="240" w:lineRule="auto"/>
            </w:pPr>
            <w:r>
              <w:rPr>
                <w:rFonts w:cs="Tahoma"/>
              </w:rPr>
              <w:t>-vysvětlí, proč je třeba zobrazen světa, událostí a lidí v médiích (mediální obsahy)přijímat kriticky</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 xml:space="preserve">-uvede, k čemu je pro občana dnešní doby prospěšný demokratický stát a jaké má ke svému státu a jeho ostatním lidem občan povinnosti; </w:t>
            </w:r>
          </w:p>
          <w:p w:rsidR="00B8512C" w:rsidRDefault="00256919">
            <w:pPr>
              <w:tabs>
                <w:tab w:val="left" w:pos="6300"/>
              </w:tabs>
              <w:spacing w:line="240" w:lineRule="auto"/>
            </w:pPr>
            <w:r>
              <w:rPr>
                <w:rFonts w:cs="Tahoma"/>
              </w:rPr>
              <w:t>-uvede nejvýznamnější české politické strany, vysvětlí, proč se uskutečňují svobodné volby a proč se jich mají lidé zúčastnit;-popíše, podle čeho se může občan orientovat, když zvažuje nabídku politických stran;</w:t>
            </w:r>
          </w:p>
          <w:p w:rsidR="00B8512C" w:rsidRDefault="00256919">
            <w:pPr>
              <w:tabs>
                <w:tab w:val="left" w:pos="6300"/>
              </w:tabs>
              <w:spacing w:line="240" w:lineRule="auto"/>
            </w:pPr>
            <w:r>
              <w:rPr>
                <w:rFonts w:cs="Tahoma"/>
              </w:rPr>
              <w:t>-uvede příklady extremismu, např. na základě mediálního zpravodajství nebo pozorováním jednání lidí kolem sebe; vysvětlí, proč jsou extremistické názory a jednání nebezpečné;</w:t>
            </w:r>
          </w:p>
          <w:p w:rsidR="00B8512C" w:rsidRDefault="00256919">
            <w:pPr>
              <w:tabs>
                <w:tab w:val="left" w:pos="6300"/>
              </w:tabs>
              <w:spacing w:line="240" w:lineRule="auto"/>
            </w:pPr>
            <w:r>
              <w:rPr>
                <w:rFonts w:cs="Tahoma"/>
              </w:rPr>
              <w:t>-uvede konkrétní příklad pozitivní občanské angažovanosti;</w:t>
            </w:r>
          </w:p>
          <w:p w:rsidR="00B8512C" w:rsidRDefault="00256919">
            <w:pPr>
              <w:tabs>
                <w:tab w:val="left" w:pos="6300"/>
              </w:tabs>
              <w:spacing w:line="240" w:lineRule="auto"/>
            </w:pPr>
            <w:r>
              <w:rPr>
                <w:rFonts w:cs="Tahoma"/>
              </w:rPr>
              <w:t>-uvede základní zásady a principy, na nich je založena demokracie;</w:t>
            </w:r>
          </w:p>
          <w:p w:rsidR="00B8512C" w:rsidRDefault="00256919">
            <w:pPr>
              <w:tabs>
                <w:tab w:val="left" w:pos="6300"/>
              </w:tabs>
              <w:spacing w:line="240" w:lineRule="auto"/>
            </w:pPr>
            <w:r>
              <w:rPr>
                <w:rFonts w:cs="Tahoma"/>
              </w:rPr>
              <w:lastRenderedPageBreak/>
              <w:t>-dovede debatovat o zcela jednoznačném a mediálně známém porušení principu nebo zásad demokracie;</w:t>
            </w:r>
          </w:p>
          <w:p w:rsidR="00B8512C" w:rsidRDefault="00256919">
            <w:pPr>
              <w:tabs>
                <w:tab w:val="left" w:pos="6300"/>
              </w:tabs>
              <w:spacing w:line="240" w:lineRule="auto"/>
            </w:pPr>
            <w:r>
              <w:rPr>
                <w:rFonts w:cs="Tahoma"/>
              </w:rPr>
              <w:t xml:space="preserve">- v konkrétních příkladech </w:t>
            </w:r>
            <w:proofErr w:type="gramStart"/>
            <w:r>
              <w:rPr>
                <w:rFonts w:cs="Tahoma"/>
              </w:rPr>
              <w:t>ze</w:t>
            </w:r>
            <w:proofErr w:type="gramEnd"/>
            <w:r>
              <w:rPr>
                <w:rFonts w:cs="Tahoma"/>
              </w:rPr>
              <w:t xml:space="preserve"> života-rozliší pozitivní jednání (tj. jednání, které je v souladu s občanskými ctnostmi), od špatného- nedemokratického jednání;</w:t>
            </w:r>
          </w:p>
          <w:p w:rsidR="00B8512C" w:rsidRDefault="00256919">
            <w:pPr>
              <w:tabs>
                <w:tab w:val="left" w:pos="6300"/>
              </w:tabs>
              <w:spacing w:line="240" w:lineRule="auto"/>
            </w:pPr>
            <w:r>
              <w:rPr>
                <w:rFonts w:cs="Tahoma"/>
              </w:rPr>
              <w:t xml:space="preserve">-objasní, jak se mají řešit konflikty mezi vrstevníky a žáky, co se rozumí šikanou a vandalismem a jaké mají tyto </w:t>
            </w:r>
            <w:proofErr w:type="spellStart"/>
            <w:r>
              <w:rPr>
                <w:rFonts w:cs="Tahoma"/>
                <w:lang w:val="en-US"/>
              </w:rPr>
              <w:t>jevy</w:t>
            </w:r>
            <w:proofErr w:type="spellEnd"/>
            <w:r>
              <w:rPr>
                <w:rFonts w:cs="Tahoma"/>
                <w:lang w:val="en-US"/>
              </w:rPr>
              <w:t xml:space="preserve"> </w:t>
            </w:r>
            <w:proofErr w:type="spellStart"/>
            <w:r>
              <w:rPr>
                <w:rFonts w:cs="Tahoma"/>
                <w:lang w:val="en-US"/>
              </w:rPr>
              <w:t>důsledky</w:t>
            </w:r>
            <w:proofErr w:type="spellEnd"/>
            <w:r>
              <w:rPr>
                <w:rFonts w:cs="Tahoma"/>
                <w:lang w:val="en-US"/>
              </w:rP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B8512C">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ind w:left="720"/>
            </w:pPr>
            <w:r>
              <w:rPr>
                <w:rFonts w:cs="Tahoma"/>
                <w:b/>
              </w:rPr>
              <w:t>Člověk jako občan</w:t>
            </w:r>
          </w:p>
          <w:p w:rsidR="00B8512C" w:rsidRDefault="00256919">
            <w:pPr>
              <w:tabs>
                <w:tab w:val="left" w:pos="6300"/>
              </w:tabs>
              <w:spacing w:line="240" w:lineRule="auto"/>
            </w:pPr>
            <w:r>
              <w:rPr>
                <w:rFonts w:cs="Tahoma"/>
              </w:rPr>
              <w:t xml:space="preserve">Lidská práva, jejich obhajování a možné </w:t>
            </w:r>
            <w:r w:rsidR="00F5133E">
              <w:rPr>
                <w:rFonts w:cs="Tahoma"/>
              </w:rPr>
              <w:t>zneužívání, veřejný</w:t>
            </w:r>
            <w:r>
              <w:rPr>
                <w:rFonts w:cs="Tahoma"/>
              </w:rPr>
              <w:t xml:space="preserve"> ochránce práv, práva dětí</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Svobodný přístup k informacím, média, funkce médií, kritický přístup k médiím, média jako zdroj zábavy a poučení</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Stát a jeho funkce, ústava a politický systém ČR, struktura veřejné správy, obecní a krajská samospráva</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Politika, politické strany, volby, právo volit</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Politický radikalismus a extremismus, aktuální česká extrémistická scéna, a její symbolika, mládež a extremismus</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Občanská společnost, občanské ctnosti potřebné pro demokracii a multikulturní soužití</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 xml:space="preserve">Základní hodnoty a principy demokracie </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16</w:t>
            </w:r>
          </w:p>
        </w:tc>
      </w:tr>
    </w:tbl>
    <w:p w:rsidR="00B8512C" w:rsidRDefault="00B8512C"/>
    <w:p w:rsidR="00B8512C" w:rsidRDefault="00B8512C"/>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Žák:</w:t>
            </w:r>
          </w:p>
          <w:p w:rsidR="00B8512C" w:rsidRDefault="00256919">
            <w:pPr>
              <w:tabs>
                <w:tab w:val="left" w:pos="6300"/>
              </w:tabs>
              <w:spacing w:line="240" w:lineRule="auto"/>
            </w:pPr>
            <w:r>
              <w:rPr>
                <w:rFonts w:cs="Tahoma"/>
              </w:rPr>
              <w:t>-dovede najít ČR na mapě světa a Evropy, dle mapy popíše její polohu a vyjmenuje sousední státy;</w:t>
            </w:r>
          </w:p>
          <w:p w:rsidR="00B8512C" w:rsidRDefault="00256919">
            <w:pPr>
              <w:tabs>
                <w:tab w:val="left" w:pos="6300"/>
              </w:tabs>
              <w:spacing w:line="240" w:lineRule="auto"/>
            </w:pPr>
            <w:r>
              <w:rPr>
                <w:rFonts w:cs="Tahoma"/>
              </w:rPr>
              <w:t xml:space="preserve">-vysvětlí, k jakým nadnárodním uskupením ČR patří a jaké jí z </w:t>
            </w:r>
            <w:proofErr w:type="spellStart"/>
            <w:r>
              <w:rPr>
                <w:rFonts w:cs="Tahoma"/>
                <w:lang w:val="en-US"/>
              </w:rPr>
              <w:t>toho</w:t>
            </w:r>
            <w:proofErr w:type="spellEnd"/>
            <w:r>
              <w:rPr>
                <w:rFonts w:cs="Tahoma"/>
                <w:lang w:val="en-US"/>
              </w:rPr>
              <w:t xml:space="preserve"> </w:t>
            </w:r>
            <w:proofErr w:type="spellStart"/>
            <w:r>
              <w:rPr>
                <w:rFonts w:cs="Tahoma"/>
                <w:lang w:val="en-US"/>
              </w:rPr>
              <w:t>plynou</w:t>
            </w:r>
            <w:proofErr w:type="spellEnd"/>
            <w:r>
              <w:rPr>
                <w:rFonts w:cs="Tahoma"/>
                <w:lang w:val="en-US"/>
              </w:rPr>
              <w:t xml:space="preserve"> </w:t>
            </w:r>
            <w:proofErr w:type="spellStart"/>
            <w:r>
              <w:rPr>
                <w:rFonts w:cs="Tahoma"/>
                <w:lang w:val="en-US"/>
              </w:rPr>
              <w:t>závazky</w:t>
            </w:r>
            <w:proofErr w:type="spellEnd"/>
          </w:p>
          <w:p w:rsidR="00B8512C" w:rsidRDefault="00256919">
            <w:pPr>
              <w:tabs>
                <w:tab w:val="left" w:pos="6300"/>
              </w:tabs>
              <w:spacing w:line="240" w:lineRule="auto"/>
            </w:pPr>
            <w:r>
              <w:rPr>
                <w:rFonts w:cs="Tahoma"/>
              </w:rPr>
              <w:t>- popíše státní symboly</w:t>
            </w:r>
          </w:p>
          <w:p w:rsidR="00B8512C" w:rsidRDefault="00256919">
            <w:pPr>
              <w:tabs>
                <w:tab w:val="left" w:pos="6300"/>
              </w:tabs>
              <w:spacing w:line="240" w:lineRule="auto"/>
            </w:pPr>
            <w:r>
              <w:rPr>
                <w:rFonts w:cs="Tahoma"/>
              </w:rPr>
              <w:t>.uvede příklady velmocí, zemí vyspělých, rozvojových a zemí velmi chudých</w:t>
            </w:r>
          </w:p>
          <w:p w:rsidR="00B8512C" w:rsidRDefault="00256919">
            <w:pPr>
              <w:tabs>
                <w:tab w:val="left" w:pos="6300"/>
              </w:tabs>
              <w:spacing w:line="240" w:lineRule="auto"/>
            </w:pPr>
            <w:r>
              <w:rPr>
                <w:rFonts w:cs="Tahoma"/>
              </w:rPr>
              <w:t xml:space="preserve">-na příkladech z hospodářství, kulturní sféry nebo politiky </w:t>
            </w:r>
            <w:proofErr w:type="gramStart"/>
            <w:r>
              <w:rPr>
                <w:rFonts w:cs="Tahoma"/>
              </w:rPr>
              <w:t>popíše čemu</w:t>
            </w:r>
            <w:proofErr w:type="gramEnd"/>
            <w:r>
              <w:rPr>
                <w:rFonts w:cs="Tahoma"/>
              </w:rPr>
              <w:t xml:space="preserve"> se říká globalizace</w:t>
            </w:r>
          </w:p>
          <w:p w:rsidR="00B8512C" w:rsidRDefault="00256919">
            <w:pPr>
              <w:tabs>
                <w:tab w:val="left" w:pos="6300"/>
              </w:tabs>
              <w:spacing w:line="240" w:lineRule="auto"/>
            </w:pPr>
            <w:r>
              <w:rPr>
                <w:rFonts w:cs="Tahoma"/>
              </w:rPr>
              <w:t>-uvede hlavní problémy dnešního světa, lokalizuje na mapě aktuální ohniska napětí ve světě</w:t>
            </w:r>
          </w:p>
          <w:p w:rsidR="00B8512C" w:rsidRDefault="00256919">
            <w:pPr>
              <w:tabs>
                <w:tab w:val="left" w:pos="6300"/>
              </w:tabs>
              <w:spacing w:line="240" w:lineRule="auto"/>
            </w:pPr>
            <w:r>
              <w:rPr>
                <w:rFonts w:cs="Tahoma"/>
              </w:rPr>
              <w:t>-</w:t>
            </w:r>
            <w:proofErr w:type="gramStart"/>
            <w:r>
              <w:rPr>
                <w:rFonts w:cs="Tahoma"/>
              </w:rPr>
              <w:t>popíše</w:t>
            </w:r>
            <w:proofErr w:type="gramEnd"/>
            <w:r>
              <w:rPr>
                <w:rFonts w:cs="Tahoma"/>
              </w:rPr>
              <w:t xml:space="preserve"> proč </w:t>
            </w:r>
            <w:proofErr w:type="gramStart"/>
            <w:r>
              <w:rPr>
                <w:rFonts w:cs="Tahoma"/>
              </w:rPr>
              <w:t>existuje</w:t>
            </w:r>
            <w:proofErr w:type="gramEnd"/>
            <w:r>
              <w:rPr>
                <w:rFonts w:cs="Tahoma"/>
              </w:rPr>
              <w:t xml:space="preserve"> EU a jaké povinnosti a výhody z členství v EU plynou našim občanům</w:t>
            </w:r>
          </w:p>
          <w:p w:rsidR="00B8512C" w:rsidRDefault="00256919">
            <w:pPr>
              <w:tabs>
                <w:tab w:val="left" w:pos="6300"/>
              </w:tabs>
              <w:spacing w:line="240" w:lineRule="auto"/>
            </w:pPr>
            <w:r>
              <w:rPr>
                <w:rFonts w:cs="Tahoma"/>
              </w:rPr>
              <w:t>-na příkladu z médií nebo jiných zdrojů vysvětlí, jakých metod používají teroristé a za jakým účelem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B8512C">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Č</w:t>
            </w:r>
            <w:r>
              <w:rPr>
                <w:rFonts w:cs="Tahoma"/>
                <w:b/>
                <w:bCs/>
              </w:rPr>
              <w:t>eská republika, Evropa a sv</w:t>
            </w:r>
            <w:r>
              <w:rPr>
                <w:rFonts w:cs="Tahoma"/>
              </w:rPr>
              <w:t>ě</w:t>
            </w:r>
            <w:r>
              <w:rPr>
                <w:rFonts w:cs="Tahoma"/>
                <w:b/>
                <w:bCs/>
              </w:rPr>
              <w:t>t</w:t>
            </w:r>
          </w:p>
          <w:p w:rsidR="00B8512C" w:rsidRDefault="00256919">
            <w:pPr>
              <w:tabs>
                <w:tab w:val="left" w:pos="6300"/>
              </w:tabs>
              <w:spacing w:line="240" w:lineRule="auto"/>
            </w:pPr>
            <w:r>
              <w:rPr>
                <w:rFonts w:cs="Tahoma"/>
              </w:rPr>
              <w:t xml:space="preserve">Současný svět: bohaté a chudé země; </w:t>
            </w:r>
            <w:r w:rsidR="00F5133E">
              <w:rPr>
                <w:rFonts w:cs="Tahoma"/>
              </w:rPr>
              <w:t>velmoci; ohniska</w:t>
            </w:r>
            <w:r>
              <w:rPr>
                <w:rFonts w:cs="Tahoma"/>
              </w:rPr>
              <w:t xml:space="preserve"> napětí v soudobém světě;</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ČR a její sousedé;</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České státní a národní symboly;</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Globalizace;</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Globální problémy;</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lang w:val="en-US"/>
              </w:rPr>
              <w:t xml:space="preserve">ČR a </w:t>
            </w:r>
            <w:proofErr w:type="spellStart"/>
            <w:r>
              <w:rPr>
                <w:rFonts w:cs="Tahoma"/>
                <w:lang w:val="en-US"/>
              </w:rPr>
              <w:t>evropská</w:t>
            </w:r>
            <w:proofErr w:type="spellEnd"/>
            <w:r>
              <w:rPr>
                <w:rFonts w:cs="Tahoma"/>
                <w:lang w:val="en-US"/>
              </w:rPr>
              <w:t xml:space="preserve"> </w:t>
            </w:r>
            <w:proofErr w:type="spellStart"/>
            <w:r>
              <w:rPr>
                <w:rFonts w:cs="Tahoma"/>
                <w:lang w:val="en-US"/>
              </w:rPr>
              <w:t>integrace</w:t>
            </w:r>
            <w:proofErr w:type="spellEnd"/>
            <w:r>
              <w:rPr>
                <w:rFonts w:cs="Tahoma"/>
                <w:lang w:val="en-US"/>
              </w:rPr>
              <w:t>.</w:t>
            </w:r>
          </w:p>
          <w:p w:rsidR="00B8512C" w:rsidRDefault="00B8512C">
            <w:pPr>
              <w:tabs>
                <w:tab w:val="left" w:pos="6300"/>
              </w:tabs>
              <w:spacing w:line="240" w:lineRule="auto"/>
              <w:rPr>
                <w:rFonts w:cs="Tahoma"/>
                <w:lang w:val="en-US"/>
              </w:rPr>
            </w:pPr>
          </w:p>
          <w:p w:rsidR="00B8512C" w:rsidRDefault="00256919">
            <w:pPr>
              <w:tabs>
                <w:tab w:val="left" w:pos="6300"/>
              </w:tabs>
              <w:spacing w:line="240" w:lineRule="auto"/>
            </w:pPr>
            <w:proofErr w:type="spellStart"/>
            <w:r>
              <w:rPr>
                <w:rFonts w:cs="Tahoma"/>
                <w:lang w:val="en-US"/>
              </w:rPr>
              <w:t>Nebezpečí</w:t>
            </w:r>
            <w:proofErr w:type="spellEnd"/>
            <w:r>
              <w:rPr>
                <w:rFonts w:cs="Tahoma"/>
                <w:lang w:val="en-US"/>
              </w:rPr>
              <w:t xml:space="preserve"> </w:t>
            </w:r>
            <w:proofErr w:type="spellStart"/>
            <w:r>
              <w:rPr>
                <w:rFonts w:cs="Tahoma"/>
                <w:lang w:val="en-US"/>
              </w:rPr>
              <w:t>terorismu</w:t>
            </w:r>
            <w:proofErr w:type="spellEnd"/>
            <w:r>
              <w:rPr>
                <w:rFonts w:cs="Tahoma"/>
                <w:lang w:val="en-US"/>
              </w:rPr>
              <w:t xml:space="preserve"> a </w:t>
            </w:r>
            <w:proofErr w:type="spellStart"/>
            <w:r>
              <w:rPr>
                <w:rFonts w:cs="Tahoma"/>
                <w:lang w:val="en-US"/>
              </w:rPr>
              <w:t>nesnášenlivosti</w:t>
            </w:r>
            <w:proofErr w:type="spellEnd"/>
            <w:r>
              <w:rPr>
                <w:rFonts w:cs="Tahoma"/>
                <w:lang w:val="en-US"/>
              </w:rPr>
              <w:t xml:space="preserve"> </w:t>
            </w:r>
            <w:proofErr w:type="spellStart"/>
            <w:r>
              <w:rPr>
                <w:rFonts w:cs="Tahoma"/>
                <w:lang w:val="en-US"/>
              </w:rPr>
              <w:t>ve</w:t>
            </w:r>
            <w:proofErr w:type="spellEnd"/>
            <w:r>
              <w:rPr>
                <w:rFonts w:cs="Tahoma"/>
                <w:lang w:val="en-US"/>
              </w:rPr>
              <w:t xml:space="preserve"> </w:t>
            </w:r>
            <w:proofErr w:type="spellStart"/>
            <w:r>
              <w:rPr>
                <w:rFonts w:cs="Tahoma"/>
                <w:lang w:val="en-US"/>
              </w:rPr>
              <w:t>světě</w:t>
            </w:r>
            <w:proofErr w:type="spellEnd"/>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17</w:t>
            </w:r>
          </w:p>
          <w:p w:rsidR="00B8512C" w:rsidRDefault="00B8512C">
            <w:pPr>
              <w:tabs>
                <w:tab w:val="left" w:pos="6300"/>
              </w:tabs>
              <w:spacing w:line="240" w:lineRule="auto"/>
              <w:jc w:val="center"/>
              <w:rPr>
                <w:rFonts w:cs="Tahoma"/>
              </w:rPr>
            </w:pP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Žák:</w:t>
            </w:r>
          </w:p>
          <w:p w:rsidR="00B8512C" w:rsidRDefault="00256919">
            <w:pPr>
              <w:tabs>
                <w:tab w:val="left" w:pos="6300"/>
              </w:tabs>
              <w:spacing w:line="240" w:lineRule="auto"/>
            </w:pPr>
            <w:r>
              <w:rPr>
                <w:rFonts w:cs="Tahoma"/>
              </w:rPr>
              <w:t xml:space="preserve">-popíše, čím se zabývá policie, </w:t>
            </w:r>
            <w:r>
              <w:rPr>
                <w:rFonts w:cs="Tahoma"/>
              </w:rPr>
              <w:lastRenderedPageBreak/>
              <w:t>soudy, advokacie a notářství;</w:t>
            </w:r>
          </w:p>
          <w:p w:rsidR="00B8512C" w:rsidRDefault="00256919">
            <w:pPr>
              <w:tabs>
                <w:tab w:val="left" w:pos="6300"/>
              </w:tabs>
              <w:spacing w:line="240" w:lineRule="auto"/>
            </w:pPr>
            <w:r>
              <w:rPr>
                <w:rFonts w:cs="Tahoma"/>
              </w:rPr>
              <w:t>-uvede, kdy je člověk způsobilý k právním úkonům a má trestní odpovědnost;</w:t>
            </w:r>
          </w:p>
          <w:p w:rsidR="00B8512C" w:rsidRDefault="00256919">
            <w:pPr>
              <w:tabs>
                <w:tab w:val="left" w:pos="6300"/>
              </w:tabs>
              <w:spacing w:line="240" w:lineRule="auto"/>
            </w:pPr>
            <w:r>
              <w:rPr>
                <w:rFonts w:cs="Tahoma"/>
              </w:rPr>
              <w:t>-dovede reklamovat koupené zboží nebo služby;</w:t>
            </w:r>
          </w:p>
          <w:p w:rsidR="00B8512C" w:rsidRDefault="00256919">
            <w:pPr>
              <w:tabs>
                <w:tab w:val="left" w:pos="6300"/>
              </w:tabs>
              <w:spacing w:line="240" w:lineRule="auto"/>
            </w:pPr>
            <w:r>
              <w:rPr>
                <w:rFonts w:cs="Tahoma"/>
              </w:rPr>
              <w:t xml:space="preserve">-dovede z textu fiktivní smlouvy běžné v praktickém životě (např. o koupi zboží, cestovním zájezdu, pojištění) zjistit, jaké mu z ní vyplývají povinnosti a práva; a jaké jsou důsledky neznalosti smlouvy, a to včetně </w:t>
            </w:r>
            <w:r w:rsidR="00F5133E">
              <w:rPr>
                <w:rFonts w:cs="Tahoma"/>
              </w:rPr>
              <w:t>jejích</w:t>
            </w:r>
            <w:r>
              <w:rPr>
                <w:rFonts w:cs="Tahoma"/>
              </w:rPr>
              <w:t xml:space="preserve"> všeobecných podmínek</w:t>
            </w:r>
          </w:p>
          <w:p w:rsidR="00B8512C" w:rsidRDefault="00256919">
            <w:pPr>
              <w:tabs>
                <w:tab w:val="left" w:pos="6300"/>
              </w:tabs>
              <w:spacing w:line="240" w:lineRule="auto"/>
            </w:pPr>
            <w:r>
              <w:rPr>
                <w:rFonts w:cs="Tahoma"/>
              </w:rPr>
              <w:t>-na příkladu vysvětlí jak uplatňovat práva spotřebitele</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-vysvětlí práva a povinnost mezi dětmi a rodiči, mezi manželi; dovede v této oblasti práva vyhledat informace a pomoc při řešení konkrétního problému;</w:t>
            </w:r>
          </w:p>
          <w:p w:rsidR="00B8512C" w:rsidRDefault="00256919">
            <w:pPr>
              <w:tabs>
                <w:tab w:val="left" w:pos="6300"/>
              </w:tabs>
              <w:spacing w:line="240" w:lineRule="auto"/>
            </w:pPr>
            <w:r>
              <w:rPr>
                <w:rFonts w:cs="Tahoma"/>
              </w:rPr>
              <w:t>-popíše postupy vhodného jednání, stane-li se svědkem nebo obětí kriminálního jednání  (šikana, lichva, násilí, vydírání…).</w:t>
            </w:r>
          </w:p>
          <w:p w:rsidR="00B8512C" w:rsidRDefault="00B8512C">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B8512C">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bCs/>
              </w:rPr>
              <w:t>. Právo a spole</w:t>
            </w:r>
            <w:r>
              <w:rPr>
                <w:rFonts w:cs="Tahoma"/>
              </w:rPr>
              <w:t>č</w:t>
            </w:r>
            <w:r>
              <w:rPr>
                <w:rFonts w:cs="Tahoma"/>
                <w:b/>
                <w:bCs/>
              </w:rPr>
              <w:t>nost</w:t>
            </w:r>
          </w:p>
          <w:p w:rsidR="00B8512C" w:rsidRDefault="00B8512C">
            <w:pPr>
              <w:tabs>
                <w:tab w:val="left" w:pos="6300"/>
              </w:tabs>
              <w:spacing w:line="240" w:lineRule="auto"/>
              <w:rPr>
                <w:rFonts w:cs="Tahoma"/>
                <w:b/>
                <w:bCs/>
              </w:rPr>
            </w:pPr>
          </w:p>
          <w:p w:rsidR="00B8512C" w:rsidRDefault="00256919">
            <w:pPr>
              <w:tabs>
                <w:tab w:val="left" w:pos="6300"/>
              </w:tabs>
              <w:spacing w:line="240" w:lineRule="auto"/>
            </w:pPr>
            <w:r>
              <w:rPr>
                <w:rFonts w:cs="Tahoma"/>
                <w:bCs/>
              </w:rPr>
              <w:lastRenderedPageBreak/>
              <w:t>Právo</w:t>
            </w:r>
            <w:r>
              <w:rPr>
                <w:rFonts w:cs="Tahoma"/>
              </w:rPr>
              <w:t xml:space="preserve"> a spravedlnost; právní stát, právní ochrana občanů, právní vztahy</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Soustava soudů v ČR, právnická povolání</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Právo a mravní odpovědnost v běžném životě, vlastnictví, smlouvy, odpovědnost za škodu, práva spotřebitele</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Manželé a partneři, děti v rodině, domácí násilí</w:t>
            </w:r>
          </w:p>
          <w:p w:rsidR="00B8512C" w:rsidRDefault="00256919">
            <w:pPr>
              <w:tabs>
                <w:tab w:val="left" w:pos="6300"/>
              </w:tabs>
              <w:spacing w:line="240" w:lineRule="auto"/>
            </w:pPr>
            <w:r>
              <w:rPr>
                <w:rFonts w:cs="Tahoma"/>
              </w:rPr>
              <w:t>Trestní právo a odpovědnost, tresty a ochranná opatření, orgány činné v trestním řízení</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Kriminalita páchaná na mladistvých a na dětech, kriminalita páchaná mladistvými</w:t>
            </w:r>
          </w:p>
          <w:p w:rsidR="00B8512C" w:rsidRDefault="00B8512C">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16</w:t>
            </w:r>
          </w:p>
        </w:tc>
      </w:tr>
    </w:tbl>
    <w:p w:rsidR="00B8512C" w:rsidRDefault="00B8512C"/>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30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Žák:</w:t>
            </w:r>
          </w:p>
          <w:p w:rsidR="00B8512C" w:rsidRDefault="00256919">
            <w:pPr>
              <w:tabs>
                <w:tab w:val="left" w:pos="6300"/>
              </w:tabs>
              <w:spacing w:line="240" w:lineRule="auto"/>
            </w:pPr>
            <w:r>
              <w:rPr>
                <w:rFonts w:cs="Tahoma"/>
              </w:rPr>
              <w:t>-stanoví cenu jako součet nákladů, zisku a DPH a vysvětlí, jak se cena liší podle zákazníků, místa, období</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-rozpozná běžné cenové triky a klamavé nabídky vysvětlí, co má vliv na cenu zboží;</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-dovede vyhledat nabídky zaměstnání, kontaktovat případného zaměstnavatele a úřad práce, prezentovat své pracovní dovednosti a zkušenosti;</w:t>
            </w:r>
          </w:p>
          <w:p w:rsidR="00B8512C" w:rsidRDefault="00256919">
            <w:pPr>
              <w:tabs>
                <w:tab w:val="left" w:pos="6300"/>
              </w:tabs>
              <w:spacing w:line="240" w:lineRule="auto"/>
            </w:pPr>
            <w:r>
              <w:rPr>
                <w:rFonts w:cs="Tahoma"/>
              </w:rPr>
              <w:lastRenderedPageBreak/>
              <w:t xml:space="preserve">-popíše, co má obsahovat pracovní smlouva; </w:t>
            </w:r>
          </w:p>
          <w:p w:rsidR="00B8512C" w:rsidRDefault="00256919">
            <w:pPr>
              <w:tabs>
                <w:tab w:val="left" w:pos="6300"/>
              </w:tabs>
              <w:spacing w:line="240" w:lineRule="auto"/>
            </w:pPr>
            <w:r>
              <w:rPr>
                <w:rFonts w:cs="Tahoma"/>
              </w:rPr>
              <w:t>-dovede vyhledat poučení a pomoc v pracovněprávních záležitostech;</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-dovede si zkontrolovat, zda jeho mzda a pracovní zařazení odpovídají pracovní smlouvě a jiným písemně dohodnutým podmínkám;</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-vysvětlí, proč občané platí daně, sociální a zdravotní pojištění;</w:t>
            </w:r>
          </w:p>
          <w:p w:rsidR="00B8512C" w:rsidRDefault="00256919">
            <w:pPr>
              <w:tabs>
                <w:tab w:val="left" w:pos="6300"/>
              </w:tabs>
              <w:spacing w:line="240" w:lineRule="auto"/>
            </w:pPr>
            <w:r>
              <w:rPr>
                <w:rFonts w:cs="Tahoma"/>
              </w:rPr>
              <w:t>- dovede vyhledat pomoc, ocitne-li se v tíživé sociální situaci;</w:t>
            </w:r>
          </w:p>
          <w:p w:rsidR="00B8512C" w:rsidRDefault="00B8512C">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B8512C">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Č</w:t>
            </w:r>
            <w:r>
              <w:rPr>
                <w:rFonts w:cs="Tahoma"/>
                <w:b/>
                <w:bCs/>
              </w:rPr>
              <w:t>lov</w:t>
            </w:r>
            <w:r>
              <w:rPr>
                <w:rFonts w:cs="Tahoma"/>
              </w:rPr>
              <w:t>ě</w:t>
            </w:r>
            <w:r>
              <w:rPr>
                <w:rFonts w:cs="Tahoma"/>
                <w:b/>
                <w:bCs/>
              </w:rPr>
              <w:t>k a hospodá</w:t>
            </w:r>
            <w:r>
              <w:rPr>
                <w:rFonts w:cs="Tahoma"/>
              </w:rPr>
              <w:t>ř</w:t>
            </w:r>
            <w:r>
              <w:rPr>
                <w:rFonts w:cs="Tahoma"/>
                <w:b/>
                <w:bCs/>
              </w:rPr>
              <w:t>ství</w:t>
            </w:r>
          </w:p>
          <w:p w:rsidR="00B8512C" w:rsidRDefault="00256919">
            <w:pPr>
              <w:tabs>
                <w:tab w:val="left" w:pos="6300"/>
              </w:tabs>
              <w:spacing w:line="240" w:lineRule="auto"/>
            </w:pPr>
            <w:r>
              <w:rPr>
                <w:rFonts w:cs="Tahoma"/>
              </w:rPr>
              <w:t>Trh a jeho fungování (zboží, nabídka, poptávka, cena);</w:t>
            </w: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B8512C">
            <w:pPr>
              <w:tabs>
                <w:tab w:val="left" w:pos="6300"/>
              </w:tabs>
              <w:spacing w:line="240" w:lineRule="auto"/>
              <w:ind w:left="360"/>
              <w:rPr>
                <w:rFonts w:cs="Tahoma"/>
              </w:rPr>
            </w:pPr>
          </w:p>
          <w:p w:rsidR="00B8512C" w:rsidRDefault="00256919">
            <w:pPr>
              <w:tabs>
                <w:tab w:val="left" w:pos="6300"/>
              </w:tabs>
              <w:spacing w:line="240" w:lineRule="auto"/>
            </w:pPr>
            <w:r>
              <w:rPr>
                <w:rFonts w:cs="Tahoma"/>
              </w:rPr>
              <w:t>Hledání zaměstnání, služby úřadu práce;</w:t>
            </w:r>
          </w:p>
          <w:p w:rsidR="00B8512C" w:rsidRDefault="00256919">
            <w:pPr>
              <w:tabs>
                <w:tab w:val="left" w:pos="6300"/>
              </w:tabs>
              <w:spacing w:line="240" w:lineRule="auto"/>
            </w:pPr>
            <w:r>
              <w:rPr>
                <w:rFonts w:cs="Tahoma"/>
              </w:rPr>
              <w:t>Nezaměstnanost, podpora v nezaměstnanosti rekvalifikace;</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lastRenderedPageBreak/>
              <w:t>Vznik, změna a ukončení pracovního poměru;</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Povinnosti a práva zaměstnance a zaměstnavatele;</w:t>
            </w:r>
          </w:p>
          <w:p w:rsidR="00B8512C" w:rsidRDefault="00B8512C">
            <w:pPr>
              <w:tabs>
                <w:tab w:val="left" w:pos="6300"/>
              </w:tabs>
              <w:spacing w:line="240" w:lineRule="auto"/>
              <w:ind w:left="360"/>
              <w:rPr>
                <w:rFonts w:cs="Tahoma"/>
              </w:rPr>
            </w:pPr>
          </w:p>
          <w:p w:rsidR="00B8512C" w:rsidRDefault="00256919">
            <w:pPr>
              <w:tabs>
                <w:tab w:val="left" w:pos="6300"/>
              </w:tabs>
              <w:spacing w:line="240" w:lineRule="auto"/>
            </w:pPr>
            <w:r>
              <w:rPr>
                <w:rFonts w:cs="Tahoma"/>
              </w:rPr>
              <w:t>Druhy škod, předcházení škodám, odpovědnost za škodu;</w:t>
            </w:r>
          </w:p>
          <w:p w:rsidR="00B8512C" w:rsidRDefault="00B8512C">
            <w:pPr>
              <w:tabs>
                <w:tab w:val="left" w:pos="6300"/>
              </w:tabs>
              <w:spacing w:line="240" w:lineRule="auto"/>
              <w:ind w:left="360"/>
              <w:rPr>
                <w:rFonts w:cs="Tahoma"/>
              </w:rPr>
            </w:pPr>
          </w:p>
          <w:p w:rsidR="00B8512C" w:rsidRDefault="00256919">
            <w:pPr>
              <w:tabs>
                <w:tab w:val="left" w:pos="6300"/>
              </w:tabs>
              <w:spacing w:line="240" w:lineRule="auto"/>
            </w:pPr>
            <w:r>
              <w:rPr>
                <w:rFonts w:cs="Tahoma"/>
              </w:rPr>
              <w:t>Pojištění (sociální, zdravotní komerční)</w:t>
            </w:r>
          </w:p>
          <w:p w:rsidR="00B8512C" w:rsidRDefault="00B8512C">
            <w:pPr>
              <w:tabs>
                <w:tab w:val="left" w:pos="6300"/>
              </w:tabs>
              <w:spacing w:line="240" w:lineRule="auto"/>
              <w:ind w:left="360"/>
              <w:rPr>
                <w:rFonts w:cs="Tahoma"/>
              </w:rPr>
            </w:pPr>
          </w:p>
          <w:p w:rsidR="00B8512C" w:rsidRDefault="00256919">
            <w:pPr>
              <w:tabs>
                <w:tab w:val="left" w:pos="6300"/>
              </w:tabs>
              <w:spacing w:line="240" w:lineRule="auto"/>
            </w:pPr>
            <w:r>
              <w:rPr>
                <w:rFonts w:cs="Tahoma"/>
              </w:rPr>
              <w:t>Daně, daňové přiznání;</w:t>
            </w: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Pomoc státu, charitativních a jiných institucí sociálně potřebným občanům.</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30</w:t>
            </w:r>
          </w:p>
        </w:tc>
      </w:tr>
    </w:tbl>
    <w:p w:rsidR="00B8512C" w:rsidRDefault="00B8512C">
      <w:pPr>
        <w:rPr>
          <w:rFonts w:cs="Tahoma"/>
        </w:rPr>
      </w:pPr>
    </w:p>
    <w:p w:rsidR="00B8512C" w:rsidRDefault="00B8512C"/>
    <w:p w:rsidR="00B8512C" w:rsidRDefault="00256919">
      <w:pPr>
        <w:suppressAutoHyphens w:val="0"/>
        <w:spacing w:line="240" w:lineRule="auto"/>
      </w:pPr>
      <w:r>
        <w:br w:type="page"/>
      </w:r>
    </w:p>
    <w:p w:rsidR="00B8512C" w:rsidRDefault="00256919">
      <w:pPr>
        <w:tabs>
          <w:tab w:val="left" w:pos="3686"/>
          <w:tab w:val="left" w:pos="6300"/>
        </w:tabs>
        <w:spacing w:line="240" w:lineRule="auto"/>
        <w:rPr>
          <w:rFonts w:cs="Tahoma"/>
        </w:rPr>
      </w:pPr>
      <w:r>
        <w:rPr>
          <w:rFonts w:cs="Tahoma"/>
        </w:rPr>
        <w:lastRenderedPageBreak/>
        <w:t>Obor/y vzdělání:</w:t>
      </w:r>
      <w:r>
        <w:rPr>
          <w:rFonts w:cs="Tahoma"/>
          <w:bCs/>
        </w:rPr>
        <w:tab/>
      </w:r>
      <w:r>
        <w:t>36-67-E/01 Zednické práce</w:t>
      </w:r>
      <w:r>
        <w:rPr>
          <w:rFonts w:cs="Tahoma"/>
        </w:rPr>
        <w:tab/>
      </w:r>
    </w:p>
    <w:p w:rsidR="00B8512C" w:rsidRDefault="00256919">
      <w:pPr>
        <w:tabs>
          <w:tab w:val="left" w:pos="3686"/>
          <w:tab w:val="left" w:pos="6300"/>
        </w:tabs>
        <w:spacing w:line="240" w:lineRule="auto"/>
      </w:pPr>
      <w:r>
        <w:rPr>
          <w:rFonts w:cs="Tahoma"/>
        </w:rPr>
        <w:t xml:space="preserve">Název ŠVP: </w:t>
      </w:r>
      <w:r>
        <w:rPr>
          <w:rFonts w:cs="Tahoma"/>
        </w:rPr>
        <w:tab/>
      </w:r>
      <w:r>
        <w:t>Zednické práce</w:t>
      </w:r>
      <w:r>
        <w:rPr>
          <w:rFonts w:cs="Tahoma"/>
          <w:bCs/>
        </w:rPr>
        <w:tab/>
      </w:r>
    </w:p>
    <w:p w:rsidR="00B8512C" w:rsidRDefault="00256919">
      <w:pPr>
        <w:pStyle w:val="Zhlav"/>
        <w:tabs>
          <w:tab w:val="left" w:pos="3686"/>
        </w:tabs>
        <w:spacing w:line="240" w:lineRule="auto"/>
        <w:rPr>
          <w:rFonts w:cs="Tahoma"/>
        </w:rPr>
      </w:pPr>
      <w:r>
        <w:rPr>
          <w:rFonts w:cs="Tahoma"/>
        </w:rPr>
        <w:t xml:space="preserve">Předmět: </w:t>
      </w:r>
      <w:r>
        <w:rPr>
          <w:rFonts w:cs="Tahoma"/>
        </w:rPr>
        <w:tab/>
        <w:t>MATEMATIKA</w:t>
      </w:r>
      <w:r>
        <w:rPr>
          <w:rFonts w:cs="Tahoma"/>
        </w:rPr>
        <w:tab/>
      </w:r>
    </w:p>
    <w:p w:rsidR="00B8512C" w:rsidRDefault="00256919">
      <w:pPr>
        <w:pStyle w:val="Zhlav"/>
        <w:tabs>
          <w:tab w:val="left" w:pos="3686"/>
        </w:tabs>
        <w:spacing w:line="240" w:lineRule="auto"/>
      </w:pPr>
      <w:r>
        <w:rPr>
          <w:rFonts w:cs="Tahoma"/>
        </w:rPr>
        <w:t>Platnost:</w:t>
      </w:r>
      <w:r>
        <w:rPr>
          <w:rFonts w:cs="Tahoma"/>
          <w:bCs/>
        </w:rPr>
        <w:tab/>
        <w:t>od 1. 9. 2016</w:t>
      </w:r>
    </w:p>
    <w:p w:rsidR="00B8512C" w:rsidRDefault="00256919">
      <w:pPr>
        <w:pStyle w:val="Zhlav"/>
        <w:tabs>
          <w:tab w:val="left" w:pos="3686"/>
        </w:tabs>
        <w:spacing w:line="240" w:lineRule="auto"/>
        <w:rPr>
          <w:rFonts w:cs="Tahoma"/>
          <w:bCs/>
          <w:spacing w:val="1"/>
        </w:rPr>
      </w:pPr>
      <w:r>
        <w:rPr>
          <w:rFonts w:cs="Tahoma"/>
        </w:rPr>
        <w:t>Forma vzdělání:</w:t>
      </w:r>
      <w:r>
        <w:rPr>
          <w:rFonts w:cs="Tahoma"/>
          <w:bCs/>
          <w:spacing w:val="1"/>
        </w:rPr>
        <w:tab/>
        <w:t>d</w:t>
      </w:r>
      <w:r>
        <w:rPr>
          <w:rFonts w:cs="Tahoma"/>
          <w:bCs/>
        </w:rPr>
        <w:t>e</w:t>
      </w:r>
      <w:r>
        <w:rPr>
          <w:rFonts w:cs="Tahoma"/>
          <w:bCs/>
          <w:spacing w:val="1"/>
        </w:rPr>
        <w:t>nní</w:t>
      </w:r>
    </w:p>
    <w:p w:rsidR="00B8512C" w:rsidRDefault="00256919">
      <w:pPr>
        <w:pStyle w:val="Zhlav"/>
        <w:tabs>
          <w:tab w:val="left" w:pos="3686"/>
        </w:tabs>
        <w:spacing w:line="240" w:lineRule="auto"/>
      </w:pPr>
      <w:r>
        <w:rPr>
          <w:rFonts w:cs="Tahoma"/>
        </w:rPr>
        <w:t xml:space="preserve">Počet hodin za studium celkem: </w:t>
      </w:r>
      <w:r>
        <w:rPr>
          <w:rFonts w:cs="Tahoma"/>
        </w:rPr>
        <w:tab/>
        <w:t>96</w:t>
      </w:r>
    </w:p>
    <w:p w:rsidR="00B8512C" w:rsidRDefault="00B8512C">
      <w:pPr>
        <w:widowControl w:val="0"/>
        <w:spacing w:line="240" w:lineRule="auto"/>
        <w:rPr>
          <w:rFonts w:cs="Tahoma"/>
          <w:color w:val="000000"/>
          <w:sz w:val="20"/>
        </w:rPr>
      </w:pPr>
    </w:p>
    <w:p w:rsidR="00B8512C" w:rsidRDefault="00B8512C">
      <w:pPr>
        <w:tabs>
          <w:tab w:val="left" w:pos="6300"/>
        </w:tabs>
        <w:spacing w:line="240" w:lineRule="auto"/>
        <w:jc w:val="center"/>
        <w:rPr>
          <w:rFonts w:cs="Tahoma"/>
          <w:b/>
          <w:sz w:val="28"/>
          <w:szCs w:val="28"/>
        </w:rPr>
      </w:pPr>
    </w:p>
    <w:p w:rsidR="00B8512C" w:rsidRDefault="00256919">
      <w:pPr>
        <w:tabs>
          <w:tab w:val="left" w:pos="6300"/>
        </w:tabs>
        <w:spacing w:line="240" w:lineRule="auto"/>
        <w:jc w:val="center"/>
      </w:pPr>
      <w:r>
        <w:rPr>
          <w:rFonts w:cs="Tahoma"/>
          <w:b/>
          <w:sz w:val="28"/>
          <w:szCs w:val="28"/>
        </w:rPr>
        <w:t>Učební osnova předmětu</w:t>
      </w:r>
    </w:p>
    <w:p w:rsidR="00B8512C" w:rsidRDefault="00256919">
      <w:pPr>
        <w:pStyle w:val="Nadpis2"/>
      </w:pPr>
      <w:bookmarkStart w:id="33" w:name="_Toc368827646"/>
      <w:bookmarkStart w:id="34" w:name="_Toc426480282"/>
      <w:bookmarkStart w:id="35" w:name="_Toc484700371"/>
      <w:bookmarkStart w:id="36" w:name="_Toc484700693"/>
      <w:bookmarkStart w:id="37" w:name="_Toc484703343"/>
      <w:bookmarkEnd w:id="33"/>
      <w:bookmarkEnd w:id="34"/>
      <w:r>
        <w:rPr>
          <w:color w:val="00000A"/>
        </w:rPr>
        <w:t>M</w:t>
      </w:r>
      <w:bookmarkEnd w:id="35"/>
      <w:bookmarkEnd w:id="36"/>
      <w:r w:rsidR="00185270">
        <w:rPr>
          <w:color w:val="00000A"/>
        </w:rPr>
        <w:t>atematika</w:t>
      </w:r>
      <w:bookmarkEnd w:id="37"/>
    </w:p>
    <w:p w:rsidR="00B8512C" w:rsidRDefault="00256919">
      <w:pPr>
        <w:tabs>
          <w:tab w:val="left" w:pos="6300"/>
        </w:tabs>
        <w:spacing w:line="240" w:lineRule="auto"/>
      </w:pPr>
      <w:r>
        <w:rPr>
          <w:rFonts w:cs="Tahoma"/>
          <w:b/>
          <w:bCs/>
        </w:rPr>
        <w:tab/>
      </w:r>
    </w:p>
    <w:p w:rsidR="00B8512C" w:rsidRDefault="00256919">
      <w:pPr>
        <w:tabs>
          <w:tab w:val="left" w:pos="5580"/>
        </w:tabs>
        <w:spacing w:line="240" w:lineRule="auto"/>
      </w:pPr>
      <w:r>
        <w:rPr>
          <w:rFonts w:cs="Tahoma"/>
          <w:b/>
        </w:rPr>
        <w:t>Pojetí předmětu:</w:t>
      </w:r>
    </w:p>
    <w:p w:rsidR="00B8512C" w:rsidRDefault="00B8512C">
      <w:pPr>
        <w:tabs>
          <w:tab w:val="left" w:pos="5580"/>
        </w:tabs>
        <w:spacing w:line="240" w:lineRule="auto"/>
      </w:pPr>
    </w:p>
    <w:p w:rsidR="00B8512C" w:rsidRDefault="00256919">
      <w:pPr>
        <w:tabs>
          <w:tab w:val="left" w:pos="5580"/>
        </w:tabs>
        <w:spacing w:line="240" w:lineRule="auto"/>
      </w:pPr>
      <w:r>
        <w:rPr>
          <w:rFonts w:cs="Tahoma"/>
          <w:b/>
          <w:bCs/>
        </w:rPr>
        <w:t>Cíl předmětu</w:t>
      </w:r>
    </w:p>
    <w:p w:rsidR="00B8512C" w:rsidRDefault="00256919">
      <w:pPr>
        <w:tabs>
          <w:tab w:val="left" w:pos="6300"/>
        </w:tabs>
        <w:spacing w:line="240" w:lineRule="auto"/>
        <w:jc w:val="both"/>
      </w:pPr>
      <w:r>
        <w:rPr>
          <w:rFonts w:cs="Tahoma"/>
        </w:rPr>
        <w:t xml:space="preserve">Cílem předmětu je naučit žáky efektivně numericky počítat, používat a převádět základní jednotky. Při řešení složitějších úloh užívat kapesní kalkulátor. Provádět odhady výsledků řešení, provádět potřebné zaokrouhlení. Naučit žáky orientovat se v rovině a v prostoru, vypočítat obvody a obsahy rovinných obrazců, povrchy a objemy těles. </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Charakteristika učiva</w:t>
      </w:r>
    </w:p>
    <w:p w:rsidR="00B8512C" w:rsidRDefault="00256919">
      <w:pPr>
        <w:tabs>
          <w:tab w:val="left" w:pos="5580"/>
        </w:tabs>
        <w:spacing w:line="240" w:lineRule="auto"/>
        <w:jc w:val="both"/>
      </w:pPr>
      <w:r>
        <w:rPr>
          <w:rFonts w:cs="Tahoma"/>
        </w:rPr>
        <w:t xml:space="preserve">Učivo vychází ze vzdělávací oblasti RVP </w:t>
      </w:r>
      <w:r>
        <w:rPr>
          <w:rFonts w:cs="Tahoma"/>
          <w:i/>
        </w:rPr>
        <w:t xml:space="preserve">Matematické vzdělávání. </w:t>
      </w:r>
      <w:r>
        <w:rPr>
          <w:rFonts w:cs="Tahoma"/>
        </w:rPr>
        <w:t>Matematické vzdělávání poskytuje žákům vědomosti a dovednosti potřebné pro orientaci v praktickém životě i v budoucím zaměstnání. Rozvíjí intelektuální schopnosti žáků, jejich paměť, představivost, schopnost logického úsudku.</w:t>
      </w:r>
    </w:p>
    <w:p w:rsidR="00B8512C" w:rsidRDefault="00B8512C">
      <w:pPr>
        <w:tabs>
          <w:tab w:val="left" w:pos="5580"/>
        </w:tabs>
        <w:spacing w:line="240" w:lineRule="auto"/>
        <w:jc w:val="both"/>
      </w:pPr>
    </w:p>
    <w:p w:rsidR="00B8512C" w:rsidRDefault="00256919">
      <w:pPr>
        <w:tabs>
          <w:tab w:val="left" w:pos="6300"/>
        </w:tabs>
        <w:spacing w:line="240" w:lineRule="auto"/>
      </w:pPr>
      <w:r>
        <w:rPr>
          <w:rFonts w:cs="Tahoma"/>
          <w:b/>
          <w:bCs/>
        </w:rPr>
        <w:t>Cíle vzdělávání v oblasti citů, postojů a preferencí</w:t>
      </w:r>
    </w:p>
    <w:p w:rsidR="00B8512C" w:rsidRDefault="00256919">
      <w:pPr>
        <w:tabs>
          <w:tab w:val="left" w:pos="5580"/>
        </w:tabs>
        <w:spacing w:line="240" w:lineRule="auto"/>
      </w:pPr>
      <w:r>
        <w:rPr>
          <w:rFonts w:cs="Tahoma"/>
        </w:rPr>
        <w:t>Žáci mají získat pozitivní postoj k matematickému vzdělávání, důvěru ve vlastní schopnosti a vytrvalost.</w:t>
      </w:r>
    </w:p>
    <w:p w:rsidR="00B8512C" w:rsidRDefault="00256919">
      <w:pPr>
        <w:tabs>
          <w:tab w:val="left" w:pos="5580"/>
        </w:tabs>
        <w:spacing w:line="240" w:lineRule="auto"/>
      </w:pPr>
      <w:r>
        <w:rPr>
          <w:rFonts w:cs="Tahoma"/>
          <w:b/>
        </w:rPr>
        <w:tab/>
      </w:r>
    </w:p>
    <w:p w:rsidR="00B8512C" w:rsidRDefault="00256919">
      <w:pPr>
        <w:tabs>
          <w:tab w:val="left" w:pos="6300"/>
        </w:tabs>
        <w:spacing w:line="240" w:lineRule="auto"/>
      </w:pPr>
      <w:r>
        <w:rPr>
          <w:rFonts w:cs="Tahoma"/>
          <w:b/>
          <w:bCs/>
        </w:rPr>
        <w:t>Metody a strategie výuky</w:t>
      </w:r>
    </w:p>
    <w:p w:rsidR="00B8512C" w:rsidRDefault="00256919">
      <w:pPr>
        <w:tabs>
          <w:tab w:val="left" w:pos="6300"/>
        </w:tabs>
        <w:spacing w:line="240" w:lineRule="auto"/>
        <w:jc w:val="both"/>
      </w:pPr>
      <w:r>
        <w:rPr>
          <w:rFonts w:cs="Tahoma"/>
        </w:rPr>
        <w:t>Při výuce matematiky je využíván většinou klasický frontální způsob výuky formou výkladu, vysvětlování, metodou řízeného rozhovoru. Z dalších metod je využívána skupinová a samostatná práce žáků.</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Hodnocení žáků</w:t>
      </w:r>
    </w:p>
    <w:p w:rsidR="00B8512C" w:rsidRDefault="00256919">
      <w:pPr>
        <w:tabs>
          <w:tab w:val="left" w:pos="6300"/>
        </w:tabs>
        <w:spacing w:line="240" w:lineRule="auto"/>
        <w:jc w:val="both"/>
      </w:pPr>
      <w:r>
        <w:rPr>
          <w:rFonts w:cs="Tahoma"/>
        </w:rPr>
        <w:t>Kritéria hodnocení vycházejí z Hodnocení výsledků vzdělávání žáků SOŠ Bruntál. Hodnocení žáků vyplývá z dílčí klasifikace během pololetí. Hodnotí se samostatné práce žáků, tematické písemné práce, aktivní práce v hodinách.</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Přínos předmětu pro rozvoj klíčových kompetencí a průřezových témat</w:t>
      </w:r>
    </w:p>
    <w:p w:rsidR="00B8512C" w:rsidRDefault="00256919">
      <w:pPr>
        <w:spacing w:line="240" w:lineRule="auto"/>
      </w:pPr>
      <w:r>
        <w:rPr>
          <w:rFonts w:cs="Tahoma"/>
        </w:rPr>
        <w:t>Klíčové kompetence:</w:t>
      </w:r>
    </w:p>
    <w:p w:rsidR="00B8512C" w:rsidRDefault="00256919">
      <w:pPr>
        <w:spacing w:line="240" w:lineRule="auto"/>
      </w:pPr>
      <w:r>
        <w:rPr>
          <w:rFonts w:cs="Tahoma"/>
          <w:i/>
        </w:rPr>
        <w:t>Kompetence k učení</w:t>
      </w:r>
    </w:p>
    <w:p w:rsidR="00B8512C" w:rsidRDefault="00256919">
      <w:pPr>
        <w:spacing w:line="240" w:lineRule="auto"/>
      </w:pPr>
      <w:r>
        <w:rPr>
          <w:rFonts w:cs="Tahoma"/>
        </w:rPr>
        <w:t xml:space="preserve">- učí se přesně a stručně vyjadřovat užíváním matematického jazyka včetně symboliky prováděním rozborů a zápisů při řešení úloh </w:t>
      </w:r>
    </w:p>
    <w:p w:rsidR="00B8512C" w:rsidRDefault="00256919">
      <w:pPr>
        <w:tabs>
          <w:tab w:val="left" w:pos="6300"/>
        </w:tabs>
        <w:spacing w:line="240" w:lineRule="auto"/>
        <w:jc w:val="both"/>
      </w:pPr>
      <w:r>
        <w:rPr>
          <w:rFonts w:cs="Tahoma"/>
        </w:rPr>
        <w:t>- zdokonaluje grafický projev</w:t>
      </w:r>
    </w:p>
    <w:p w:rsidR="00B8512C" w:rsidRDefault="00256919">
      <w:pPr>
        <w:tabs>
          <w:tab w:val="left" w:pos="6300"/>
        </w:tabs>
        <w:spacing w:line="240" w:lineRule="auto"/>
        <w:jc w:val="both"/>
      </w:pPr>
      <w:r>
        <w:rPr>
          <w:rFonts w:cs="Tahoma"/>
        </w:rPr>
        <w:lastRenderedPageBreak/>
        <w:t xml:space="preserve">- rozvíjí logické myšlení </w:t>
      </w:r>
    </w:p>
    <w:p w:rsidR="00B8512C" w:rsidRDefault="00256919">
      <w:pPr>
        <w:spacing w:line="240" w:lineRule="auto"/>
      </w:pPr>
      <w:r>
        <w:rPr>
          <w:rFonts w:cs="Tahoma"/>
          <w:i/>
        </w:rPr>
        <w:t>Kompetence k řešení problémů</w:t>
      </w:r>
    </w:p>
    <w:p w:rsidR="00B8512C" w:rsidRDefault="00256919">
      <w:pPr>
        <w:spacing w:line="240" w:lineRule="auto"/>
      </w:pPr>
      <w:r>
        <w:rPr>
          <w:rFonts w:cs="Tahoma"/>
        </w:rPr>
        <w:t xml:space="preserve">- učí se rozvíjet důvěru ve vlastní schopnosti, vede k systematičnosti, vytrvalosti a přesnosti, </w:t>
      </w:r>
    </w:p>
    <w:p w:rsidR="00B8512C" w:rsidRDefault="00256919">
      <w:pPr>
        <w:spacing w:line="240" w:lineRule="auto"/>
      </w:pPr>
      <w:r>
        <w:rPr>
          <w:rFonts w:cs="Tahoma"/>
        </w:rPr>
        <w:t>- učí se provádět rozbor problémů a plánu řešení,</w:t>
      </w:r>
    </w:p>
    <w:p w:rsidR="00B8512C" w:rsidRDefault="00256919">
      <w:pPr>
        <w:spacing w:line="240" w:lineRule="auto"/>
      </w:pPr>
      <w:r>
        <w:rPr>
          <w:rFonts w:cs="Tahoma"/>
        </w:rPr>
        <w:t>- učí se odhadování výsledků, volbě správného postupu, vyhodnocování správností výsledků.</w:t>
      </w:r>
    </w:p>
    <w:p w:rsidR="00B8512C" w:rsidRDefault="00256919">
      <w:pPr>
        <w:spacing w:line="240" w:lineRule="auto"/>
      </w:pPr>
      <w:r>
        <w:rPr>
          <w:rFonts w:cs="Tahoma"/>
          <w:i/>
        </w:rPr>
        <w:t>Kompetence komunikativní</w:t>
      </w:r>
    </w:p>
    <w:p w:rsidR="00B8512C" w:rsidRDefault="00256919">
      <w:pPr>
        <w:spacing w:line="240" w:lineRule="auto"/>
      </w:pPr>
      <w:r>
        <w:rPr>
          <w:rFonts w:cs="Tahoma"/>
        </w:rPr>
        <w:t>- žáci se učí přesnému a stručnému vyjadřování užíváním matematického jazyka včetně symboliky</w:t>
      </w:r>
    </w:p>
    <w:p w:rsidR="00B8512C" w:rsidRDefault="00256919">
      <w:pPr>
        <w:spacing w:line="240" w:lineRule="auto"/>
      </w:pPr>
      <w:r>
        <w:rPr>
          <w:rFonts w:cs="Tahoma"/>
        </w:rPr>
        <w:t xml:space="preserve">- učí se pracovat s grafy, tabulkami, diagramy </w:t>
      </w:r>
    </w:p>
    <w:p w:rsidR="00B8512C" w:rsidRDefault="00256919">
      <w:pPr>
        <w:spacing w:line="240" w:lineRule="auto"/>
      </w:pPr>
      <w:r>
        <w:rPr>
          <w:rFonts w:cs="Tahoma"/>
          <w:i/>
        </w:rPr>
        <w:t>Personální a sociální kompetence</w:t>
      </w:r>
    </w:p>
    <w:p w:rsidR="00B8512C" w:rsidRDefault="00256919">
      <w:pPr>
        <w:spacing w:line="240" w:lineRule="auto"/>
      </w:pPr>
      <w:r>
        <w:rPr>
          <w:rFonts w:cs="Tahoma"/>
        </w:rPr>
        <w:t xml:space="preserve">– žáci se učí srozumitelné a věcné argumentaci prostřednictvím řešení matematických problémů </w:t>
      </w:r>
    </w:p>
    <w:p w:rsidR="00B8512C" w:rsidRDefault="00256919">
      <w:pPr>
        <w:spacing w:line="240" w:lineRule="auto"/>
      </w:pPr>
      <w:r>
        <w:rPr>
          <w:rFonts w:cs="Tahoma"/>
        </w:rPr>
        <w:t>- učí se tvořit, mít nápady</w:t>
      </w:r>
    </w:p>
    <w:p w:rsidR="00B8512C" w:rsidRDefault="00256919">
      <w:pPr>
        <w:spacing w:line="240" w:lineRule="auto"/>
      </w:pPr>
      <w:r>
        <w:rPr>
          <w:rFonts w:cs="Tahoma"/>
          <w:i/>
        </w:rPr>
        <w:t>Matematické kompetence</w:t>
      </w:r>
    </w:p>
    <w:p w:rsidR="00B8512C" w:rsidRDefault="00256919">
      <w:pPr>
        <w:spacing w:line="240" w:lineRule="auto"/>
      </w:pPr>
      <w:r>
        <w:rPr>
          <w:rFonts w:cs="Tahoma"/>
        </w:rPr>
        <w:t>- žáci se učí správně používat a převádět běžné jednotky</w:t>
      </w:r>
    </w:p>
    <w:p w:rsidR="00B8512C" w:rsidRDefault="00256919">
      <w:pPr>
        <w:spacing w:line="240" w:lineRule="auto"/>
      </w:pPr>
      <w:r>
        <w:rPr>
          <w:rFonts w:cs="Tahoma"/>
        </w:rPr>
        <w:t>- číst různé formy grafického znázornění (tabulky, grafy, schémata)</w:t>
      </w:r>
    </w:p>
    <w:p w:rsidR="00B8512C" w:rsidRDefault="00256919">
      <w:pPr>
        <w:pStyle w:val="Zhlav"/>
        <w:spacing w:line="240" w:lineRule="auto"/>
      </w:pPr>
      <w:r>
        <w:rPr>
          <w:rFonts w:cs="Tahoma"/>
        </w:rPr>
        <w:t>- provádět reálný odhad výsledku úlohy</w:t>
      </w:r>
    </w:p>
    <w:p w:rsidR="00B8512C" w:rsidRDefault="00256919">
      <w:pPr>
        <w:tabs>
          <w:tab w:val="left" w:pos="6300"/>
        </w:tabs>
        <w:spacing w:line="240" w:lineRule="auto"/>
        <w:jc w:val="both"/>
      </w:pPr>
      <w:r>
        <w:rPr>
          <w:rFonts w:cs="Tahoma"/>
        </w:rPr>
        <w:t>- rozpoznat základní tvary předmětů a jejich vzájemnou polohu v rovině i prostoru</w:t>
      </w:r>
    </w:p>
    <w:p w:rsidR="00B8512C" w:rsidRDefault="00B8512C"/>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 xml:space="preserve">Žák: </w:t>
            </w:r>
          </w:p>
          <w:p w:rsidR="00B8512C" w:rsidRDefault="00256919">
            <w:pPr>
              <w:spacing w:line="240" w:lineRule="auto"/>
            </w:pPr>
            <w:r>
              <w:rPr>
                <w:rFonts w:cs="Tahoma"/>
              </w:rPr>
              <w:t>-provádí aritmetické operace s přirozenými a celými čísly,</w:t>
            </w:r>
          </w:p>
          <w:p w:rsidR="00B8512C" w:rsidRDefault="00256919">
            <w:pPr>
              <w:spacing w:line="240" w:lineRule="auto"/>
            </w:pPr>
            <w:r>
              <w:rPr>
                <w:rFonts w:cs="Tahoma"/>
              </w:rPr>
              <w:t>-používán různé zápisy racionálního čísla</w:t>
            </w:r>
          </w:p>
          <w:p w:rsidR="00B8512C" w:rsidRDefault="00256919">
            <w:pPr>
              <w:spacing w:line="240" w:lineRule="auto"/>
            </w:pPr>
            <w:r>
              <w:rPr>
                <w:rFonts w:cs="Tahoma"/>
              </w:rPr>
              <w:t>-provádí aritmetické operace se zlomky a desetinnými čísly</w:t>
            </w:r>
          </w:p>
          <w:p w:rsidR="00B8512C" w:rsidRDefault="00256919">
            <w:pPr>
              <w:spacing w:line="240" w:lineRule="auto"/>
            </w:pPr>
            <w:r>
              <w:rPr>
                <w:rFonts w:cs="Tahoma"/>
              </w:rPr>
              <w:t>-zaokrouhlí desetinné číslo</w:t>
            </w:r>
          </w:p>
          <w:p w:rsidR="00B8512C" w:rsidRDefault="00256919">
            <w:pPr>
              <w:spacing w:line="240" w:lineRule="auto"/>
            </w:pPr>
            <w:r>
              <w:rPr>
                <w:rFonts w:cs="Tahoma"/>
              </w:rPr>
              <w:t>-znázorní reálné číslo na číselné ose</w:t>
            </w:r>
          </w:p>
          <w:p w:rsidR="00B8512C" w:rsidRDefault="00256919">
            <w:pPr>
              <w:spacing w:line="240" w:lineRule="auto"/>
            </w:pPr>
            <w:r>
              <w:rPr>
                <w:rFonts w:cs="Tahoma"/>
              </w:rPr>
              <w:t>-určí druhou mocninu a odmocninu pomocí kalkulátoru,</w:t>
            </w:r>
          </w:p>
          <w:p w:rsidR="00B8512C" w:rsidRDefault="00256919">
            <w:pPr>
              <w:spacing w:line="240" w:lineRule="auto"/>
            </w:pPr>
            <w:r>
              <w:rPr>
                <w:rFonts w:cs="Tahoma"/>
              </w:rPr>
              <w:t>-používá trojčlenku a řeší praktické úlohy s využitím procentového počtu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 xml:space="preserve">Operace s reálnými čísly </w:t>
            </w:r>
            <w:r>
              <w:rPr>
                <w:rFonts w:cs="Tahoma"/>
              </w:rPr>
              <w:t>Přirozená a celá čísla</w:t>
            </w:r>
          </w:p>
          <w:p w:rsidR="00B8512C" w:rsidRDefault="00256919">
            <w:pPr>
              <w:tabs>
                <w:tab w:val="left" w:pos="6300"/>
              </w:tabs>
              <w:spacing w:line="240" w:lineRule="auto"/>
            </w:pPr>
            <w:r>
              <w:rPr>
                <w:rFonts w:cs="Tahoma"/>
              </w:rPr>
              <w:t>Racionální čísla</w:t>
            </w:r>
          </w:p>
          <w:p w:rsidR="00B8512C" w:rsidRDefault="00256919">
            <w:pPr>
              <w:tabs>
                <w:tab w:val="left" w:pos="6300"/>
              </w:tabs>
              <w:spacing w:line="240" w:lineRule="auto"/>
            </w:pPr>
            <w:r>
              <w:rPr>
                <w:rFonts w:cs="Tahoma"/>
              </w:rPr>
              <w:t>Reálná čísla</w:t>
            </w:r>
          </w:p>
          <w:p w:rsidR="00B8512C" w:rsidRDefault="00256919">
            <w:pPr>
              <w:tabs>
                <w:tab w:val="left" w:pos="6300"/>
              </w:tabs>
              <w:spacing w:line="240" w:lineRule="auto"/>
            </w:pPr>
            <w:r>
              <w:rPr>
                <w:rFonts w:cs="Tahoma"/>
              </w:rPr>
              <w:t>Procento a procentová část, jednoduché úrokování</w:t>
            </w:r>
          </w:p>
          <w:p w:rsidR="00B8512C" w:rsidRDefault="00256919">
            <w:pPr>
              <w:tabs>
                <w:tab w:val="left" w:pos="6300"/>
              </w:tabs>
              <w:spacing w:line="240" w:lineRule="auto"/>
            </w:pPr>
            <w:r>
              <w:rPr>
                <w:rFonts w:cs="Tahoma"/>
              </w:rPr>
              <w:t xml:space="preserve">Mocniny a odmocniny </w:t>
            </w:r>
          </w:p>
          <w:p w:rsidR="00B8512C" w:rsidRDefault="00B8512C">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24</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 xml:space="preserve">-využívá polohové a metrické vlastnosti základních rovinných útvarů při řešení úloh a problémů, </w:t>
            </w:r>
          </w:p>
          <w:p w:rsidR="00B8512C" w:rsidRDefault="00256919">
            <w:pPr>
              <w:spacing w:line="240" w:lineRule="auto"/>
            </w:pPr>
            <w:r>
              <w:rPr>
                <w:rFonts w:cs="Tahoma"/>
              </w:rPr>
              <w:t>-sestrojí trojúhelník, různé druhy rovnoběžníků a lichoběžníků a určí jejich obvod a obsah,</w:t>
            </w:r>
          </w:p>
          <w:p w:rsidR="00B8512C" w:rsidRDefault="00256919">
            <w:pPr>
              <w:spacing w:line="240" w:lineRule="auto"/>
            </w:pPr>
            <w:r>
              <w:rPr>
                <w:rFonts w:cs="Tahoma"/>
              </w:rPr>
              <w:t xml:space="preserve">-určí obvod a obsah kruhu, </w:t>
            </w:r>
            <w:r>
              <w:rPr>
                <w:rFonts w:cs="Tahoma"/>
              </w:rPr>
              <w:lastRenderedPageBreak/>
              <w:t>vzájemnou polohu přímky a kružnice,</w:t>
            </w:r>
          </w:p>
          <w:p w:rsidR="00B8512C" w:rsidRDefault="00B8512C">
            <w:pPr>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Planimetrie</w:t>
            </w:r>
          </w:p>
          <w:p w:rsidR="00B8512C" w:rsidRDefault="00256919">
            <w:pPr>
              <w:tabs>
                <w:tab w:val="left" w:pos="6300"/>
              </w:tabs>
              <w:spacing w:line="240" w:lineRule="auto"/>
            </w:pPr>
            <w:r>
              <w:rPr>
                <w:rFonts w:cs="Tahoma"/>
              </w:rPr>
              <w:t>Základní pojmy</w:t>
            </w:r>
          </w:p>
          <w:p w:rsidR="00B8512C" w:rsidRDefault="00256919">
            <w:pPr>
              <w:tabs>
                <w:tab w:val="left" w:pos="6300"/>
              </w:tabs>
              <w:spacing w:line="240" w:lineRule="auto"/>
            </w:pPr>
            <w:r>
              <w:rPr>
                <w:rFonts w:cs="Tahoma"/>
              </w:rPr>
              <w:t xml:space="preserve">Trojúhelník </w:t>
            </w:r>
          </w:p>
          <w:p w:rsidR="00B8512C" w:rsidRDefault="00256919">
            <w:pPr>
              <w:tabs>
                <w:tab w:val="left" w:pos="6300"/>
              </w:tabs>
              <w:spacing w:line="240" w:lineRule="auto"/>
            </w:pPr>
            <w:r>
              <w:rPr>
                <w:rFonts w:cs="Tahoma"/>
              </w:rPr>
              <w:t>Mnohoúhelníky</w:t>
            </w:r>
          </w:p>
          <w:p w:rsidR="00B8512C" w:rsidRDefault="00256919">
            <w:pPr>
              <w:tabs>
                <w:tab w:val="left" w:pos="6300"/>
              </w:tabs>
              <w:spacing w:line="240" w:lineRule="auto"/>
            </w:pPr>
            <w:r>
              <w:rPr>
                <w:rFonts w:cs="Tahoma"/>
              </w:rPr>
              <w:t>Kružnice, kruh</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25,5</w:t>
            </w:r>
          </w:p>
        </w:tc>
      </w:tr>
    </w:tbl>
    <w:p w:rsidR="00B8512C" w:rsidRDefault="00B8512C">
      <w:pPr>
        <w:pStyle w:val="Tlotextu"/>
        <w:spacing w:line="240" w:lineRule="auto"/>
        <w:jc w:val="both"/>
        <w:rPr>
          <w:rFonts w:cs="Tahoma"/>
        </w:rPr>
      </w:pPr>
    </w:p>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Žák:</w:t>
            </w:r>
          </w:p>
          <w:p w:rsidR="00B8512C" w:rsidRDefault="00256919">
            <w:pPr>
              <w:spacing w:line="240" w:lineRule="auto"/>
            </w:pPr>
            <w:r>
              <w:rPr>
                <w:rFonts w:cs="Tahoma"/>
              </w:rPr>
              <w:t>-určí hodnotu výrazu,</w:t>
            </w:r>
          </w:p>
          <w:p w:rsidR="00B8512C" w:rsidRDefault="00256919">
            <w:pPr>
              <w:spacing w:line="240" w:lineRule="auto"/>
            </w:pPr>
            <w:r>
              <w:rPr>
                <w:rFonts w:cs="Tahoma"/>
              </w:rPr>
              <w:t>-upravuje jednoduché výrazy</w:t>
            </w:r>
          </w:p>
          <w:p w:rsidR="00B8512C" w:rsidRDefault="00B8512C">
            <w:pPr>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both"/>
            </w:pPr>
            <w:r>
              <w:rPr>
                <w:rFonts w:cs="Tahoma"/>
                <w:b/>
              </w:rPr>
              <w:t>Výrazy a jejich úpravy</w:t>
            </w:r>
          </w:p>
          <w:p w:rsidR="00B8512C" w:rsidRDefault="00256919">
            <w:pPr>
              <w:tabs>
                <w:tab w:val="left" w:pos="6300"/>
              </w:tabs>
              <w:spacing w:line="240" w:lineRule="auto"/>
              <w:jc w:val="both"/>
            </w:pPr>
            <w:r>
              <w:rPr>
                <w:rFonts w:cs="Tahoma"/>
              </w:rPr>
              <w:t>Číselné výrazy</w:t>
            </w:r>
          </w:p>
          <w:p w:rsidR="00B8512C" w:rsidRDefault="00256919">
            <w:pPr>
              <w:tabs>
                <w:tab w:val="left" w:pos="6300"/>
              </w:tabs>
              <w:spacing w:line="240" w:lineRule="auto"/>
              <w:jc w:val="both"/>
            </w:pPr>
            <w:r>
              <w:rPr>
                <w:rFonts w:cs="Tahoma"/>
              </w:rPr>
              <w:t>Výrazy s proměnnou</w:t>
            </w:r>
          </w:p>
          <w:p w:rsidR="00B8512C" w:rsidRDefault="00256919">
            <w:pPr>
              <w:tabs>
                <w:tab w:val="left" w:pos="6300"/>
              </w:tabs>
              <w:spacing w:line="240" w:lineRule="auto"/>
              <w:jc w:val="both"/>
            </w:pPr>
            <w:r>
              <w:rPr>
                <w:rFonts w:cs="Tahoma"/>
              </w:rPr>
              <w:t>Mnohočlen</w:t>
            </w:r>
          </w:p>
          <w:p w:rsidR="00B8512C" w:rsidRDefault="00B8512C">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11</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-řeší jednoduché lineární rovnice o jedné neznámé,</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both"/>
            </w:pPr>
            <w:r>
              <w:rPr>
                <w:rFonts w:cs="Tahoma"/>
                <w:b/>
              </w:rPr>
              <w:t>Lineární rovnice</w:t>
            </w:r>
          </w:p>
          <w:p w:rsidR="00B8512C" w:rsidRDefault="00256919">
            <w:pPr>
              <w:tabs>
                <w:tab w:val="left" w:pos="6300"/>
              </w:tabs>
              <w:spacing w:line="240" w:lineRule="auto"/>
              <w:jc w:val="both"/>
            </w:pPr>
            <w:r>
              <w:rPr>
                <w:rFonts w:cs="Tahoma"/>
              </w:rPr>
              <w:t>Rovnost, rovnice</w:t>
            </w:r>
          </w:p>
          <w:p w:rsidR="00B8512C" w:rsidRDefault="00256919">
            <w:pPr>
              <w:tabs>
                <w:tab w:val="left" w:pos="6300"/>
              </w:tabs>
              <w:spacing w:line="240" w:lineRule="auto"/>
              <w:jc w:val="both"/>
            </w:pPr>
            <w:r>
              <w:rPr>
                <w:rFonts w:cs="Tahoma"/>
              </w:rPr>
              <w:t>Jednoduché lineární rovnice o jedné neznámé</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11</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 xml:space="preserve">-rozliší graf přímé a nepřímé úměrnosti,  </w:t>
            </w:r>
          </w:p>
          <w:p w:rsidR="00B8512C" w:rsidRDefault="00256919">
            <w:pPr>
              <w:spacing w:line="240" w:lineRule="auto"/>
            </w:pPr>
            <w:r>
              <w:rPr>
                <w:rFonts w:cs="Tahoma"/>
              </w:rPr>
              <w:t>- posoudí, kdy funkce roste nebo klesá,</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b/>
              </w:rPr>
              <w:t>Funkce</w:t>
            </w:r>
          </w:p>
          <w:p w:rsidR="00B8512C" w:rsidRDefault="00256919">
            <w:pPr>
              <w:spacing w:line="240" w:lineRule="auto"/>
            </w:pPr>
            <w:r>
              <w:rPr>
                <w:rFonts w:cs="Tahoma"/>
              </w:rPr>
              <w:t>lineární funkce</w:t>
            </w:r>
          </w:p>
          <w:p w:rsidR="00B8512C" w:rsidRDefault="00256919">
            <w:pPr>
              <w:tabs>
                <w:tab w:val="left" w:pos="6300"/>
              </w:tabs>
              <w:spacing w:line="240" w:lineRule="auto"/>
            </w:pPr>
            <w:r>
              <w:rPr>
                <w:rFonts w:cs="Tahoma"/>
              </w:rPr>
              <w:t>Graf přímé a nepřímé úměrnosti</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11</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-určí vzájemnou polohu bodů, přímek a rovin,</w:t>
            </w:r>
          </w:p>
          <w:p w:rsidR="00B8512C" w:rsidRDefault="00256919">
            <w:pPr>
              <w:spacing w:line="240" w:lineRule="auto"/>
            </w:pPr>
            <w:r>
              <w:rPr>
                <w:rFonts w:cs="Tahoma"/>
              </w:rPr>
              <w:t>-rozlišuje základní tělesa (krychle, kvádr, hranol, válec, pravidelný jehlan, rotační kužel),</w:t>
            </w:r>
          </w:p>
          <w:p w:rsidR="00B8512C" w:rsidRDefault="00256919">
            <w:pPr>
              <w:spacing w:line="240" w:lineRule="auto"/>
            </w:pPr>
            <w:r>
              <w:rPr>
                <w:rFonts w:cs="Tahoma"/>
              </w:rPr>
              <w:t>-určí povrch a objem těles.</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4</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b/>
              </w:rPr>
              <w:t>Výpočet povrchů a objemů těles</w:t>
            </w:r>
          </w:p>
          <w:p w:rsidR="00B8512C" w:rsidRDefault="00256919">
            <w:pPr>
              <w:spacing w:line="240" w:lineRule="auto"/>
            </w:pPr>
            <w:r>
              <w:rPr>
                <w:rFonts w:cs="Tahoma"/>
              </w:rPr>
              <w:t>Základní pojmy</w:t>
            </w:r>
          </w:p>
          <w:p w:rsidR="00B8512C" w:rsidRDefault="00256919">
            <w:pPr>
              <w:spacing w:line="240" w:lineRule="auto"/>
            </w:pPr>
            <w:r>
              <w:rPr>
                <w:rFonts w:cs="Tahoma"/>
              </w:rPr>
              <w:t>Základní geometrická tělesa</w:t>
            </w:r>
          </w:p>
          <w:p w:rsidR="00B8512C" w:rsidRDefault="00256919">
            <w:pPr>
              <w:spacing w:line="240" w:lineRule="auto"/>
            </w:pPr>
            <w:r>
              <w:rPr>
                <w:rFonts w:cs="Tahoma"/>
              </w:rPr>
              <w:t>Výpočet povrchu a objemu</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10</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-vysvětlí a použije data vyjádřená v diagramech, grafech a tabulkách,</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5</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b/>
              </w:rPr>
              <w:t>Práce s daty</w:t>
            </w:r>
          </w:p>
          <w:p w:rsidR="00B8512C" w:rsidRDefault="00256919">
            <w:pPr>
              <w:spacing w:line="240" w:lineRule="auto"/>
            </w:pPr>
            <w:r>
              <w:rPr>
                <w:rFonts w:cs="Tahoma"/>
              </w:rPr>
              <w:t>čtení z grafu a diagramu</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6,5</w:t>
            </w:r>
          </w:p>
        </w:tc>
      </w:tr>
    </w:tbl>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 w:rsidR="00B8512C" w:rsidRDefault="00256919">
      <w:pPr>
        <w:pStyle w:val="Tlotextu"/>
        <w:spacing w:line="240" w:lineRule="auto"/>
        <w:rPr>
          <w:b/>
        </w:rPr>
      </w:pPr>
      <w:r>
        <w:br w:type="page"/>
      </w:r>
    </w:p>
    <w:p w:rsidR="00B8512C" w:rsidRDefault="00B8512C">
      <w:pPr>
        <w:widowControl w:val="0"/>
        <w:tabs>
          <w:tab w:val="left" w:pos="3686"/>
        </w:tabs>
        <w:spacing w:line="240" w:lineRule="auto"/>
        <w:rPr>
          <w:rFonts w:cs="Tahoma"/>
        </w:rPr>
      </w:pPr>
    </w:p>
    <w:p w:rsidR="00B8512C" w:rsidRDefault="00256919">
      <w:pPr>
        <w:widowControl w:val="0"/>
        <w:tabs>
          <w:tab w:val="left" w:pos="3686"/>
        </w:tabs>
        <w:spacing w:line="240" w:lineRule="auto"/>
        <w:rPr>
          <w:rFonts w:cs="Tahoma"/>
          <w:color w:val="000000"/>
          <w:sz w:val="20"/>
        </w:rPr>
      </w:pPr>
      <w:r>
        <w:rPr>
          <w:rFonts w:cs="Tahoma"/>
        </w:rPr>
        <w:t xml:space="preserve">Obor vzdělání: </w:t>
      </w:r>
      <w:r>
        <w:rPr>
          <w:rFonts w:cs="Tahoma"/>
        </w:rPr>
        <w:tab/>
      </w:r>
      <w:r>
        <w:t>36-67-E/01 Zednické práce</w:t>
      </w:r>
      <w:r>
        <w:rPr>
          <w:rFonts w:cs="Tahoma"/>
        </w:rPr>
        <w:tab/>
      </w:r>
    </w:p>
    <w:p w:rsidR="00B8512C" w:rsidRDefault="00256919">
      <w:pPr>
        <w:widowControl w:val="0"/>
        <w:tabs>
          <w:tab w:val="left" w:pos="3686"/>
        </w:tabs>
        <w:spacing w:line="240" w:lineRule="auto"/>
      </w:pPr>
      <w:r>
        <w:rPr>
          <w:rFonts w:cs="Tahoma"/>
        </w:rPr>
        <w:t xml:space="preserve">Název ŠVP: </w:t>
      </w:r>
      <w:r>
        <w:rPr>
          <w:rFonts w:cs="Tahoma"/>
        </w:rPr>
        <w:tab/>
      </w:r>
      <w:r>
        <w:t>Zednické práce</w:t>
      </w:r>
      <w:r>
        <w:rPr>
          <w:rFonts w:cs="Tahoma"/>
        </w:rPr>
        <w:tab/>
      </w:r>
      <w:r>
        <w:rPr>
          <w:rFonts w:cs="Tahoma"/>
          <w:bCs/>
        </w:rPr>
        <w:tab/>
      </w:r>
      <w:r>
        <w:rPr>
          <w:rFonts w:cs="Tahoma"/>
          <w:bCs/>
        </w:rPr>
        <w:tab/>
      </w:r>
    </w:p>
    <w:p w:rsidR="00B8512C" w:rsidRDefault="00256919">
      <w:pPr>
        <w:tabs>
          <w:tab w:val="left" w:pos="3686"/>
          <w:tab w:val="left" w:pos="4962"/>
        </w:tabs>
        <w:spacing w:line="240" w:lineRule="auto"/>
        <w:rPr>
          <w:rFonts w:cs="Tahoma"/>
        </w:rPr>
      </w:pPr>
      <w:r>
        <w:rPr>
          <w:rFonts w:cs="Tahoma"/>
        </w:rPr>
        <w:t xml:space="preserve">Předmět: </w:t>
      </w:r>
      <w:r>
        <w:rPr>
          <w:rFonts w:cs="Tahoma"/>
        </w:rPr>
        <w:tab/>
        <w:t>OBOROVÁ MATEMATIKA</w:t>
      </w:r>
      <w:r>
        <w:rPr>
          <w:rFonts w:cs="Tahoma"/>
        </w:rPr>
        <w:tab/>
      </w:r>
    </w:p>
    <w:p w:rsidR="00B8512C" w:rsidRDefault="00256919">
      <w:pPr>
        <w:tabs>
          <w:tab w:val="left" w:pos="3686"/>
          <w:tab w:val="left" w:pos="4962"/>
        </w:tabs>
        <w:spacing w:line="240" w:lineRule="auto"/>
        <w:rPr>
          <w:rFonts w:cs="Tahoma"/>
          <w:bCs/>
        </w:rPr>
      </w:pPr>
      <w:r>
        <w:rPr>
          <w:rFonts w:cs="Tahoma"/>
        </w:rPr>
        <w:t>Platnost:</w:t>
      </w:r>
      <w:r>
        <w:rPr>
          <w:rFonts w:cs="Tahoma"/>
          <w:bCs/>
        </w:rPr>
        <w:tab/>
        <w:t>od</w:t>
      </w:r>
      <w:r w:rsidR="00F5133E">
        <w:rPr>
          <w:rFonts w:cs="Tahoma"/>
          <w:bCs/>
        </w:rPr>
        <w:t>1. 9. 2016</w:t>
      </w:r>
    </w:p>
    <w:p w:rsidR="00B8512C" w:rsidRDefault="00256919">
      <w:pPr>
        <w:tabs>
          <w:tab w:val="left" w:pos="3686"/>
          <w:tab w:val="left" w:pos="4962"/>
        </w:tabs>
        <w:spacing w:line="240" w:lineRule="auto"/>
        <w:rPr>
          <w:rFonts w:cs="Tahoma"/>
          <w:bCs/>
          <w:spacing w:val="1"/>
        </w:rPr>
      </w:pPr>
      <w:r>
        <w:rPr>
          <w:rFonts w:cs="Tahoma"/>
          <w:bCs/>
        </w:rPr>
        <w:t>Forma vzdělání:</w:t>
      </w:r>
      <w:r>
        <w:rPr>
          <w:rFonts w:cs="Tahoma"/>
          <w:bCs/>
          <w:spacing w:val="1"/>
        </w:rPr>
        <w:tab/>
        <w:t>d</w:t>
      </w:r>
      <w:r>
        <w:rPr>
          <w:rFonts w:cs="Tahoma"/>
          <w:bCs/>
        </w:rPr>
        <w:t>e</w:t>
      </w:r>
      <w:r>
        <w:rPr>
          <w:rFonts w:cs="Tahoma"/>
          <w:bCs/>
          <w:spacing w:val="1"/>
        </w:rPr>
        <w:t>nní</w:t>
      </w:r>
    </w:p>
    <w:p w:rsidR="00B8512C" w:rsidRDefault="00256919">
      <w:pPr>
        <w:tabs>
          <w:tab w:val="left" w:pos="3686"/>
          <w:tab w:val="left" w:pos="4962"/>
        </w:tabs>
        <w:spacing w:line="240" w:lineRule="auto"/>
        <w:rPr>
          <w:rFonts w:cs="Tahoma"/>
        </w:rPr>
      </w:pPr>
      <w:r>
        <w:rPr>
          <w:rFonts w:cs="Tahoma"/>
        </w:rPr>
        <w:t>Počet hodin za studium celkem:</w:t>
      </w:r>
      <w:r>
        <w:rPr>
          <w:rFonts w:cs="Tahoma"/>
        </w:rPr>
        <w:tab/>
        <w:t>16,5</w:t>
      </w:r>
    </w:p>
    <w:p w:rsidR="00B8512C" w:rsidRDefault="00B8512C">
      <w:pPr>
        <w:tabs>
          <w:tab w:val="left" w:pos="3686"/>
          <w:tab w:val="left" w:pos="4962"/>
        </w:tabs>
        <w:spacing w:line="240" w:lineRule="auto"/>
        <w:rPr>
          <w:rFonts w:cs="Tahoma"/>
        </w:rPr>
      </w:pPr>
    </w:p>
    <w:p w:rsidR="00B8512C" w:rsidRDefault="00B8512C">
      <w:pPr>
        <w:widowControl w:val="0"/>
        <w:spacing w:line="240" w:lineRule="auto"/>
        <w:rPr>
          <w:rFonts w:cs="Tahoma"/>
          <w:color w:val="000000"/>
          <w:sz w:val="20"/>
        </w:rPr>
      </w:pPr>
    </w:p>
    <w:p w:rsidR="00B8512C" w:rsidRDefault="00256919">
      <w:pPr>
        <w:tabs>
          <w:tab w:val="left" w:pos="6300"/>
        </w:tabs>
        <w:spacing w:line="240" w:lineRule="auto"/>
        <w:jc w:val="center"/>
        <w:rPr>
          <w:rFonts w:cs="Tahoma"/>
          <w:b/>
          <w:sz w:val="28"/>
          <w:szCs w:val="28"/>
        </w:rPr>
      </w:pPr>
      <w:r>
        <w:rPr>
          <w:rFonts w:cs="Tahoma"/>
          <w:b/>
          <w:sz w:val="28"/>
          <w:szCs w:val="28"/>
        </w:rPr>
        <w:t>Učební osnova předmětu</w:t>
      </w:r>
    </w:p>
    <w:p w:rsidR="00B8512C" w:rsidRDefault="00256919">
      <w:pPr>
        <w:pStyle w:val="Nadpis2"/>
      </w:pPr>
      <w:bookmarkStart w:id="38" w:name="_Toc368827647"/>
      <w:bookmarkStart w:id="39" w:name="_Toc426480283"/>
      <w:bookmarkStart w:id="40" w:name="_Toc484700372"/>
      <w:bookmarkStart w:id="41" w:name="_Toc484700694"/>
      <w:bookmarkStart w:id="42" w:name="_Toc484703344"/>
      <w:bookmarkEnd w:id="38"/>
      <w:bookmarkEnd w:id="39"/>
      <w:r>
        <w:t>O</w:t>
      </w:r>
      <w:bookmarkEnd w:id="40"/>
      <w:bookmarkEnd w:id="41"/>
      <w:r w:rsidR="00185270">
        <w:t>borová matematika</w:t>
      </w:r>
      <w:bookmarkEnd w:id="42"/>
    </w:p>
    <w:p w:rsidR="00B8512C" w:rsidRDefault="00B8512C">
      <w:pPr>
        <w:tabs>
          <w:tab w:val="left" w:pos="6300"/>
        </w:tabs>
        <w:spacing w:line="240" w:lineRule="auto"/>
        <w:jc w:val="center"/>
        <w:rPr>
          <w:rFonts w:cs="Tahoma"/>
        </w:rPr>
      </w:pPr>
    </w:p>
    <w:p w:rsidR="00B8512C" w:rsidRDefault="00256919">
      <w:pPr>
        <w:tabs>
          <w:tab w:val="left" w:pos="5580"/>
        </w:tabs>
        <w:spacing w:line="240" w:lineRule="auto"/>
      </w:pPr>
      <w:r>
        <w:rPr>
          <w:rFonts w:cs="Tahoma"/>
          <w:b/>
        </w:rPr>
        <w:t>Pojetí předmětu:</w:t>
      </w:r>
    </w:p>
    <w:p w:rsidR="00B8512C" w:rsidRDefault="00B8512C">
      <w:pPr>
        <w:tabs>
          <w:tab w:val="left" w:pos="5580"/>
        </w:tabs>
        <w:spacing w:line="240" w:lineRule="auto"/>
        <w:rPr>
          <w:rFonts w:cs="Tahoma"/>
          <w:b/>
        </w:rPr>
      </w:pPr>
    </w:p>
    <w:p w:rsidR="00B8512C" w:rsidRDefault="00256919">
      <w:pPr>
        <w:tabs>
          <w:tab w:val="left" w:pos="6300"/>
        </w:tabs>
        <w:spacing w:line="240" w:lineRule="auto"/>
        <w:jc w:val="both"/>
        <w:rPr>
          <w:rFonts w:cs="Tahoma"/>
          <w:b/>
          <w:bCs/>
        </w:rPr>
      </w:pPr>
      <w:r>
        <w:rPr>
          <w:rFonts w:cs="Tahoma"/>
          <w:b/>
          <w:bCs/>
        </w:rPr>
        <w:t>Cíl předmětu</w:t>
      </w:r>
    </w:p>
    <w:p w:rsidR="00B8512C" w:rsidRDefault="00256919">
      <w:pPr>
        <w:tabs>
          <w:tab w:val="left" w:pos="6300"/>
        </w:tabs>
        <w:spacing w:line="240" w:lineRule="auto"/>
        <w:jc w:val="both"/>
      </w:pPr>
      <w:r>
        <w:rPr>
          <w:rFonts w:cs="Tahoma"/>
        </w:rPr>
        <w:t xml:space="preserve">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délky, obsahu, objemu, hmotnosti, s jistotou využívali procentový počet a prohloubila se jejich finanční gramotnost. </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rPr>
          <w:rFonts w:cs="Tahoma"/>
          <w:b/>
          <w:bCs/>
        </w:rPr>
      </w:pPr>
      <w:r>
        <w:rPr>
          <w:rFonts w:cs="Tahoma"/>
          <w:b/>
          <w:bCs/>
        </w:rPr>
        <w:t>Charakteristika učiva</w:t>
      </w:r>
    </w:p>
    <w:p w:rsidR="00B8512C" w:rsidRDefault="00256919">
      <w:pPr>
        <w:widowControl w:val="0"/>
        <w:spacing w:line="240" w:lineRule="auto"/>
        <w:jc w:val="both"/>
      </w:pPr>
      <w:r>
        <w:rPr>
          <w:rFonts w:cs="Tahoma"/>
        </w:rPr>
        <w:t>Obs</w:t>
      </w:r>
      <w:r>
        <w:rPr>
          <w:rFonts w:cs="Tahoma"/>
          <w:spacing w:val="4"/>
        </w:rPr>
        <w:t>a</w:t>
      </w:r>
      <w:r>
        <w:rPr>
          <w:rFonts w:cs="Tahoma"/>
        </w:rPr>
        <w:t>h p</w:t>
      </w:r>
      <w:r>
        <w:rPr>
          <w:rFonts w:cs="Tahoma"/>
          <w:spacing w:val="2"/>
        </w:rPr>
        <w:t>ř</w:t>
      </w:r>
      <w:r>
        <w:rPr>
          <w:rFonts w:cs="Tahoma"/>
        </w:rPr>
        <w:t>e</w:t>
      </w:r>
      <w:r>
        <w:rPr>
          <w:rFonts w:cs="Tahoma"/>
          <w:spacing w:val="5"/>
        </w:rPr>
        <w:t>d</w:t>
      </w:r>
      <w:r>
        <w:rPr>
          <w:rFonts w:cs="Tahoma"/>
        </w:rPr>
        <w:t>mě</w:t>
      </w:r>
      <w:r>
        <w:rPr>
          <w:rFonts w:cs="Tahoma"/>
          <w:spacing w:val="5"/>
        </w:rPr>
        <w:t>t</w:t>
      </w:r>
      <w:r>
        <w:rPr>
          <w:rFonts w:cs="Tahoma"/>
        </w:rPr>
        <w:t>u vy</w:t>
      </w:r>
      <w:r>
        <w:rPr>
          <w:rFonts w:cs="Tahoma"/>
          <w:spacing w:val="4"/>
        </w:rPr>
        <w:t>c</w:t>
      </w:r>
      <w:r>
        <w:rPr>
          <w:rFonts w:cs="Tahoma"/>
        </w:rPr>
        <w:t>há</w:t>
      </w:r>
      <w:r>
        <w:rPr>
          <w:rFonts w:cs="Tahoma"/>
          <w:spacing w:val="4"/>
        </w:rPr>
        <w:t>z</w:t>
      </w:r>
      <w:r>
        <w:rPr>
          <w:rFonts w:cs="Tahoma"/>
        </w:rPr>
        <w:t>í ze vzdělávací oblasti RVP</w:t>
      </w:r>
      <w:r w:rsidR="00F5133E">
        <w:rPr>
          <w:rFonts w:cs="Tahoma"/>
        </w:rPr>
        <w:t xml:space="preserve"> </w:t>
      </w:r>
      <w:r>
        <w:rPr>
          <w:rFonts w:cs="Tahoma"/>
        </w:rPr>
        <w:t>–</w:t>
      </w:r>
      <w:r w:rsidR="00F5133E">
        <w:rPr>
          <w:rFonts w:cs="Tahoma"/>
        </w:rPr>
        <w:t xml:space="preserve"> </w:t>
      </w:r>
      <w:r>
        <w:rPr>
          <w:rFonts w:cs="Tahoma"/>
          <w:i/>
          <w:iCs/>
          <w:spacing w:val="2"/>
        </w:rPr>
        <w:t>M</w:t>
      </w:r>
      <w:r>
        <w:rPr>
          <w:rFonts w:cs="Tahoma"/>
          <w:i/>
          <w:iCs/>
        </w:rPr>
        <w:t>atematické vzdělávání</w:t>
      </w:r>
      <w:r>
        <w:rPr>
          <w:rFonts w:cs="Tahoma"/>
        </w:rPr>
        <w:t>. Předmět je zařazen v prvním ročníku a obsahuje okruhy: Ope</w:t>
      </w:r>
      <w:r>
        <w:rPr>
          <w:rFonts w:cs="Tahoma"/>
          <w:spacing w:val="2"/>
        </w:rPr>
        <w:t>r</w:t>
      </w:r>
      <w:r>
        <w:rPr>
          <w:rFonts w:cs="Tahoma"/>
          <w:spacing w:val="4"/>
        </w:rPr>
        <w:t>a</w:t>
      </w:r>
      <w:r>
        <w:rPr>
          <w:rFonts w:cs="Tahoma"/>
        </w:rPr>
        <w:t xml:space="preserve">ce s pojmenovanými </w:t>
      </w:r>
      <w:r>
        <w:rPr>
          <w:rFonts w:cs="Tahoma"/>
          <w:spacing w:val="4"/>
        </w:rPr>
        <w:t>č</w:t>
      </w:r>
      <w:r>
        <w:rPr>
          <w:rFonts w:cs="Tahoma"/>
        </w:rPr>
        <w:t>í</w:t>
      </w:r>
      <w:r>
        <w:rPr>
          <w:rFonts w:cs="Tahoma"/>
          <w:spacing w:val="3"/>
        </w:rPr>
        <w:t>s</w:t>
      </w:r>
      <w:r>
        <w:rPr>
          <w:rFonts w:cs="Tahoma"/>
        </w:rPr>
        <w:t>ly,</w:t>
      </w:r>
      <w:r>
        <w:rPr>
          <w:rFonts w:cs="Tahoma"/>
          <w:spacing w:val="5"/>
        </w:rPr>
        <w:t xml:space="preserve"> Zmechanizované početní postupy, Finanční matematika. Odborné výpočty </w:t>
      </w:r>
      <w:r>
        <w:rPr>
          <w:rFonts w:cs="Tahoma"/>
        </w:rPr>
        <w:t>up</w:t>
      </w:r>
      <w:r>
        <w:rPr>
          <w:rFonts w:cs="Tahoma"/>
          <w:spacing w:val="4"/>
        </w:rPr>
        <w:t>e</w:t>
      </w:r>
      <w:r>
        <w:rPr>
          <w:rFonts w:cs="Tahoma"/>
        </w:rPr>
        <w:t>vň</w:t>
      </w:r>
      <w:r>
        <w:rPr>
          <w:rFonts w:cs="Tahoma"/>
          <w:spacing w:val="5"/>
        </w:rPr>
        <w:t>u</w:t>
      </w:r>
      <w:r>
        <w:rPr>
          <w:rFonts w:cs="Tahoma"/>
        </w:rPr>
        <w:t xml:space="preserve">jí a  </w:t>
      </w:r>
      <w:r>
        <w:rPr>
          <w:rFonts w:cs="Tahoma"/>
          <w:spacing w:val="1"/>
        </w:rPr>
        <w:t xml:space="preserve">prohlubují </w:t>
      </w:r>
      <w:r>
        <w:rPr>
          <w:rFonts w:cs="Tahoma"/>
          <w:spacing w:val="4"/>
        </w:rPr>
        <w:t>z</w:t>
      </w:r>
      <w:r>
        <w:rPr>
          <w:rFonts w:cs="Tahoma"/>
        </w:rPr>
        <w:t>n</w:t>
      </w:r>
      <w:r>
        <w:rPr>
          <w:rFonts w:cs="Tahoma"/>
          <w:spacing w:val="4"/>
        </w:rPr>
        <w:t>a</w:t>
      </w:r>
      <w:r>
        <w:rPr>
          <w:rFonts w:cs="Tahoma"/>
        </w:rPr>
        <w:t>l</w:t>
      </w:r>
      <w:r>
        <w:rPr>
          <w:rFonts w:cs="Tahoma"/>
          <w:spacing w:val="10"/>
        </w:rPr>
        <w:t>o</w:t>
      </w:r>
      <w:r>
        <w:rPr>
          <w:rFonts w:cs="Tahoma"/>
        </w:rPr>
        <w:t>s</w:t>
      </w:r>
      <w:r>
        <w:rPr>
          <w:rFonts w:cs="Tahoma"/>
          <w:spacing w:val="5"/>
        </w:rPr>
        <w:t>t</w:t>
      </w:r>
      <w:r>
        <w:rPr>
          <w:rFonts w:cs="Tahoma"/>
        </w:rPr>
        <w:t>i žáků z matematiky v úzkém kontextu s odborným výcvikem.</w:t>
      </w:r>
    </w:p>
    <w:p w:rsidR="00B8512C" w:rsidRDefault="00B8512C">
      <w:pPr>
        <w:widowControl w:val="0"/>
        <w:spacing w:line="240" w:lineRule="auto"/>
        <w:jc w:val="both"/>
        <w:rPr>
          <w:rFonts w:cs="Tahoma"/>
        </w:rPr>
      </w:pPr>
    </w:p>
    <w:p w:rsidR="00B8512C" w:rsidRDefault="00256919">
      <w:pPr>
        <w:tabs>
          <w:tab w:val="left" w:pos="6300"/>
        </w:tabs>
        <w:spacing w:line="240" w:lineRule="auto"/>
        <w:jc w:val="both"/>
        <w:rPr>
          <w:rFonts w:cs="Tahoma"/>
          <w:b/>
          <w:bCs/>
        </w:rPr>
      </w:pPr>
      <w:r>
        <w:rPr>
          <w:rFonts w:cs="Tahoma"/>
          <w:b/>
          <w:bCs/>
        </w:rPr>
        <w:t>Cíle vzdělávání v oblasti citů, postojů a preferencí</w:t>
      </w:r>
    </w:p>
    <w:p w:rsidR="00B8512C" w:rsidRDefault="00256919">
      <w:pPr>
        <w:tabs>
          <w:tab w:val="left" w:pos="6300"/>
        </w:tabs>
        <w:spacing w:line="240" w:lineRule="auto"/>
        <w:jc w:val="both"/>
        <w:rPr>
          <w:rFonts w:cs="Tahoma"/>
        </w:rPr>
      </w:pPr>
      <w:r>
        <w:rPr>
          <w:rFonts w:cs="Tahoma"/>
        </w:rPr>
        <w:t>Směřují k tomu, aby žáci získali důvěru ve vlastní schopnosti, vytrvalost, kritičnost a schopnost sebehodnocení.</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rPr>
          <w:rFonts w:cs="Tahoma"/>
          <w:b/>
          <w:bCs/>
        </w:rPr>
      </w:pPr>
      <w:r>
        <w:rPr>
          <w:rFonts w:cs="Tahoma"/>
          <w:b/>
          <w:bCs/>
        </w:rPr>
        <w:t>Metody a strategie výuky</w:t>
      </w:r>
    </w:p>
    <w:p w:rsidR="00B8512C" w:rsidRDefault="00256919">
      <w:pPr>
        <w:tabs>
          <w:tab w:val="left" w:pos="6300"/>
        </w:tabs>
        <w:spacing w:line="240" w:lineRule="auto"/>
        <w:jc w:val="both"/>
        <w:rPr>
          <w:rFonts w:cs="Tahoma"/>
        </w:rPr>
      </w:pPr>
      <w:r>
        <w:rPr>
          <w:rFonts w:cs="Tahoma"/>
        </w:rPr>
        <w:t>Při výuce je používána forma výkladu, řízeného rozhovoru, samostatné práce žáků, testy dovedností.</w:t>
      </w:r>
    </w:p>
    <w:p w:rsidR="00B8512C" w:rsidRDefault="00256919">
      <w:pPr>
        <w:tabs>
          <w:tab w:val="left" w:pos="6300"/>
        </w:tabs>
        <w:spacing w:line="240" w:lineRule="auto"/>
        <w:jc w:val="both"/>
        <w:rPr>
          <w:rFonts w:cs="Tahoma"/>
        </w:rPr>
      </w:pPr>
      <w:r>
        <w:rPr>
          <w:rFonts w:cs="Tahoma"/>
        </w:rPr>
        <w:t>Důraz je kladen na názornost a srozumitelnost výkladu, procvičování učiva, návaznost na činnost na odloučeném pracovišti v rámci odborného výcviku</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rPr>
          <w:rFonts w:cs="Tahoma"/>
          <w:b/>
          <w:bCs/>
        </w:rPr>
      </w:pPr>
      <w:r>
        <w:rPr>
          <w:rFonts w:cs="Tahoma"/>
          <w:b/>
          <w:bCs/>
        </w:rPr>
        <w:t>Hodnocení žáků</w:t>
      </w:r>
    </w:p>
    <w:p w:rsidR="00B8512C" w:rsidRDefault="00256919">
      <w:pPr>
        <w:tabs>
          <w:tab w:val="left" w:pos="6300"/>
        </w:tabs>
        <w:spacing w:line="240" w:lineRule="auto"/>
        <w:jc w:val="both"/>
        <w:rPr>
          <w:rFonts w:cs="Tahoma"/>
        </w:rPr>
      </w:pPr>
      <w:r>
        <w:rPr>
          <w:rFonts w:cs="Tahoma"/>
        </w:rPr>
        <w:t>Podklady pro hodnocení učitel získává soustavným sledováním výkonu žáka, jeho aktivity v hodině, zkouškami písemnými, ústními. Výsledné hodnocení vychází z Hodnocení výsledků vzdělávání žáků SOŠ Bruntál.</w:t>
      </w:r>
    </w:p>
    <w:p w:rsidR="00B8512C" w:rsidRDefault="00256919">
      <w:pPr>
        <w:tabs>
          <w:tab w:val="left" w:pos="6300"/>
        </w:tabs>
        <w:spacing w:line="240" w:lineRule="auto"/>
        <w:jc w:val="both"/>
        <w:rPr>
          <w:rFonts w:cs="Tahoma"/>
          <w:b/>
          <w:bCs/>
        </w:rPr>
      </w:pPr>
      <w:r>
        <w:rPr>
          <w:rFonts w:cs="Tahoma"/>
          <w:b/>
          <w:bCs/>
        </w:rPr>
        <w:t>Přínos předmětu pro rozvoj klíčových kompetencí a průřezových témat:</w:t>
      </w:r>
    </w:p>
    <w:p w:rsidR="00F5133E" w:rsidRDefault="00F5133E">
      <w:pPr>
        <w:suppressAutoHyphens w:val="0"/>
        <w:spacing w:line="240" w:lineRule="auto"/>
        <w:rPr>
          <w:rFonts w:cs="Tahoma"/>
          <w:b/>
          <w:bCs/>
        </w:rPr>
      </w:pPr>
      <w:r>
        <w:rPr>
          <w:rFonts w:cs="Tahoma"/>
          <w:b/>
          <w:bCs/>
        </w:rPr>
        <w:br w:type="page"/>
      </w:r>
    </w:p>
    <w:p w:rsidR="00B8512C" w:rsidRDefault="00B8512C">
      <w:pPr>
        <w:tabs>
          <w:tab w:val="left" w:pos="6300"/>
        </w:tabs>
        <w:spacing w:line="240" w:lineRule="auto"/>
        <w:jc w:val="both"/>
        <w:rPr>
          <w:rFonts w:cs="Tahoma"/>
          <w:b/>
          <w:bCs/>
        </w:rPr>
      </w:pPr>
    </w:p>
    <w:p w:rsidR="00B8512C" w:rsidRDefault="00256919">
      <w:pPr>
        <w:tabs>
          <w:tab w:val="left" w:pos="6300"/>
        </w:tabs>
        <w:spacing w:line="240" w:lineRule="auto"/>
        <w:jc w:val="both"/>
      </w:pPr>
      <w:r>
        <w:rPr>
          <w:rFonts w:cs="Tahoma"/>
          <w:b/>
          <w:bCs/>
          <w:spacing w:val="5"/>
        </w:rPr>
        <w:t>K</w:t>
      </w:r>
      <w:r>
        <w:rPr>
          <w:rFonts w:cs="Tahoma"/>
          <w:b/>
          <w:bCs/>
        </w:rPr>
        <w:t>líčové kom</w:t>
      </w:r>
      <w:r>
        <w:rPr>
          <w:rFonts w:cs="Tahoma"/>
          <w:b/>
          <w:bCs/>
          <w:spacing w:val="1"/>
        </w:rPr>
        <w:t>p</w:t>
      </w:r>
      <w:r>
        <w:rPr>
          <w:rFonts w:cs="Tahoma"/>
          <w:b/>
          <w:bCs/>
        </w:rPr>
        <w:t>e</w:t>
      </w:r>
      <w:r>
        <w:rPr>
          <w:rFonts w:cs="Tahoma"/>
          <w:b/>
          <w:bCs/>
          <w:spacing w:val="2"/>
        </w:rPr>
        <w:t>t</w:t>
      </w:r>
      <w:r>
        <w:rPr>
          <w:rFonts w:cs="Tahoma"/>
          <w:b/>
          <w:bCs/>
        </w:rPr>
        <w:t>e</w:t>
      </w:r>
      <w:r>
        <w:rPr>
          <w:rFonts w:cs="Tahoma"/>
          <w:b/>
          <w:bCs/>
          <w:spacing w:val="1"/>
        </w:rPr>
        <w:t>n</w:t>
      </w:r>
      <w:r>
        <w:rPr>
          <w:rFonts w:cs="Tahoma"/>
          <w:b/>
          <w:bCs/>
        </w:rPr>
        <w:t>ce:</w:t>
      </w:r>
    </w:p>
    <w:p w:rsidR="00B8512C" w:rsidRDefault="00256919">
      <w:pPr>
        <w:tabs>
          <w:tab w:val="left" w:pos="6300"/>
        </w:tabs>
        <w:spacing w:line="240" w:lineRule="auto"/>
        <w:jc w:val="both"/>
      </w:pPr>
      <w:r>
        <w:rPr>
          <w:rFonts w:cs="Tahoma"/>
          <w:i/>
        </w:rPr>
        <w:t xml:space="preserve">Kompetence k učení - </w:t>
      </w:r>
      <w:r>
        <w:rPr>
          <w:rFonts w:cs="Tahoma"/>
        </w:rPr>
        <w:t>učitel motivuje žáky k učení vhodnou volbou příkladů přímo navazujících na obor a na osobní život.</w:t>
      </w:r>
    </w:p>
    <w:p w:rsidR="00B8512C" w:rsidRDefault="00256919">
      <w:pPr>
        <w:tabs>
          <w:tab w:val="left" w:pos="6300"/>
        </w:tabs>
        <w:spacing w:line="240" w:lineRule="auto"/>
        <w:jc w:val="both"/>
      </w:pPr>
      <w:r>
        <w:rPr>
          <w:rFonts w:cs="Tahoma"/>
          <w:i/>
        </w:rPr>
        <w:t xml:space="preserve">Komunikativní kompetence - </w:t>
      </w:r>
      <w:r>
        <w:rPr>
          <w:rFonts w:cs="Tahoma"/>
        </w:rPr>
        <w:t xml:space="preserve">učitel vede žáky k odborně správnému a přesnému vyjadřování, </w:t>
      </w:r>
      <w:r>
        <w:rPr>
          <w:rFonts w:cs="Tahoma"/>
          <w:bCs/>
        </w:rPr>
        <w:t>k přesnosti a rychlosti při pamětném počítání, dbá na úpravu výpočtů.</w:t>
      </w:r>
    </w:p>
    <w:p w:rsidR="00B8512C" w:rsidRDefault="00256919">
      <w:pPr>
        <w:tabs>
          <w:tab w:val="left" w:pos="6300"/>
        </w:tabs>
        <w:spacing w:line="240" w:lineRule="auto"/>
        <w:jc w:val="both"/>
      </w:pPr>
      <w:r>
        <w:rPr>
          <w:rFonts w:cs="Tahoma"/>
          <w:i/>
        </w:rPr>
        <w:t xml:space="preserve">Kompetence sociální a personální -  </w:t>
      </w:r>
      <w:r>
        <w:rPr>
          <w:rFonts w:cs="Tahoma"/>
        </w:rPr>
        <w:t>učitel vede žáky ke kritickému hodnocení výsledků své práce, učí je odhadovat výsledky, přijímat radu a kritiku, spolupracovat v týmu při řešení složitějších úloh z oboru.</w:t>
      </w:r>
    </w:p>
    <w:p w:rsidR="00B8512C" w:rsidRDefault="00256919">
      <w:pPr>
        <w:tabs>
          <w:tab w:val="left" w:pos="6300"/>
        </w:tabs>
        <w:spacing w:line="240" w:lineRule="auto"/>
        <w:jc w:val="both"/>
      </w:pPr>
      <w:r>
        <w:rPr>
          <w:rFonts w:cs="Tahoma"/>
          <w:i/>
        </w:rPr>
        <w:t xml:space="preserve">Matematické kompetence - </w:t>
      </w:r>
      <w:r>
        <w:rPr>
          <w:rFonts w:cs="Tahoma"/>
        </w:rPr>
        <w:t>učitel pomáhá žákům zvolit pro řešení úloh odpovídající matematické techniky a  postupy, číst, využívat a vytvářet různé formy grafického znázornění (tabulky, grafy, apod.). Správně používat a převádět běžné jednotky, používat pojmy kvantifikujícího charakteru, aplikovat matematické postupy v běžných situacích.</w:t>
      </w:r>
    </w:p>
    <w:p w:rsidR="00B8512C" w:rsidRDefault="00256919">
      <w:pPr>
        <w:tabs>
          <w:tab w:val="left" w:pos="6300"/>
        </w:tabs>
        <w:spacing w:line="240" w:lineRule="auto"/>
        <w:jc w:val="both"/>
      </w:pPr>
      <w:r>
        <w:rPr>
          <w:rFonts w:cs="Tahoma"/>
          <w:i/>
        </w:rPr>
        <w:t xml:space="preserve">Kompetence využívat prostředky informačních a komunikačních technologií a pracovat s nimi - </w:t>
      </w:r>
      <w:r>
        <w:rPr>
          <w:rFonts w:cs="Tahoma"/>
        </w:rPr>
        <w:t>učitel vede žáky k práci s kalkulátorem při složitějších úlohách finanční matematiky, využívání možností internetu</w:t>
      </w:r>
    </w:p>
    <w:p w:rsidR="00B8512C" w:rsidRDefault="00256919">
      <w:pPr>
        <w:tabs>
          <w:tab w:val="left" w:pos="6300"/>
        </w:tabs>
        <w:spacing w:line="240" w:lineRule="auto"/>
        <w:jc w:val="both"/>
      </w:pPr>
      <w:r>
        <w:rPr>
          <w:rFonts w:cs="Tahoma"/>
          <w:i/>
        </w:rPr>
        <w:t xml:space="preserve">Kompetence k řešení problémů - </w:t>
      </w:r>
      <w:r>
        <w:rPr>
          <w:rFonts w:cs="Tahoma"/>
        </w:rPr>
        <w:t>učitel motivuje žáky získat ze zadání úlohy informace potřebné k řešení problémů a navrhnout způsob řešení</w:t>
      </w:r>
    </w:p>
    <w:p w:rsidR="00B8512C" w:rsidRDefault="00256919">
      <w:pPr>
        <w:widowControl w:val="0"/>
        <w:spacing w:line="240" w:lineRule="auto"/>
        <w:jc w:val="both"/>
      </w:pPr>
      <w:r>
        <w:rPr>
          <w:rFonts w:cs="Tahoma"/>
          <w:b/>
          <w:bCs/>
          <w:spacing w:val="2"/>
        </w:rPr>
        <w:t>P</w:t>
      </w:r>
      <w:r>
        <w:rPr>
          <w:rFonts w:cs="Tahoma"/>
          <w:b/>
          <w:bCs/>
        </w:rPr>
        <w:t>r</w:t>
      </w:r>
      <w:r>
        <w:rPr>
          <w:rFonts w:cs="Tahoma"/>
          <w:b/>
          <w:bCs/>
          <w:spacing w:val="6"/>
        </w:rPr>
        <w:t>ů</w:t>
      </w:r>
      <w:r>
        <w:rPr>
          <w:rFonts w:cs="Tahoma"/>
          <w:b/>
          <w:bCs/>
        </w:rPr>
        <w:t>ř</w:t>
      </w:r>
      <w:r>
        <w:rPr>
          <w:rFonts w:cs="Tahoma"/>
          <w:b/>
          <w:bCs/>
          <w:spacing w:val="4"/>
        </w:rPr>
        <w:t>e</w:t>
      </w:r>
      <w:r>
        <w:rPr>
          <w:rFonts w:cs="Tahoma"/>
          <w:b/>
          <w:bCs/>
        </w:rPr>
        <w:t>zová</w:t>
      </w:r>
      <w:r>
        <w:rPr>
          <w:rFonts w:cs="Tahoma"/>
          <w:b/>
          <w:bCs/>
          <w:spacing w:val="2"/>
        </w:rPr>
        <w:t xml:space="preserve"> t</w:t>
      </w:r>
      <w:r>
        <w:rPr>
          <w:rFonts w:cs="Tahoma"/>
          <w:b/>
          <w:bCs/>
        </w:rPr>
        <w:t>éma</w:t>
      </w:r>
      <w:r>
        <w:rPr>
          <w:rFonts w:cs="Tahoma"/>
          <w:b/>
          <w:bCs/>
          <w:spacing w:val="2"/>
        </w:rPr>
        <w:t>t</w:t>
      </w:r>
      <w:r>
        <w:rPr>
          <w:rFonts w:cs="Tahoma"/>
          <w:b/>
          <w:bCs/>
        </w:rPr>
        <w:t>a:</w:t>
      </w:r>
    </w:p>
    <w:p w:rsidR="00B8512C" w:rsidRDefault="00256919">
      <w:pPr>
        <w:tabs>
          <w:tab w:val="left" w:pos="6300"/>
        </w:tabs>
        <w:spacing w:line="240" w:lineRule="auto"/>
        <w:jc w:val="both"/>
      </w:pPr>
      <w:r>
        <w:rPr>
          <w:rFonts w:cs="Tahoma"/>
          <w:i/>
        </w:rPr>
        <w:t xml:space="preserve">Občan v demokratické společnosti, </w:t>
      </w:r>
      <w:r>
        <w:rPr>
          <w:rFonts w:cs="Tahoma"/>
        </w:rPr>
        <w:t xml:space="preserve">žáci jsou vedeni k tomu, aby přebírali odpovědnost za rozvoj svých matematických dovedností pro obor a osobní život. </w:t>
      </w:r>
    </w:p>
    <w:p w:rsidR="00B8512C" w:rsidRDefault="00256919">
      <w:pPr>
        <w:spacing w:line="240" w:lineRule="auto"/>
        <w:jc w:val="both"/>
      </w:pPr>
      <w:r>
        <w:rPr>
          <w:rFonts w:cs="Tahoma"/>
          <w:i/>
        </w:rPr>
        <w:t xml:space="preserve">Člověk a svět práce, </w:t>
      </w:r>
      <w:r>
        <w:rPr>
          <w:rFonts w:cs="Tahoma"/>
        </w:rPr>
        <w:t>žáci jsou vedeni na vhodně volených úlohách z oboru k chápání informací jako zboží.</w:t>
      </w:r>
    </w:p>
    <w:p w:rsidR="00B8512C" w:rsidRDefault="00256919">
      <w:pPr>
        <w:tabs>
          <w:tab w:val="left" w:pos="6300"/>
        </w:tabs>
        <w:spacing w:line="240" w:lineRule="auto"/>
        <w:jc w:val="both"/>
        <w:rPr>
          <w:rFonts w:cs="Tahoma"/>
          <w:b/>
        </w:rPr>
      </w:pPr>
      <w:r>
        <w:rPr>
          <w:rFonts w:cs="Tahoma"/>
          <w:b/>
          <w:i/>
        </w:rPr>
        <w:t>I</w:t>
      </w:r>
      <w:r>
        <w:rPr>
          <w:rFonts w:cs="Tahoma"/>
          <w:i/>
        </w:rPr>
        <w:t xml:space="preserve">nformační a komunikační technologie, </w:t>
      </w:r>
      <w:r>
        <w:rPr>
          <w:rFonts w:cs="Tahoma"/>
        </w:rPr>
        <w:t>žáci jsou vedeni k efektivnímu využívání různých zdrojů informací (literatura, internet).</w:t>
      </w:r>
    </w:p>
    <w:p w:rsidR="00B8512C" w:rsidRDefault="00B8512C">
      <w:pPr>
        <w:tabs>
          <w:tab w:val="left" w:pos="5580"/>
        </w:tabs>
        <w:spacing w:line="240" w:lineRule="auto"/>
        <w:jc w:val="both"/>
        <w:rPr>
          <w:b/>
        </w:rPr>
      </w:pPr>
    </w:p>
    <w:p w:rsidR="00B8512C" w:rsidRDefault="00256919">
      <w:pPr>
        <w:spacing w:line="240" w:lineRule="auto"/>
        <w:rPr>
          <w:rFonts w:cs="Tahoma"/>
          <w:b/>
        </w:rPr>
      </w:pPr>
      <w:r>
        <w:rPr>
          <w:rFonts w:cs="Tahoma"/>
          <w:b/>
        </w:rPr>
        <w:t>Rozpis výsledků vzdělávání a učiva:</w:t>
      </w:r>
    </w:p>
    <w:p w:rsidR="00B8512C" w:rsidRDefault="00F5133E">
      <w:pPr>
        <w:spacing w:line="240" w:lineRule="auto"/>
      </w:pPr>
      <w:r>
        <w:rPr>
          <w:rFonts w:cs="Tahoma"/>
          <w:b/>
        </w:rPr>
        <w:t>1. ročník</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sidR="00256919">
        <w:rPr>
          <w:rFonts w:cs="Tahoma"/>
          <w:b/>
        </w:rPr>
        <w:t>16,5 hodin</w:t>
      </w:r>
    </w:p>
    <w:tbl>
      <w:tblPr>
        <w:tblW w:w="9318" w:type="dxa"/>
        <w:tblInd w:w="-86" w:type="dxa"/>
        <w:tblBorders>
          <w:top w:val="single" w:sz="4" w:space="0" w:color="000001"/>
          <w:left w:val="single" w:sz="4" w:space="0" w:color="000001"/>
          <w:bottom w:val="single" w:sz="4" w:space="0" w:color="000001"/>
          <w:insideH w:val="single" w:sz="4" w:space="0" w:color="000001"/>
        </w:tblBorders>
        <w:tblCellMar>
          <w:left w:w="33" w:type="dxa"/>
        </w:tblCellMar>
        <w:tblLook w:val="04A0" w:firstRow="1" w:lastRow="0" w:firstColumn="1" w:lastColumn="0" w:noHBand="0" w:noVBand="1"/>
      </w:tblPr>
      <w:tblGrid>
        <w:gridCol w:w="3889"/>
        <w:gridCol w:w="720"/>
        <w:gridCol w:w="3780"/>
        <w:gridCol w:w="929"/>
      </w:tblGrid>
      <w:tr w:rsidR="00B8512C">
        <w:tc>
          <w:tcPr>
            <w:tcW w:w="3889"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rPr>
                <w:rFonts w:cs="Tahoma"/>
                <w:b/>
              </w:rPr>
            </w:pPr>
            <w:r>
              <w:rPr>
                <w:rFonts w:cs="Tahoma"/>
                <w:b/>
              </w:rPr>
              <w:t>Výsledky vzdělávání</w:t>
            </w:r>
          </w:p>
        </w:tc>
        <w:tc>
          <w:tcPr>
            <w:tcW w:w="4499" w:type="dxa"/>
            <w:gridSpan w:val="2"/>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jc w:val="center"/>
              <w:rPr>
                <w:rFonts w:cs="Tahoma"/>
                <w:b/>
              </w:rPr>
            </w:pPr>
            <w:r>
              <w:rPr>
                <w:rFonts w:cs="Tahoma"/>
                <w:b/>
              </w:rPr>
              <w:t>Rozpis učiva</w:t>
            </w:r>
          </w:p>
          <w:p w:rsidR="00B8512C" w:rsidRDefault="00B8512C">
            <w:pPr>
              <w:tabs>
                <w:tab w:val="left" w:pos="6300"/>
              </w:tabs>
              <w:spacing w:line="240" w:lineRule="auto"/>
              <w:jc w:val="center"/>
              <w:rPr>
                <w:rFonts w:cs="Tahoma"/>
                <w:b/>
              </w:rPr>
            </w:pPr>
          </w:p>
        </w:tc>
        <w:tc>
          <w:tcPr>
            <w:tcW w:w="929" w:type="dxa"/>
            <w:tcBorders>
              <w:top w:val="single" w:sz="4" w:space="0" w:color="000001"/>
              <w:left w:val="single" w:sz="4" w:space="0" w:color="000001"/>
              <w:bottom w:val="single" w:sz="4" w:space="0" w:color="000001"/>
              <w:right w:val="single" w:sz="4" w:space="0" w:color="000001"/>
            </w:tcBorders>
            <w:shd w:val="clear" w:color="auto" w:fill="auto"/>
            <w:tcMar>
              <w:left w:w="33" w:type="dxa"/>
            </w:tcMar>
          </w:tcPr>
          <w:p w:rsidR="00B8512C" w:rsidRDefault="00256919">
            <w:pPr>
              <w:tabs>
                <w:tab w:val="left" w:pos="6300"/>
              </w:tabs>
              <w:spacing w:line="240" w:lineRule="auto"/>
              <w:rPr>
                <w:rFonts w:cs="Tahoma"/>
              </w:rPr>
            </w:pPr>
            <w:r>
              <w:rPr>
                <w:rFonts w:cs="Tahoma"/>
              </w:rPr>
              <w:t>Počet hodin</w:t>
            </w:r>
          </w:p>
        </w:tc>
      </w:tr>
      <w:tr w:rsidR="00B8512C">
        <w:tc>
          <w:tcPr>
            <w:tcW w:w="3889"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převádí jednotky délky, hmotnosti, objemu a peněžní jednotky</w:t>
            </w:r>
          </w:p>
          <w:p w:rsidR="00B8512C" w:rsidRDefault="00256919">
            <w:pPr>
              <w:spacing w:line="240" w:lineRule="auto"/>
              <w:rPr>
                <w:rFonts w:cs="Tahoma"/>
              </w:rPr>
            </w:pPr>
            <w:r>
              <w:rPr>
                <w:rFonts w:cs="Tahoma"/>
              </w:rPr>
              <w:t>- používá správnou terminologii</w:t>
            </w:r>
          </w:p>
        </w:tc>
        <w:tc>
          <w:tcPr>
            <w:tcW w:w="72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1.</w:t>
            </w:r>
          </w:p>
        </w:tc>
        <w:tc>
          <w:tcPr>
            <w:tcW w:w="378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rPr>
                <w:rFonts w:cs="Tahoma"/>
                <w:b/>
              </w:rPr>
            </w:pPr>
            <w:r>
              <w:rPr>
                <w:rFonts w:cs="Tahoma"/>
                <w:b/>
              </w:rPr>
              <w:t>Početní výkony s pojmenovanými čísly</w:t>
            </w:r>
          </w:p>
          <w:p w:rsidR="00B8512C" w:rsidRDefault="00256919">
            <w:pPr>
              <w:tabs>
                <w:tab w:val="left" w:pos="6300"/>
              </w:tabs>
              <w:spacing w:line="240" w:lineRule="auto"/>
              <w:rPr>
                <w:rFonts w:cs="Tahoma"/>
              </w:rPr>
            </w:pPr>
            <w:r>
              <w:rPr>
                <w:rFonts w:cs="Tahoma"/>
              </w:rPr>
              <w:t xml:space="preserve">převádění jednotek délky, </w:t>
            </w:r>
          </w:p>
          <w:p w:rsidR="00B8512C" w:rsidRDefault="00256919">
            <w:pPr>
              <w:tabs>
                <w:tab w:val="left" w:pos="6300"/>
              </w:tabs>
              <w:spacing w:line="240" w:lineRule="auto"/>
              <w:rPr>
                <w:rFonts w:cs="Tahoma"/>
              </w:rPr>
            </w:pPr>
            <w:r>
              <w:rPr>
                <w:rFonts w:cs="Tahoma"/>
              </w:rPr>
              <w:t>převádění jednotek hmotnosti,</w:t>
            </w:r>
          </w:p>
          <w:p w:rsidR="00B8512C" w:rsidRDefault="00256919">
            <w:pPr>
              <w:tabs>
                <w:tab w:val="left" w:pos="6300"/>
              </w:tabs>
              <w:spacing w:line="240" w:lineRule="auto"/>
              <w:rPr>
                <w:rFonts w:cs="Tahoma"/>
              </w:rPr>
            </w:pPr>
            <w:r>
              <w:rPr>
                <w:rFonts w:cs="Tahoma"/>
              </w:rPr>
              <w:t>převádění jednotek objemu,</w:t>
            </w:r>
          </w:p>
          <w:p w:rsidR="00B8512C" w:rsidRDefault="00256919">
            <w:pPr>
              <w:tabs>
                <w:tab w:val="left" w:pos="6300"/>
              </w:tabs>
              <w:spacing w:line="240" w:lineRule="auto"/>
              <w:rPr>
                <w:rFonts w:cs="Tahoma"/>
              </w:rPr>
            </w:pPr>
            <w:r>
              <w:rPr>
                <w:rFonts w:cs="Tahoma"/>
              </w:rPr>
              <w:t>peněžní jednotky</w:t>
            </w:r>
          </w:p>
        </w:tc>
        <w:tc>
          <w:tcPr>
            <w:tcW w:w="928" w:type="dxa"/>
            <w:tcBorders>
              <w:top w:val="single" w:sz="4" w:space="0" w:color="000001"/>
              <w:left w:val="single" w:sz="4" w:space="0" w:color="000001"/>
              <w:bottom w:val="single" w:sz="4" w:space="0" w:color="000001"/>
              <w:right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4</w:t>
            </w:r>
          </w:p>
        </w:tc>
      </w:tr>
      <w:tr w:rsidR="00B8512C">
        <w:tc>
          <w:tcPr>
            <w:tcW w:w="3889"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spacing w:line="240" w:lineRule="auto"/>
              <w:rPr>
                <w:rFonts w:cs="Tahoma"/>
              </w:rPr>
            </w:pPr>
            <w:r>
              <w:rPr>
                <w:rFonts w:cs="Tahoma"/>
              </w:rPr>
              <w:t>- provádí pamětné počítání s reálnými čísly,</w:t>
            </w:r>
          </w:p>
          <w:p w:rsidR="00B8512C" w:rsidRDefault="00256919">
            <w:pPr>
              <w:spacing w:line="240" w:lineRule="auto"/>
              <w:rPr>
                <w:rFonts w:cs="Tahoma"/>
              </w:rPr>
            </w:pPr>
            <w:r>
              <w:rPr>
                <w:rFonts w:cs="Tahoma"/>
              </w:rPr>
              <w:t>- řeší úlohy na procentový počet</w:t>
            </w:r>
          </w:p>
        </w:tc>
        <w:tc>
          <w:tcPr>
            <w:tcW w:w="72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2.</w:t>
            </w:r>
          </w:p>
        </w:tc>
        <w:tc>
          <w:tcPr>
            <w:tcW w:w="378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rPr>
                <w:rFonts w:cs="Tahoma"/>
                <w:b/>
              </w:rPr>
            </w:pPr>
            <w:r>
              <w:rPr>
                <w:rFonts w:cs="Tahoma"/>
                <w:b/>
              </w:rPr>
              <w:t>Zmechanizované početní postupy</w:t>
            </w:r>
          </w:p>
          <w:p w:rsidR="00B8512C" w:rsidRDefault="00256919">
            <w:pPr>
              <w:tabs>
                <w:tab w:val="left" w:pos="6300"/>
              </w:tabs>
              <w:spacing w:line="240" w:lineRule="auto"/>
              <w:rPr>
                <w:rFonts w:cs="Tahoma"/>
              </w:rPr>
            </w:pPr>
            <w:r>
              <w:rPr>
                <w:rFonts w:cs="Tahoma"/>
              </w:rPr>
              <w:t>početní úkony s reálnými čísly, procentový počet</w:t>
            </w:r>
          </w:p>
        </w:tc>
        <w:tc>
          <w:tcPr>
            <w:tcW w:w="928" w:type="dxa"/>
            <w:tcBorders>
              <w:top w:val="single" w:sz="4" w:space="0" w:color="000001"/>
              <w:left w:val="single" w:sz="4" w:space="0" w:color="000001"/>
              <w:bottom w:val="single" w:sz="4" w:space="0" w:color="000001"/>
              <w:right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4</w:t>
            </w:r>
          </w:p>
        </w:tc>
      </w:tr>
      <w:tr w:rsidR="00B8512C">
        <w:tc>
          <w:tcPr>
            <w:tcW w:w="3889"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spacing w:line="240" w:lineRule="auto"/>
              <w:rPr>
                <w:rFonts w:cs="Tahoma"/>
              </w:rPr>
            </w:pPr>
            <w:r>
              <w:rPr>
                <w:rFonts w:cs="Tahoma"/>
              </w:rPr>
              <w:t>- definuje pojmy hrubá a čistá mzda a vypočítá ji ze zadaných údajů</w:t>
            </w:r>
          </w:p>
        </w:tc>
        <w:tc>
          <w:tcPr>
            <w:tcW w:w="72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3.</w:t>
            </w:r>
          </w:p>
        </w:tc>
        <w:tc>
          <w:tcPr>
            <w:tcW w:w="378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rPr>
                <w:rFonts w:cs="Tahoma"/>
                <w:b/>
              </w:rPr>
            </w:pPr>
            <w:r>
              <w:rPr>
                <w:rFonts w:cs="Tahoma"/>
                <w:b/>
              </w:rPr>
              <w:t>Finanční matematika</w:t>
            </w:r>
          </w:p>
          <w:p w:rsidR="00B8512C" w:rsidRDefault="00256919">
            <w:pPr>
              <w:tabs>
                <w:tab w:val="left" w:pos="6300"/>
              </w:tabs>
              <w:spacing w:line="240" w:lineRule="auto"/>
              <w:rPr>
                <w:rFonts w:cs="Tahoma"/>
              </w:rPr>
            </w:pPr>
            <w:r>
              <w:rPr>
                <w:rFonts w:cs="Tahoma"/>
              </w:rPr>
              <w:t>základní pojmy</w:t>
            </w:r>
          </w:p>
          <w:p w:rsidR="00B8512C" w:rsidRDefault="00256919">
            <w:pPr>
              <w:tabs>
                <w:tab w:val="left" w:pos="6300"/>
              </w:tabs>
              <w:spacing w:line="240" w:lineRule="auto"/>
              <w:rPr>
                <w:rFonts w:cs="Tahoma"/>
              </w:rPr>
            </w:pPr>
            <w:r>
              <w:rPr>
                <w:rFonts w:cs="Tahoma"/>
              </w:rPr>
              <w:t>čistá, hrubá mzda</w:t>
            </w:r>
          </w:p>
          <w:p w:rsidR="00B8512C" w:rsidRDefault="00256919">
            <w:pPr>
              <w:tabs>
                <w:tab w:val="left" w:pos="6300"/>
              </w:tabs>
              <w:spacing w:line="240" w:lineRule="auto"/>
              <w:rPr>
                <w:rFonts w:cs="Tahoma"/>
              </w:rPr>
            </w:pPr>
            <w:r>
              <w:rPr>
                <w:rFonts w:cs="Tahoma"/>
              </w:rPr>
              <w:t>srážky ze mzdy</w:t>
            </w:r>
          </w:p>
        </w:tc>
        <w:tc>
          <w:tcPr>
            <w:tcW w:w="928" w:type="dxa"/>
            <w:tcBorders>
              <w:top w:val="single" w:sz="4" w:space="0" w:color="000001"/>
              <w:left w:val="single" w:sz="4" w:space="0" w:color="000001"/>
              <w:bottom w:val="single" w:sz="4" w:space="0" w:color="000001"/>
              <w:right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4</w:t>
            </w:r>
          </w:p>
        </w:tc>
      </w:tr>
      <w:tr w:rsidR="00B8512C">
        <w:tc>
          <w:tcPr>
            <w:tcW w:w="3889"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spacing w:line="240" w:lineRule="auto"/>
              <w:rPr>
                <w:rFonts w:cs="Tahoma"/>
              </w:rPr>
            </w:pPr>
            <w:r>
              <w:rPr>
                <w:rFonts w:cs="Tahoma"/>
              </w:rPr>
              <w:t xml:space="preserve">- efektivně provádí numerické </w:t>
            </w:r>
          </w:p>
          <w:p w:rsidR="00B8512C" w:rsidRDefault="00256919">
            <w:pPr>
              <w:spacing w:line="240" w:lineRule="auto"/>
              <w:rPr>
                <w:rFonts w:cs="Tahoma"/>
              </w:rPr>
            </w:pPr>
            <w:r>
              <w:rPr>
                <w:rFonts w:cs="Tahoma"/>
              </w:rPr>
              <w:t xml:space="preserve">výpočty a účelně využívá kalkulátor </w:t>
            </w:r>
          </w:p>
          <w:p w:rsidR="00B8512C" w:rsidRDefault="00256919">
            <w:pPr>
              <w:spacing w:line="240" w:lineRule="auto"/>
              <w:rPr>
                <w:rFonts w:cs="Tahoma"/>
              </w:rPr>
            </w:pPr>
            <w:r>
              <w:rPr>
                <w:rFonts w:cs="Tahoma"/>
              </w:rPr>
              <w:t>- převádí běžné jednotky z praxe</w:t>
            </w:r>
          </w:p>
          <w:p w:rsidR="00B8512C" w:rsidRDefault="00256919">
            <w:pPr>
              <w:spacing w:line="240" w:lineRule="auto"/>
              <w:rPr>
                <w:rFonts w:cs="Tahoma"/>
              </w:rPr>
            </w:pPr>
            <w:r>
              <w:rPr>
                <w:rFonts w:cs="Tahoma"/>
              </w:rPr>
              <w:lastRenderedPageBreak/>
              <w:t>- řeší efektivně úlohy z praxe</w:t>
            </w:r>
          </w:p>
          <w:p w:rsidR="00B8512C" w:rsidRDefault="00B8512C">
            <w:pPr>
              <w:spacing w:line="240" w:lineRule="auto"/>
              <w:rPr>
                <w:rFonts w:cs="Tahoma"/>
              </w:rPr>
            </w:pPr>
          </w:p>
        </w:tc>
        <w:tc>
          <w:tcPr>
            <w:tcW w:w="72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lastRenderedPageBreak/>
              <w:t>4.</w:t>
            </w:r>
          </w:p>
        </w:tc>
        <w:tc>
          <w:tcPr>
            <w:tcW w:w="3780" w:type="dxa"/>
            <w:tcBorders>
              <w:top w:val="single" w:sz="4" w:space="0" w:color="000001"/>
              <w:left w:val="single" w:sz="4" w:space="0" w:color="000001"/>
              <w:bottom w:val="single" w:sz="4" w:space="0" w:color="000001"/>
            </w:tcBorders>
            <w:shd w:val="clear" w:color="auto" w:fill="auto"/>
            <w:tcMar>
              <w:left w:w="33" w:type="dxa"/>
            </w:tcMar>
          </w:tcPr>
          <w:p w:rsidR="00B8512C" w:rsidRDefault="00256919">
            <w:pPr>
              <w:tabs>
                <w:tab w:val="left" w:pos="2655"/>
              </w:tabs>
              <w:spacing w:line="240" w:lineRule="auto"/>
              <w:rPr>
                <w:rFonts w:cs="Tahoma"/>
                <w:b/>
              </w:rPr>
            </w:pPr>
            <w:r>
              <w:rPr>
                <w:rFonts w:cs="Tahoma"/>
                <w:b/>
              </w:rPr>
              <w:t>Komplexní úlohy v oboru</w:t>
            </w:r>
          </w:p>
          <w:p w:rsidR="00B8512C" w:rsidRDefault="00B8512C">
            <w:pPr>
              <w:tabs>
                <w:tab w:val="left" w:pos="6300"/>
              </w:tabs>
              <w:spacing w:line="240" w:lineRule="auto"/>
              <w:ind w:left="72"/>
              <w:rPr>
                <w:rFonts w:cs="Tahoma"/>
                <w:b/>
              </w:rPr>
            </w:pPr>
          </w:p>
        </w:tc>
        <w:tc>
          <w:tcPr>
            <w:tcW w:w="928" w:type="dxa"/>
            <w:tcBorders>
              <w:top w:val="single" w:sz="4" w:space="0" w:color="000001"/>
              <w:left w:val="single" w:sz="4" w:space="0" w:color="000001"/>
              <w:bottom w:val="single" w:sz="4" w:space="0" w:color="000001"/>
              <w:right w:val="single" w:sz="4" w:space="0" w:color="000001"/>
            </w:tcBorders>
            <w:shd w:val="clear" w:color="auto" w:fill="auto"/>
            <w:tcMar>
              <w:left w:w="33" w:type="dxa"/>
            </w:tcMar>
          </w:tcPr>
          <w:p w:rsidR="00B8512C" w:rsidRDefault="00256919">
            <w:pPr>
              <w:tabs>
                <w:tab w:val="left" w:pos="6300"/>
              </w:tabs>
              <w:spacing w:line="240" w:lineRule="auto"/>
              <w:jc w:val="center"/>
              <w:rPr>
                <w:rFonts w:cs="Tahoma"/>
              </w:rPr>
            </w:pPr>
            <w:r>
              <w:rPr>
                <w:rFonts w:cs="Tahoma"/>
              </w:rPr>
              <w:t>4,5</w:t>
            </w:r>
          </w:p>
        </w:tc>
      </w:tr>
    </w:tbl>
    <w:p w:rsidR="00B8512C" w:rsidRDefault="00B8512C">
      <w:pPr>
        <w:pStyle w:val="Tlotextu"/>
        <w:spacing w:line="240" w:lineRule="auto"/>
        <w:jc w:val="both"/>
        <w:rPr>
          <w:b/>
        </w:rPr>
      </w:pPr>
    </w:p>
    <w:p w:rsidR="00B8512C" w:rsidRDefault="00256919">
      <w:pPr>
        <w:suppressAutoHyphens w:val="0"/>
        <w:spacing w:line="240" w:lineRule="auto"/>
      </w:pPr>
      <w:r>
        <w:br w:type="page"/>
      </w:r>
    </w:p>
    <w:p w:rsidR="00B8512C" w:rsidRDefault="00B8512C">
      <w:pPr>
        <w:widowControl w:val="0"/>
        <w:tabs>
          <w:tab w:val="left" w:pos="3686"/>
        </w:tabs>
        <w:spacing w:line="240" w:lineRule="auto"/>
        <w:rPr>
          <w:rFonts w:cs="Tahoma"/>
        </w:rPr>
      </w:pPr>
    </w:p>
    <w:p w:rsidR="00B8512C" w:rsidRDefault="00256919">
      <w:pPr>
        <w:widowControl w:val="0"/>
        <w:tabs>
          <w:tab w:val="left" w:pos="3686"/>
        </w:tabs>
        <w:spacing w:line="240" w:lineRule="auto"/>
        <w:rPr>
          <w:rFonts w:cs="Tahoma"/>
          <w:color w:val="000000"/>
          <w:sz w:val="20"/>
        </w:rPr>
      </w:pPr>
      <w:r>
        <w:rPr>
          <w:rFonts w:cs="Tahoma"/>
        </w:rPr>
        <w:t xml:space="preserve">Obor vzdělání: </w:t>
      </w:r>
      <w:r>
        <w:rPr>
          <w:rFonts w:cs="Tahoma"/>
        </w:rPr>
        <w:tab/>
      </w:r>
      <w:r>
        <w:t>36-67-E/01 Zednické práce</w:t>
      </w:r>
      <w:r>
        <w:rPr>
          <w:rFonts w:cs="Tahoma"/>
        </w:rPr>
        <w:tab/>
      </w:r>
    </w:p>
    <w:p w:rsidR="00B8512C" w:rsidRDefault="00256919">
      <w:pPr>
        <w:widowControl w:val="0"/>
        <w:tabs>
          <w:tab w:val="left" w:pos="3686"/>
        </w:tabs>
        <w:spacing w:line="240" w:lineRule="auto"/>
      </w:pPr>
      <w:r>
        <w:rPr>
          <w:rFonts w:cs="Tahoma"/>
        </w:rPr>
        <w:t xml:space="preserve">Název ŠVP: </w:t>
      </w:r>
      <w:r>
        <w:rPr>
          <w:rFonts w:cs="Tahoma"/>
        </w:rPr>
        <w:tab/>
      </w:r>
      <w:r>
        <w:t>Zednické práce</w:t>
      </w:r>
      <w:r>
        <w:rPr>
          <w:rFonts w:cs="Tahoma"/>
        </w:rPr>
        <w:tab/>
      </w:r>
      <w:r>
        <w:rPr>
          <w:rFonts w:cs="Tahoma"/>
          <w:bCs/>
        </w:rPr>
        <w:tab/>
      </w:r>
      <w:r>
        <w:rPr>
          <w:rFonts w:cs="Tahoma"/>
          <w:bCs/>
        </w:rPr>
        <w:tab/>
      </w:r>
    </w:p>
    <w:p w:rsidR="00B8512C" w:rsidRDefault="00256919">
      <w:pPr>
        <w:tabs>
          <w:tab w:val="left" w:pos="3686"/>
          <w:tab w:val="left" w:pos="4962"/>
        </w:tabs>
        <w:spacing w:line="240" w:lineRule="auto"/>
        <w:rPr>
          <w:rFonts w:cs="Tahoma"/>
        </w:rPr>
      </w:pPr>
      <w:r>
        <w:rPr>
          <w:rFonts w:cs="Tahoma"/>
        </w:rPr>
        <w:t xml:space="preserve">Předmět: </w:t>
      </w:r>
      <w:r>
        <w:rPr>
          <w:rFonts w:cs="Tahoma"/>
        </w:rPr>
        <w:tab/>
        <w:t>EKOLOGIE A ZDRAVÍ</w:t>
      </w:r>
      <w:r>
        <w:rPr>
          <w:rFonts w:cs="Tahoma"/>
        </w:rPr>
        <w:tab/>
      </w:r>
    </w:p>
    <w:p w:rsidR="00B8512C" w:rsidRDefault="00256919">
      <w:pPr>
        <w:tabs>
          <w:tab w:val="left" w:pos="3686"/>
          <w:tab w:val="left" w:pos="4962"/>
        </w:tabs>
        <w:spacing w:line="240" w:lineRule="auto"/>
      </w:pPr>
      <w:r>
        <w:rPr>
          <w:rFonts w:cs="Tahoma"/>
        </w:rPr>
        <w:t>Platnost:</w:t>
      </w:r>
      <w:r>
        <w:rPr>
          <w:rFonts w:cs="Tahoma"/>
          <w:bCs/>
        </w:rPr>
        <w:tab/>
        <w:t>od 1. 9. 2016</w:t>
      </w:r>
    </w:p>
    <w:p w:rsidR="00B8512C" w:rsidRDefault="00256919">
      <w:pPr>
        <w:tabs>
          <w:tab w:val="left" w:pos="3686"/>
          <w:tab w:val="left" w:pos="4962"/>
        </w:tabs>
        <w:spacing w:line="240" w:lineRule="auto"/>
        <w:rPr>
          <w:rFonts w:cs="Tahoma"/>
          <w:bCs/>
          <w:spacing w:val="1"/>
        </w:rPr>
      </w:pPr>
      <w:r>
        <w:rPr>
          <w:rFonts w:cs="Tahoma"/>
          <w:bCs/>
        </w:rPr>
        <w:t>Forma vzdělání:</w:t>
      </w:r>
      <w:r>
        <w:rPr>
          <w:rFonts w:cs="Tahoma"/>
          <w:bCs/>
          <w:spacing w:val="1"/>
        </w:rPr>
        <w:tab/>
        <w:t>d</w:t>
      </w:r>
      <w:r>
        <w:rPr>
          <w:rFonts w:cs="Tahoma"/>
          <w:bCs/>
        </w:rPr>
        <w:t>e</w:t>
      </w:r>
      <w:r>
        <w:rPr>
          <w:rFonts w:cs="Tahoma"/>
          <w:bCs/>
          <w:spacing w:val="1"/>
        </w:rPr>
        <w:t>nní</w:t>
      </w:r>
    </w:p>
    <w:p w:rsidR="00B8512C" w:rsidRDefault="00256919">
      <w:pPr>
        <w:tabs>
          <w:tab w:val="left" w:pos="3686"/>
          <w:tab w:val="left" w:pos="4962"/>
        </w:tabs>
        <w:spacing w:line="240" w:lineRule="auto"/>
        <w:rPr>
          <w:rFonts w:cs="Tahoma"/>
        </w:rPr>
      </w:pPr>
      <w:r>
        <w:rPr>
          <w:rFonts w:cs="Tahoma"/>
        </w:rPr>
        <w:t>Počet hodin za studium celkem:</w:t>
      </w:r>
      <w:r>
        <w:rPr>
          <w:rFonts w:cs="Tahoma"/>
        </w:rPr>
        <w:tab/>
        <w:t>16,5</w:t>
      </w:r>
    </w:p>
    <w:p w:rsidR="00B8512C" w:rsidRDefault="00B8512C"/>
    <w:p w:rsidR="00B8512C" w:rsidRDefault="00B8512C">
      <w:pPr>
        <w:tabs>
          <w:tab w:val="left" w:pos="6300"/>
        </w:tabs>
        <w:spacing w:line="240" w:lineRule="auto"/>
        <w:jc w:val="center"/>
        <w:rPr>
          <w:rFonts w:cs="Tahoma"/>
          <w:b/>
          <w:sz w:val="28"/>
          <w:szCs w:val="28"/>
        </w:rPr>
      </w:pPr>
    </w:p>
    <w:p w:rsidR="00B8512C" w:rsidRDefault="00256919">
      <w:pPr>
        <w:tabs>
          <w:tab w:val="left" w:pos="6300"/>
        </w:tabs>
        <w:spacing w:line="240" w:lineRule="auto"/>
        <w:jc w:val="center"/>
        <w:rPr>
          <w:rFonts w:cs="Tahoma"/>
          <w:b/>
          <w:sz w:val="28"/>
          <w:szCs w:val="28"/>
        </w:rPr>
      </w:pPr>
      <w:r>
        <w:rPr>
          <w:rFonts w:cs="Tahoma"/>
          <w:b/>
          <w:sz w:val="28"/>
          <w:szCs w:val="28"/>
        </w:rPr>
        <w:t>Učební osnova předmětu</w:t>
      </w:r>
    </w:p>
    <w:p w:rsidR="00B8512C" w:rsidRDefault="00256919">
      <w:pPr>
        <w:pStyle w:val="Nadpis2"/>
      </w:pPr>
      <w:bookmarkStart w:id="43" w:name="_Toc484700373"/>
      <w:bookmarkStart w:id="44" w:name="_Toc484700695"/>
      <w:bookmarkStart w:id="45" w:name="_Toc484703345"/>
      <w:r>
        <w:rPr>
          <w:color w:val="00000A"/>
        </w:rPr>
        <w:t>E</w:t>
      </w:r>
      <w:bookmarkEnd w:id="43"/>
      <w:bookmarkEnd w:id="44"/>
      <w:r w:rsidR="00185270">
        <w:rPr>
          <w:color w:val="00000A"/>
        </w:rPr>
        <w:t>kologie a zdraví</w:t>
      </w:r>
      <w:bookmarkEnd w:id="45"/>
    </w:p>
    <w:p w:rsidR="00B8512C" w:rsidRDefault="00256919">
      <w:pPr>
        <w:tabs>
          <w:tab w:val="left" w:pos="6300"/>
        </w:tabs>
        <w:spacing w:line="240" w:lineRule="auto"/>
      </w:pPr>
      <w:r>
        <w:rPr>
          <w:rFonts w:cs="Tahoma"/>
          <w:b/>
          <w:bCs/>
        </w:rPr>
        <w:tab/>
      </w:r>
    </w:p>
    <w:p w:rsidR="00B8512C" w:rsidRDefault="00256919">
      <w:pPr>
        <w:tabs>
          <w:tab w:val="left" w:pos="5162"/>
        </w:tabs>
        <w:spacing w:line="240" w:lineRule="auto"/>
      </w:pPr>
      <w:r>
        <w:rPr>
          <w:rFonts w:cs="Tahoma"/>
          <w:b/>
        </w:rPr>
        <w:t>Pojetí předmětu:</w:t>
      </w:r>
    </w:p>
    <w:p w:rsidR="00B8512C" w:rsidRDefault="00256919">
      <w:pPr>
        <w:tabs>
          <w:tab w:val="left" w:pos="5162"/>
        </w:tabs>
        <w:spacing w:line="240" w:lineRule="auto"/>
      </w:pPr>
      <w:r>
        <w:rPr>
          <w:rFonts w:cs="Tahoma"/>
          <w:b/>
        </w:rPr>
        <w:tab/>
      </w:r>
    </w:p>
    <w:p w:rsidR="00B8512C" w:rsidRDefault="00256919">
      <w:pPr>
        <w:tabs>
          <w:tab w:val="left" w:pos="6300"/>
        </w:tabs>
        <w:spacing w:line="240" w:lineRule="auto"/>
      </w:pPr>
      <w:r>
        <w:rPr>
          <w:rFonts w:cs="Tahoma"/>
          <w:b/>
          <w:bCs/>
        </w:rPr>
        <w:t>Cíl předmětu</w:t>
      </w:r>
    </w:p>
    <w:p w:rsidR="00B8512C" w:rsidRDefault="00256919">
      <w:pPr>
        <w:tabs>
          <w:tab w:val="left" w:pos="6300"/>
        </w:tabs>
        <w:spacing w:line="240" w:lineRule="auto"/>
        <w:jc w:val="both"/>
      </w:pPr>
      <w:r>
        <w:rPr>
          <w:rFonts w:cs="Tahoma"/>
        </w:rPr>
        <w:t>Cílem předmětu Základy ekologie a péče o zdraví je vybavit žáka přírodovědnými teoretickými poznatky potřebnými pro kvalifikovaný výkon činností ve svém oboru. Seznamuje žáky s vědecky podloženými poznatky z oblasti Péče o zdraví. Zdůrazněn je význam znalostí v oblasti životosprávy, anatomie a fyziologie lidského organismu. 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b/>
        </w:rPr>
        <w:t>Charakteristika učiva</w:t>
      </w:r>
    </w:p>
    <w:p w:rsidR="00B8512C" w:rsidRDefault="00256919">
      <w:pPr>
        <w:tabs>
          <w:tab w:val="left" w:pos="6300"/>
        </w:tabs>
        <w:spacing w:line="240" w:lineRule="auto"/>
        <w:jc w:val="both"/>
      </w:pPr>
      <w:r>
        <w:rPr>
          <w:rFonts w:cs="Tahoma"/>
        </w:rPr>
        <w:t xml:space="preserve">Obsah předmětu vychází ze vzdělávací oblasti RVP – </w:t>
      </w:r>
      <w:r>
        <w:rPr>
          <w:rFonts w:cs="Tahoma"/>
          <w:i/>
        </w:rPr>
        <w:t>Vzdělávání pro zdraví</w:t>
      </w:r>
      <w:r>
        <w:rPr>
          <w:rFonts w:cs="Tahoma"/>
        </w:rPr>
        <w:t xml:space="preserve">, </w:t>
      </w:r>
      <w:r>
        <w:rPr>
          <w:rFonts w:cs="Tahoma"/>
          <w:i/>
        </w:rPr>
        <w:t>obsahový okruh Péče o zdraví,</w:t>
      </w:r>
      <w:r>
        <w:rPr>
          <w:rFonts w:cs="Tahoma"/>
        </w:rPr>
        <w:t xml:space="preserve"> dále je zařazeno komplexně průřezové téma </w:t>
      </w:r>
      <w:r>
        <w:rPr>
          <w:rFonts w:cs="Tahoma"/>
          <w:i/>
        </w:rPr>
        <w:t>Člověk a životní prostředí</w:t>
      </w:r>
      <w:r>
        <w:rPr>
          <w:rFonts w:cs="Tahoma"/>
        </w:rPr>
        <w:t>. Učivo předmětu Ekologie a péče o zdraví je zařazeno do prvního ročníku a je rozčleněno do tří částí. V první části žáci rozšiřují své poznatky o péči o zdraví., zásady jednání v situacích ohrožení a PP. Ve druhé části se žáci seznamují s vzájemným ovlivňováním člověka a životního prostředí, získávají informace o současném i budoucím vývoji životního prostředí a zaujímají vlastní postoje k aktivní ochraně životního prostředí.</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Cíle vzdělávání v oblasti citů, postojů a preferencí</w:t>
      </w:r>
    </w:p>
    <w:p w:rsidR="00B8512C" w:rsidRDefault="00256919">
      <w:pPr>
        <w:tabs>
          <w:tab w:val="left" w:pos="6300"/>
        </w:tabs>
        <w:spacing w:line="240" w:lineRule="auto"/>
        <w:jc w:val="both"/>
      </w:pPr>
      <w:r>
        <w:rPr>
          <w:rFonts w:cs="Tahoma"/>
        </w:rPr>
        <w:t xml:space="preserve">Směřují k tomu, aby žáci získali motivaci přispět k dodržování zásad udržitelného rozvoje v občanském životě i odborné pracovní činnosti, vytvořili si pozitivní postoj k přírodě a získali </w:t>
      </w:r>
      <w:r>
        <w:rPr>
          <w:rFonts w:cs="Tahoma"/>
          <w:sz w:val="20"/>
        </w:rPr>
        <w:t></w:t>
      </w:r>
      <w:r>
        <w:rPr>
          <w:rFonts w:cs="Tahoma"/>
        </w:rPr>
        <w:t>motivaci k celoživotnímu vzdělávání v přírodovědné oblasti.</w:t>
      </w:r>
      <w:r>
        <w:br w:type="page"/>
      </w:r>
    </w:p>
    <w:p w:rsidR="00B8512C" w:rsidRDefault="00B8512C">
      <w:pPr>
        <w:suppressAutoHyphens w:val="0"/>
        <w:spacing w:line="240" w:lineRule="auto"/>
        <w:rPr>
          <w:rFonts w:cs="Tahoma"/>
        </w:rPr>
      </w:pP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Metody a strategie výuky</w:t>
      </w:r>
    </w:p>
    <w:p w:rsidR="00B8512C" w:rsidRDefault="00256919">
      <w:pPr>
        <w:tabs>
          <w:tab w:val="left" w:pos="6300"/>
        </w:tabs>
        <w:spacing w:line="240" w:lineRule="auto"/>
        <w:jc w:val="both"/>
      </w:pPr>
      <w:r>
        <w:rPr>
          <w:rFonts w:cs="Tahoma"/>
        </w:rPr>
        <w:t>Při výuce je používána forma výkladu, řízeného rozhovoru, práce s textem, samostatné, skupinové a týmové práce žáků. Důraz je kladen na názornost a srozumitelnost, jsou používány ukázky s využitím PC a dataprojektoru. K získávání nových informací jsou používány elektronické zdroje, odborné publikace, vzorky přírodnin a vycházky do přírody. Pokud jsou vhodné podmínky</w:t>
      </w:r>
      <w:r w:rsidR="00F5133E">
        <w:rPr>
          <w:rFonts w:cs="Tahoma"/>
        </w:rPr>
        <w:t>,</w:t>
      </w:r>
      <w:r>
        <w:rPr>
          <w:rFonts w:cs="Tahoma"/>
        </w:rPr>
        <w:t xml:space="preserve"> jsou některá témata plněna formou přednášek, besed s externími lektory a oblast Ochrana obyvatel za mimořádných událostí a první pomoc je realizována také formou cvičení.</w:t>
      </w:r>
    </w:p>
    <w:p w:rsidR="00B8512C" w:rsidRDefault="00256919">
      <w:pPr>
        <w:tabs>
          <w:tab w:val="left" w:pos="6300"/>
        </w:tabs>
        <w:spacing w:line="240" w:lineRule="auto"/>
        <w:jc w:val="both"/>
      </w:pPr>
      <w:r>
        <w:rPr>
          <w:rFonts w:cs="Tahoma"/>
        </w:rPr>
        <w:t>Součásti výuky jsou besedy s odborníky a exkurze na odborná pracoviště dle probíraného tématu.</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Hodnocení žáků</w:t>
      </w:r>
    </w:p>
    <w:p w:rsidR="00B8512C" w:rsidRDefault="00256919">
      <w:pPr>
        <w:tabs>
          <w:tab w:val="left" w:pos="6300"/>
        </w:tabs>
        <w:spacing w:line="240" w:lineRule="auto"/>
        <w:jc w:val="both"/>
      </w:pPr>
      <w:r>
        <w:rPr>
          <w:rFonts w:cs="Tahoma"/>
        </w:rPr>
        <w:t>Hodnocení žáka vyplývá z dílčí klasifikace, sleduje se průběžně také aktivita žáka při vyučování a přístup žáka k vyučovacímu procesu. Žák je hodnocen za samostatnou i skupinovou práci, při ústním a písemném zkoušení a za aktivitu při výuce. Žáci jsou hodnoceni kombinací klasifikace a slovního hodnocení.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Kritéria hodnocení žáka vychází z Řádu hodnocení výsledků vzdělávání žáků SOŠ Bruntál.</w:t>
      </w:r>
    </w:p>
    <w:p w:rsidR="00B8512C" w:rsidRDefault="00B8512C">
      <w:pPr>
        <w:tabs>
          <w:tab w:val="left" w:pos="6300"/>
        </w:tabs>
        <w:spacing w:line="240" w:lineRule="auto"/>
        <w:jc w:val="both"/>
      </w:pPr>
    </w:p>
    <w:p w:rsidR="00B8512C" w:rsidRDefault="00256919">
      <w:pPr>
        <w:tabs>
          <w:tab w:val="left" w:pos="6300"/>
        </w:tabs>
        <w:spacing w:line="240" w:lineRule="auto"/>
        <w:jc w:val="both"/>
      </w:pPr>
      <w:r>
        <w:rPr>
          <w:rFonts w:cs="Tahoma"/>
          <w:b/>
          <w:bCs/>
        </w:rPr>
        <w:t>Přínos předmětu pro rozvoj klíčových kompetencí a průřezových témat</w:t>
      </w:r>
    </w:p>
    <w:p w:rsidR="00B8512C" w:rsidRDefault="00256919">
      <w:pPr>
        <w:widowControl w:val="0"/>
        <w:spacing w:line="240" w:lineRule="auto"/>
        <w:jc w:val="both"/>
      </w:pPr>
      <w:r>
        <w:rPr>
          <w:rFonts w:cs="Tahoma"/>
          <w:b/>
          <w:bCs/>
        </w:rPr>
        <w:t>Klíčové kompetence:</w:t>
      </w:r>
    </w:p>
    <w:p w:rsidR="00B8512C" w:rsidRDefault="00256919">
      <w:pPr>
        <w:widowControl w:val="0"/>
        <w:tabs>
          <w:tab w:val="left" w:pos="6300"/>
        </w:tabs>
        <w:spacing w:line="240" w:lineRule="auto"/>
        <w:jc w:val="both"/>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 své názory obhajují v diskuzi.</w:t>
      </w:r>
    </w:p>
    <w:p w:rsidR="00B8512C" w:rsidRDefault="00256919">
      <w:pPr>
        <w:widowControl w:val="0"/>
        <w:tabs>
          <w:tab w:val="left" w:pos="6300"/>
        </w:tabs>
        <w:spacing w:line="240" w:lineRule="auto"/>
        <w:jc w:val="both"/>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 využívají ke svému učení různé informační zdroje včetně zkušeností svých i zkušenosti jiných lidí. Sledují a hodnotí pokroky při dosahování cílů svého učení, přijímají hodnocení výsledků svého učení od jiných lidí.</w:t>
      </w:r>
    </w:p>
    <w:p w:rsidR="00B8512C" w:rsidRDefault="00256919">
      <w:pPr>
        <w:widowControl w:val="0"/>
        <w:spacing w:line="240" w:lineRule="auto"/>
        <w:ind w:firstLine="4"/>
        <w:jc w:val="both"/>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B8512C" w:rsidRDefault="00256919">
      <w:pPr>
        <w:widowControl w:val="0"/>
        <w:spacing w:line="240" w:lineRule="auto"/>
        <w:ind w:firstLine="4"/>
        <w:jc w:val="both"/>
      </w:pPr>
      <w:r>
        <w:rPr>
          <w:rFonts w:cs="Tahoma"/>
          <w:i/>
          <w:iCs/>
        </w:rPr>
        <w:t xml:space="preserve">Kompetence k pracovnímu uplatnění, </w:t>
      </w:r>
      <w:r>
        <w:rPr>
          <w:rFonts w:cs="Tahoma"/>
          <w:iCs/>
        </w:rPr>
        <w:t xml:space="preserve">žáci získávají ucelený přehled o pracovních podmínkách, ochraně zdraví při práci a seznamují se s poskytováním první pomoci. </w:t>
      </w:r>
    </w:p>
    <w:p w:rsidR="00B8512C" w:rsidRDefault="00256919">
      <w:pPr>
        <w:widowControl w:val="0"/>
        <w:tabs>
          <w:tab w:val="left" w:pos="6300"/>
        </w:tabs>
        <w:spacing w:line="240" w:lineRule="auto"/>
        <w:ind w:firstLine="4"/>
        <w:jc w:val="both"/>
      </w:pPr>
      <w:r>
        <w:rPr>
          <w:rFonts w:cs="Tahoma"/>
          <w:i/>
          <w:iCs/>
        </w:rPr>
        <w:t>Občanské kompetence</w:t>
      </w:r>
      <w:r>
        <w:rPr>
          <w:rFonts w:cs="Tahoma"/>
          <w:iCs/>
        </w:rPr>
        <w:t>, žáci se seznamují s vhodnými způsoby jednání v situacích ohrožení a za mimořádných situací.</w:t>
      </w:r>
    </w:p>
    <w:p w:rsidR="00B8512C" w:rsidRDefault="00B8512C">
      <w:pPr>
        <w:widowControl w:val="0"/>
        <w:tabs>
          <w:tab w:val="left" w:pos="6300"/>
        </w:tabs>
        <w:spacing w:line="240" w:lineRule="auto"/>
        <w:ind w:firstLine="4"/>
        <w:jc w:val="both"/>
      </w:pPr>
    </w:p>
    <w:p w:rsidR="00B8512C" w:rsidRDefault="00256919">
      <w:pPr>
        <w:widowControl w:val="0"/>
        <w:tabs>
          <w:tab w:val="left" w:pos="6300"/>
        </w:tabs>
        <w:spacing w:line="240" w:lineRule="auto"/>
        <w:ind w:firstLine="4"/>
        <w:jc w:val="both"/>
      </w:pPr>
      <w:r>
        <w:rPr>
          <w:rFonts w:cs="Tahoma"/>
          <w:b/>
          <w:bCs/>
          <w:iCs/>
        </w:rPr>
        <w:t>Průřezová témata:</w:t>
      </w:r>
    </w:p>
    <w:p w:rsidR="00B8512C" w:rsidRDefault="00256919">
      <w:pPr>
        <w:widowControl w:val="0"/>
        <w:spacing w:line="240" w:lineRule="auto"/>
        <w:ind w:firstLine="4"/>
        <w:jc w:val="both"/>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w:t>
      </w:r>
    </w:p>
    <w:p w:rsidR="00B8512C" w:rsidRDefault="00256919">
      <w:pPr>
        <w:widowControl w:val="0"/>
        <w:tabs>
          <w:tab w:val="left" w:pos="6300"/>
        </w:tabs>
        <w:spacing w:line="240" w:lineRule="auto"/>
        <w:ind w:firstLine="4"/>
        <w:jc w:val="both"/>
      </w:pPr>
      <w:r>
        <w:rPr>
          <w:rFonts w:cs="Tahoma"/>
          <w:i/>
          <w:iCs/>
        </w:rPr>
        <w:t>Člověk a životní prostředí,</w:t>
      </w:r>
      <w:r>
        <w:rPr>
          <w:rFonts w:cs="Tahoma"/>
          <w:iCs/>
        </w:rPr>
        <w:t xml:space="preserve"> p</w:t>
      </w:r>
      <w:r>
        <w:rPr>
          <w:rFonts w:cs="Tahoma"/>
          <w:bCs/>
          <w:iCs/>
        </w:rPr>
        <w:t xml:space="preserve">ředmět zahrnuje celé průřezové téma Člověk a životní prostředí, </w:t>
      </w:r>
      <w:r>
        <w:rPr>
          <w:rFonts w:cs="Tahoma"/>
          <w:iCs/>
        </w:rPr>
        <w:t xml:space="preserve">v předmětu je zdůrazňován význam člověka jako součásti ekologických </w:t>
      </w:r>
      <w:r>
        <w:rPr>
          <w:rFonts w:cs="Tahoma"/>
          <w:iCs/>
        </w:rPr>
        <w:lastRenderedPageBreak/>
        <w:t xml:space="preserve">systémů, vazby mezi chováním člověka a jeho zdravím, význam odpovědnosti jedince za své jednání a předvídání důsledků lidského chování, jsou zařazena všechna témata PT Člověk a životní prostředí. </w:t>
      </w:r>
    </w:p>
    <w:p w:rsidR="00B8512C" w:rsidRDefault="00256919">
      <w:pPr>
        <w:widowControl w:val="0"/>
        <w:tabs>
          <w:tab w:val="left" w:pos="6300"/>
        </w:tabs>
        <w:spacing w:line="240" w:lineRule="auto"/>
        <w:ind w:firstLine="4"/>
        <w:jc w:val="both"/>
      </w:pPr>
      <w:r>
        <w:rPr>
          <w:rFonts w:cs="Tahoma"/>
          <w:i/>
          <w:iCs/>
        </w:rPr>
        <w:t>Člověk a svět práce,</w:t>
      </w:r>
      <w:r>
        <w:rPr>
          <w:rFonts w:cs="Tahoma"/>
          <w:iCs/>
        </w:rPr>
        <w:t xml:space="preserve"> v předmětu žáci vyhledávají aktivně nové informace ze svého oboru, aplikují získané poznatky do činnosti, je pěstován kladný vztah k oboru a profesní hrdost.</w:t>
      </w:r>
      <w:r>
        <w:rPr>
          <w:rFonts w:cs="Tahoma"/>
          <w:i/>
          <w:iCs/>
        </w:rPr>
        <w:t xml:space="preserve"> Informační a komunikační technologie:</w:t>
      </w:r>
      <w:r>
        <w:rPr>
          <w:rFonts w:cs="Tahoma"/>
          <w:iCs/>
        </w:rPr>
        <w:t xml:space="preserve"> žáci řeší praktické úkoly, vyhledávají a pracují s informacemi, řeší testové úlohy, pracují s výukovým programem.</w:t>
      </w:r>
    </w:p>
    <w:p w:rsidR="00B8512C" w:rsidRDefault="00B8512C">
      <w:pPr>
        <w:suppressAutoHyphens w:val="0"/>
        <w:spacing w:line="240" w:lineRule="auto"/>
        <w:rPr>
          <w:rFonts w:cs="Tahoma"/>
          <w:iCs/>
        </w:rPr>
      </w:pPr>
    </w:p>
    <w:p w:rsidR="00B8512C" w:rsidRDefault="00256919">
      <w:pPr>
        <w:pStyle w:val="Tlotextu"/>
        <w:spacing w:line="240" w:lineRule="auto"/>
      </w:pPr>
      <w:r>
        <w:rPr>
          <w:b/>
        </w:rPr>
        <w:t>Rozpis výsledků vzdělávání a učiva:</w:t>
      </w:r>
    </w:p>
    <w:p w:rsidR="00B8512C" w:rsidRDefault="00256919">
      <w:pPr>
        <w:spacing w:line="240" w:lineRule="auto"/>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16,5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pPr>
            <w:r>
              <w:rPr>
                <w:rFonts w:cs="Tahoma"/>
              </w:rP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rPr>
              <w:t>Žák:</w:t>
            </w:r>
          </w:p>
          <w:p w:rsidR="00B8512C" w:rsidRDefault="00256919">
            <w:pPr>
              <w:spacing w:line="240" w:lineRule="auto"/>
            </w:pPr>
            <w:r>
              <w:rPr>
                <w:rFonts w:cs="Tahoma"/>
              </w:rPr>
              <w:t>- objasní na příkladech, jak životní prostředí ovlivňuje zdraví lidí;</w:t>
            </w:r>
          </w:p>
          <w:p w:rsidR="00B8512C" w:rsidRDefault="00256919">
            <w:pPr>
              <w:spacing w:line="240" w:lineRule="auto"/>
            </w:pPr>
            <w:r>
              <w:rPr>
                <w:rFonts w:cs="Tahoma"/>
              </w:rPr>
              <w:t>- vysvětlí stručně, co se myslí označením „zdravý životní styl“;</w:t>
            </w:r>
          </w:p>
          <w:p w:rsidR="00B8512C" w:rsidRDefault="00256919">
            <w:pPr>
              <w:spacing w:line="240" w:lineRule="auto"/>
            </w:pPr>
            <w:r>
              <w:rPr>
                <w:rFonts w:cs="Tahoma"/>
              </w:rPr>
              <w:t>- obj</w:t>
            </w:r>
            <w:r w:rsidR="00BC4CF7">
              <w:rPr>
                <w:rFonts w:cs="Tahoma"/>
              </w:rPr>
              <w:t xml:space="preserve">asní vliv pracovních podmínek a </w:t>
            </w:r>
            <w:r>
              <w:rPr>
                <w:rFonts w:cs="Tahoma"/>
              </w:rPr>
              <w:t>povolání na své zdraví a uvede, jak může kompenzovat jejich nežádoucí důsledky;</w:t>
            </w:r>
          </w:p>
          <w:p w:rsidR="00B8512C" w:rsidRDefault="00256919">
            <w:pPr>
              <w:spacing w:line="240" w:lineRule="auto"/>
            </w:pPr>
            <w:r>
              <w:rPr>
                <w:rFonts w:cs="Tahoma"/>
              </w:rPr>
              <w:t>- uvede hlavní zásady zdravé výživy a příklady jejích alternativních směrů;</w:t>
            </w:r>
          </w:p>
          <w:p w:rsidR="00B8512C" w:rsidRDefault="00256919">
            <w:pPr>
              <w:spacing w:line="240" w:lineRule="auto"/>
            </w:pPr>
            <w:r>
              <w:rPr>
                <w:rFonts w:cs="Tahoma"/>
              </w:rPr>
              <w:t>- dovede uplatňovat naučené modelové situace k řešení konfliktních situací;</w:t>
            </w:r>
          </w:p>
          <w:p w:rsidR="00B8512C" w:rsidRDefault="00256919">
            <w:pPr>
              <w:spacing w:line="240" w:lineRule="auto"/>
            </w:pPr>
            <w:r>
              <w:rPr>
                <w:rFonts w:cs="Tahoma"/>
              </w:rPr>
              <w:t>- objasní důsledky sociálně patologických závislostí na život jednotlivce, rodiny a společnosti a vysvětlí, jak aktivně chránit své zdraví;</w:t>
            </w:r>
          </w:p>
          <w:p w:rsidR="00B8512C" w:rsidRDefault="00256919">
            <w:pPr>
              <w:spacing w:line="240" w:lineRule="auto"/>
            </w:pPr>
            <w:r>
              <w:rPr>
                <w:rFonts w:cs="Tahoma"/>
              </w:rPr>
              <w:t>- popíše úlohu státu a místní samosprávy při ochraně zdraví a života obyvatel;</w:t>
            </w:r>
          </w:p>
          <w:p w:rsidR="00B8512C" w:rsidRDefault="00256919">
            <w:pPr>
              <w:spacing w:line="240" w:lineRule="auto"/>
            </w:pPr>
            <w:r>
              <w:rPr>
                <w:rFonts w:cs="Tahoma"/>
              </w:rPr>
              <w:t>- dovede rozpoznat hrozící nebezpečí</w:t>
            </w:r>
          </w:p>
          <w:p w:rsidR="00B8512C" w:rsidRDefault="00256919">
            <w:pPr>
              <w:spacing w:line="240" w:lineRule="auto"/>
            </w:pPr>
            <w:r>
              <w:rPr>
                <w:rFonts w:cs="Tahoma"/>
              </w:rPr>
              <w:t>a racionálně reagovat v situacích osobního ohrožení a za mimořádných událostí;</w:t>
            </w:r>
          </w:p>
          <w:p w:rsidR="00B8512C" w:rsidRDefault="00256919">
            <w:pPr>
              <w:spacing w:line="240" w:lineRule="auto"/>
            </w:pPr>
            <w:r>
              <w:rPr>
                <w:rFonts w:cs="Tahoma"/>
              </w:rPr>
              <w:t>- prokáže dovednosti poskytnutí první</w:t>
            </w:r>
          </w:p>
          <w:p w:rsidR="00B8512C" w:rsidRDefault="00256919">
            <w:pPr>
              <w:widowControl w:val="0"/>
              <w:spacing w:line="240" w:lineRule="auto"/>
            </w:pPr>
            <w:r>
              <w:rPr>
                <w:rFonts w:cs="Tahoma"/>
              </w:rPr>
              <w:t>pomoci sobě a jiným;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spacing w:line="240" w:lineRule="auto"/>
            </w:pPr>
            <w:r>
              <w:rPr>
                <w:rFonts w:cs="Tahoma"/>
                <w:b/>
                <w:bCs/>
              </w:rPr>
              <w:t>Péče o zdraví</w:t>
            </w:r>
          </w:p>
          <w:p w:rsidR="00B8512C" w:rsidRDefault="00256919">
            <w:pPr>
              <w:spacing w:line="240" w:lineRule="auto"/>
            </w:pPr>
            <w:r>
              <w:rPr>
                <w:rFonts w:cs="Tahoma"/>
                <w:b/>
                <w:bCs/>
              </w:rPr>
              <w:t>Zdraví</w:t>
            </w:r>
          </w:p>
          <w:p w:rsidR="00B8512C" w:rsidRDefault="00256919">
            <w:pPr>
              <w:spacing w:line="240" w:lineRule="auto"/>
            </w:pPr>
            <w:r>
              <w:rPr>
                <w:rFonts w:cs="Tahoma"/>
              </w:rPr>
              <w:t>- činitelé ovlivňující zdraví: životní</w:t>
            </w:r>
          </w:p>
          <w:p w:rsidR="00B8512C" w:rsidRDefault="00256919">
            <w:pPr>
              <w:spacing w:line="240" w:lineRule="auto"/>
            </w:pPr>
            <w:r>
              <w:rPr>
                <w:rFonts w:cs="Tahoma"/>
              </w:rPr>
              <w:t>prostředí, životní styl, pracovní podmínky, pohybové aktivity, výživa a stravovací návyky, rizikové chování aj.,</w:t>
            </w:r>
          </w:p>
          <w:p w:rsidR="00B8512C" w:rsidRDefault="00256919">
            <w:pPr>
              <w:tabs>
                <w:tab w:val="left" w:pos="6300"/>
              </w:tabs>
              <w:spacing w:line="240" w:lineRule="auto"/>
              <w:jc w:val="both"/>
            </w:pPr>
            <w:r>
              <w:rPr>
                <w:rFonts w:cs="Tahoma"/>
              </w:rPr>
              <w:t>- duševní zdraví a rozvoj osobnosti; sociální dovednosti; rizikové faktory poškozující zdraví,</w:t>
            </w:r>
          </w:p>
          <w:p w:rsidR="00B8512C" w:rsidRDefault="00256919">
            <w:pPr>
              <w:spacing w:line="240" w:lineRule="auto"/>
            </w:pPr>
            <w:r>
              <w:rPr>
                <w:rFonts w:cs="Tahoma"/>
              </w:rPr>
              <w:t xml:space="preserve">- odpovědnost za zdraví své </w:t>
            </w:r>
          </w:p>
          <w:p w:rsidR="00B8512C" w:rsidRDefault="00256919">
            <w:pPr>
              <w:spacing w:line="240" w:lineRule="auto"/>
            </w:pPr>
            <w:r>
              <w:rPr>
                <w:rFonts w:cs="Tahoma"/>
              </w:rPr>
              <w:t xml:space="preserve">i druhých; péče o veřejné zdraví </w:t>
            </w:r>
          </w:p>
          <w:p w:rsidR="00B8512C" w:rsidRDefault="00256919">
            <w:pPr>
              <w:spacing w:line="240" w:lineRule="auto"/>
            </w:pPr>
            <w:r>
              <w:rPr>
                <w:rFonts w:cs="Tahoma"/>
              </w:rPr>
              <w:t xml:space="preserve">v ČR, zabezpečení v nemoci; práva </w:t>
            </w:r>
          </w:p>
          <w:p w:rsidR="00B8512C" w:rsidRDefault="00256919">
            <w:pPr>
              <w:spacing w:line="240" w:lineRule="auto"/>
            </w:pPr>
            <w:r>
              <w:rPr>
                <w:rFonts w:cs="Tahoma"/>
              </w:rPr>
              <w:t>a povinnosti v případě nemoci nebo úrazu,</w:t>
            </w:r>
          </w:p>
          <w:p w:rsidR="00B8512C" w:rsidRDefault="00256919">
            <w:pPr>
              <w:spacing w:line="240" w:lineRule="auto"/>
            </w:pPr>
            <w:r>
              <w:rPr>
                <w:rFonts w:cs="Tahoma"/>
              </w:rPr>
              <w:t>- partnerské vztahy, lidská sexualita</w:t>
            </w:r>
          </w:p>
          <w:p w:rsidR="00B8512C" w:rsidRDefault="00256919">
            <w:pPr>
              <w:spacing w:line="240" w:lineRule="auto"/>
            </w:pPr>
            <w:r>
              <w:rPr>
                <w:rFonts w:cs="Tahoma"/>
              </w:rPr>
              <w:t>- prevence úrazů, nemocí a rizik ohrožujících zdraví,</w:t>
            </w:r>
          </w:p>
          <w:p w:rsidR="00B8512C" w:rsidRDefault="00256919">
            <w:pPr>
              <w:spacing w:line="240" w:lineRule="auto"/>
            </w:pPr>
            <w:r>
              <w:rPr>
                <w:rFonts w:cs="Tahoma"/>
                <w:b/>
                <w:bCs/>
              </w:rPr>
              <w:t>Zásady jednání v situacích osobního ohrožení a za mimořádných událostí</w:t>
            </w:r>
            <w:r>
              <w:rPr>
                <w:rFonts w:cs="Tahoma"/>
                <w:b/>
              </w:rPr>
              <w:t>,</w:t>
            </w:r>
          </w:p>
          <w:p w:rsidR="00B8512C" w:rsidRDefault="00256919">
            <w:pPr>
              <w:spacing w:line="240" w:lineRule="auto"/>
            </w:pPr>
            <w:r>
              <w:rPr>
                <w:rFonts w:cs="Tahoma"/>
              </w:rPr>
              <w:t>- mimořádné události (živelní pohromy, havárie, krizové situace,</w:t>
            </w:r>
          </w:p>
          <w:p w:rsidR="00B8512C" w:rsidRDefault="00256919">
            <w:pPr>
              <w:spacing w:line="240" w:lineRule="auto"/>
            </w:pPr>
            <w:r>
              <w:rPr>
                <w:rFonts w:cs="Tahoma"/>
              </w:rPr>
              <w:t>- základní úkoly ochrany obyvatelstva</w:t>
            </w:r>
          </w:p>
          <w:p w:rsidR="00B8512C" w:rsidRDefault="00256919">
            <w:pPr>
              <w:spacing w:line="240" w:lineRule="auto"/>
            </w:pPr>
            <w:r>
              <w:rPr>
                <w:rFonts w:cs="Tahoma"/>
              </w:rPr>
              <w:t>(varování, evakuace)</w:t>
            </w:r>
          </w:p>
          <w:p w:rsidR="00B8512C" w:rsidRDefault="00256919">
            <w:pPr>
              <w:spacing w:line="240" w:lineRule="auto"/>
            </w:pPr>
            <w:r>
              <w:rPr>
                <w:rFonts w:cs="Tahoma"/>
                <w:b/>
                <w:bCs/>
              </w:rPr>
              <w:t>První pomoc</w:t>
            </w:r>
          </w:p>
          <w:p w:rsidR="00B8512C" w:rsidRDefault="00256919">
            <w:pPr>
              <w:spacing w:line="240" w:lineRule="auto"/>
            </w:pPr>
            <w:r>
              <w:rPr>
                <w:rFonts w:cs="Tahoma"/>
              </w:rPr>
              <w:t>- úrazy a náhlé zdravotní příhody</w:t>
            </w:r>
          </w:p>
          <w:p w:rsidR="00B8512C" w:rsidRDefault="00256919">
            <w:pPr>
              <w:spacing w:line="240" w:lineRule="auto"/>
            </w:pPr>
            <w:r>
              <w:rPr>
                <w:rFonts w:cs="Tahoma"/>
              </w:rPr>
              <w:t>- poranění při hromadném zasažení obyvatel</w:t>
            </w:r>
          </w:p>
          <w:p w:rsidR="00B8512C" w:rsidRDefault="00256919">
            <w:pPr>
              <w:tabs>
                <w:tab w:val="left" w:pos="6300"/>
              </w:tabs>
              <w:spacing w:line="240" w:lineRule="auto"/>
              <w:jc w:val="both"/>
            </w:pPr>
            <w:r>
              <w:rPr>
                <w:rFonts w:cs="Tahoma"/>
              </w:rPr>
              <w:t>-stavy bezprostředně ohrožující život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t>10</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widowControl w:val="0"/>
              <w:spacing w:line="240" w:lineRule="auto"/>
            </w:pPr>
            <w:r>
              <w:rPr>
                <w:rFonts w:cs="Tahoma"/>
              </w:rPr>
              <w:t>- popíše historii vzájemného ovlivňování člověka a přírody;</w:t>
            </w:r>
          </w:p>
          <w:p w:rsidR="00B8512C" w:rsidRDefault="00256919">
            <w:pPr>
              <w:widowControl w:val="0"/>
              <w:spacing w:line="240" w:lineRule="auto"/>
            </w:pPr>
            <w:r>
              <w:rPr>
                <w:rFonts w:cs="Tahoma"/>
              </w:rPr>
              <w:lastRenderedPageBreak/>
              <w:t>-hodnotí vliv různých činností člověka na jednotlivé složky životního prostředí;</w:t>
            </w:r>
          </w:p>
          <w:p w:rsidR="00B8512C" w:rsidRDefault="00256919">
            <w:pPr>
              <w:widowControl w:val="0"/>
              <w:spacing w:line="240" w:lineRule="auto"/>
            </w:pPr>
            <w:r>
              <w:rPr>
                <w:rFonts w:cs="Tahoma"/>
              </w:rPr>
              <w:t>- charakterizuje působení životního prostředí na člověka a jeho zdraví;</w:t>
            </w:r>
          </w:p>
          <w:p w:rsidR="00B8512C" w:rsidRDefault="00256919">
            <w:pPr>
              <w:widowControl w:val="0"/>
              <w:spacing w:line="240" w:lineRule="auto"/>
            </w:pPr>
            <w:r>
              <w:rPr>
                <w:rFonts w:cs="Tahoma"/>
              </w:rPr>
              <w:t>- charakterizuje přírodní zdroje surovin a energie z hlediska jejich obnovitelnosti, posoudí vliv jejich využívání na prostředí;</w:t>
            </w:r>
          </w:p>
          <w:p w:rsidR="00B8512C" w:rsidRDefault="00256919">
            <w:pPr>
              <w:widowControl w:val="0"/>
              <w:spacing w:line="240" w:lineRule="auto"/>
            </w:pPr>
            <w:r>
              <w:rPr>
                <w:rFonts w:cs="Tahoma"/>
              </w:rPr>
              <w:t>- popíše způsoby nakládání s odpady;</w:t>
            </w:r>
          </w:p>
          <w:p w:rsidR="00B8512C" w:rsidRDefault="00256919">
            <w:pPr>
              <w:widowControl w:val="0"/>
              <w:spacing w:line="240" w:lineRule="auto"/>
            </w:pPr>
            <w:r>
              <w:rPr>
                <w:rFonts w:cs="Tahoma"/>
              </w:rPr>
              <w:t>- uvede základní znečišťující látky</w:t>
            </w:r>
          </w:p>
          <w:p w:rsidR="00B8512C" w:rsidRDefault="00256919">
            <w:pPr>
              <w:widowControl w:val="0"/>
              <w:spacing w:line="240" w:lineRule="auto"/>
            </w:pPr>
            <w:r>
              <w:rPr>
                <w:rFonts w:cs="Tahoma"/>
              </w:rPr>
              <w:t>v ovzduší, ve vodě a v půdě a vyhledá informace o aktuální situaci;</w:t>
            </w:r>
          </w:p>
          <w:p w:rsidR="00B8512C" w:rsidRDefault="00256919">
            <w:pPr>
              <w:widowControl w:val="0"/>
              <w:spacing w:line="240" w:lineRule="auto"/>
            </w:pPr>
            <w:r>
              <w:rPr>
                <w:rFonts w:cs="Tahoma"/>
              </w:rPr>
              <w:t>- uvede příklady chráněných území v ČR a v regionu;</w:t>
            </w:r>
          </w:p>
          <w:p w:rsidR="00B8512C" w:rsidRDefault="00256919">
            <w:pPr>
              <w:widowControl w:val="0"/>
              <w:spacing w:line="240" w:lineRule="auto"/>
            </w:pPr>
            <w:r>
              <w:rPr>
                <w:rFonts w:cs="Tahoma"/>
              </w:rPr>
              <w:t>- zdůvodní odpovědnost každého jedince za ochranu přírody, krajiny a životního prostředí;</w:t>
            </w:r>
          </w:p>
          <w:p w:rsidR="00B8512C" w:rsidRDefault="00256919">
            <w:pPr>
              <w:widowControl w:val="0"/>
              <w:spacing w:line="240" w:lineRule="auto"/>
            </w:pPr>
            <w:r>
              <w:rPr>
                <w:rFonts w:cs="Tahoma"/>
              </w:rPr>
              <w:t>- vysvětlí základní ekologické pojmy;</w:t>
            </w:r>
          </w:p>
          <w:p w:rsidR="00B8512C" w:rsidRDefault="00256919">
            <w:pPr>
              <w:widowControl w:val="0"/>
              <w:spacing w:line="240" w:lineRule="auto"/>
            </w:pPr>
            <w:r>
              <w:rPr>
                <w:rFonts w:cs="Tahoma"/>
              </w:rPr>
              <w:t>charakterizuje základní vztahy mezi organismy ve společenstvu;</w:t>
            </w:r>
          </w:p>
          <w:p w:rsidR="00B8512C" w:rsidRDefault="00256919">
            <w:pPr>
              <w:spacing w:line="240" w:lineRule="auto"/>
            </w:pPr>
            <w:r>
              <w:rPr>
                <w:rFonts w:cs="Tahoma"/>
              </w:rPr>
              <w:t>- uvede příklad potravního řetězce;</w:t>
            </w:r>
          </w:p>
          <w:p w:rsidR="00B8512C" w:rsidRDefault="00256919">
            <w:pPr>
              <w:widowControl w:val="0"/>
              <w:spacing w:line="240" w:lineRule="auto"/>
              <w:ind w:hanging="170"/>
            </w:pPr>
            <w:r>
              <w:rPr>
                <w:rFonts w:cs="Tahoma"/>
              </w:rPr>
              <w:t>- charakterizuje různé typy krajiny a její využívání člověkem;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widowControl w:val="0"/>
              <w:tabs>
                <w:tab w:val="left" w:pos="480"/>
              </w:tabs>
              <w:spacing w:before="58" w:line="240" w:lineRule="auto"/>
              <w:ind w:left="102"/>
            </w:pPr>
            <w:r>
              <w:rPr>
                <w:rFonts w:cs="Tahoma"/>
                <w:b/>
                <w:bCs/>
              </w:rPr>
              <w:t>Člověk a životní prostředí</w:t>
            </w:r>
          </w:p>
          <w:p w:rsidR="00B8512C" w:rsidRDefault="00256919">
            <w:pPr>
              <w:widowControl w:val="0"/>
              <w:spacing w:line="240" w:lineRule="auto"/>
            </w:pPr>
            <w:r>
              <w:rPr>
                <w:rFonts w:cs="Tahoma"/>
              </w:rPr>
              <w:lastRenderedPageBreak/>
              <w:t>- vzájemné vztahy mezi člověkem a životním prostředím</w:t>
            </w:r>
          </w:p>
          <w:p w:rsidR="00B8512C" w:rsidRDefault="00256919">
            <w:pPr>
              <w:widowControl w:val="0"/>
              <w:spacing w:line="240" w:lineRule="auto"/>
            </w:pPr>
            <w:r>
              <w:rPr>
                <w:rFonts w:cs="Tahoma"/>
              </w:rPr>
              <w:t>- dopady činností člověka na životní prostředí</w:t>
            </w:r>
          </w:p>
          <w:p w:rsidR="00B8512C" w:rsidRDefault="00256919">
            <w:pPr>
              <w:spacing w:line="240" w:lineRule="auto"/>
            </w:pPr>
            <w:r>
              <w:rPr>
                <w:rFonts w:cs="Tahoma"/>
              </w:rPr>
              <w:t>- přírodní zdroje energie a surovin</w:t>
            </w:r>
          </w:p>
          <w:p w:rsidR="00B8512C" w:rsidRDefault="00256919">
            <w:pPr>
              <w:spacing w:line="240" w:lineRule="auto"/>
            </w:pPr>
            <w:r>
              <w:rPr>
                <w:rFonts w:cs="Tahoma"/>
              </w:rPr>
              <w:t>- odpady</w:t>
            </w:r>
          </w:p>
          <w:p w:rsidR="00B8512C" w:rsidRDefault="00256919">
            <w:pPr>
              <w:spacing w:line="240" w:lineRule="auto"/>
            </w:pPr>
            <w:r>
              <w:rPr>
                <w:rFonts w:cs="Tahoma"/>
              </w:rPr>
              <w:t>- globální problémy</w:t>
            </w:r>
          </w:p>
          <w:p w:rsidR="00B8512C" w:rsidRDefault="00256919">
            <w:pPr>
              <w:spacing w:line="240" w:lineRule="auto"/>
            </w:pPr>
            <w:r>
              <w:rPr>
                <w:rFonts w:cs="Tahoma"/>
              </w:rPr>
              <w:t>- ochrana přírody a krajiny</w:t>
            </w:r>
          </w:p>
          <w:p w:rsidR="00B8512C" w:rsidRDefault="00256919">
            <w:pPr>
              <w:spacing w:line="240" w:lineRule="auto"/>
            </w:pPr>
            <w:r>
              <w:rPr>
                <w:rFonts w:cs="Tahoma"/>
              </w:rPr>
              <w:t>- nástroje společnosti na ochranu životního prostředí</w:t>
            </w:r>
          </w:p>
          <w:p w:rsidR="00B8512C" w:rsidRDefault="00256919">
            <w:pPr>
              <w:spacing w:line="240" w:lineRule="auto"/>
            </w:pPr>
            <w:r>
              <w:rPr>
                <w:rFonts w:cs="Tahoma"/>
              </w:rPr>
              <w:t>- zásady udržitelného rozvoje</w:t>
            </w:r>
          </w:p>
          <w:p w:rsidR="00BC4CF7" w:rsidRDefault="00256919">
            <w:pPr>
              <w:widowControl w:val="0"/>
              <w:tabs>
                <w:tab w:val="left" w:pos="480"/>
              </w:tabs>
              <w:spacing w:line="240" w:lineRule="auto"/>
              <w:rPr>
                <w:rFonts w:cs="Tahoma"/>
                <w:b/>
                <w:bCs/>
              </w:rPr>
            </w:pPr>
            <w:r>
              <w:rPr>
                <w:rFonts w:cs="Tahoma"/>
              </w:rPr>
              <w:t>- odpovědnost jedince za ochranu přírody a životního prostředí</w:t>
            </w:r>
            <w:r>
              <w:rPr>
                <w:rFonts w:cs="Tahoma"/>
                <w:b/>
                <w:bCs/>
              </w:rPr>
              <w:t xml:space="preserve"> </w:t>
            </w:r>
          </w:p>
          <w:p w:rsidR="00BC4CF7" w:rsidRDefault="00BC4CF7">
            <w:pPr>
              <w:widowControl w:val="0"/>
              <w:tabs>
                <w:tab w:val="left" w:pos="480"/>
              </w:tabs>
              <w:spacing w:line="240" w:lineRule="auto"/>
              <w:rPr>
                <w:rFonts w:cs="Tahoma"/>
                <w:b/>
                <w:bCs/>
              </w:rPr>
            </w:pPr>
          </w:p>
          <w:p w:rsidR="00B8512C" w:rsidRDefault="00256919">
            <w:pPr>
              <w:widowControl w:val="0"/>
              <w:tabs>
                <w:tab w:val="left" w:pos="480"/>
              </w:tabs>
              <w:spacing w:line="240" w:lineRule="auto"/>
            </w:pPr>
            <w:r>
              <w:rPr>
                <w:rFonts w:cs="Tahoma"/>
                <w:b/>
                <w:bCs/>
              </w:rPr>
              <w:t>Ekologie</w:t>
            </w:r>
          </w:p>
          <w:p w:rsidR="00B8512C" w:rsidRDefault="00256919">
            <w:pPr>
              <w:widowControl w:val="0"/>
              <w:spacing w:before="58" w:line="240" w:lineRule="auto"/>
              <w:ind w:left="74" w:hanging="74"/>
            </w:pPr>
            <w:r>
              <w:rPr>
                <w:rFonts w:cs="Tahoma"/>
              </w:rPr>
              <w:t>- základní ekologické pojmy</w:t>
            </w:r>
          </w:p>
          <w:p w:rsidR="00B8512C" w:rsidRDefault="00256919">
            <w:pPr>
              <w:widowControl w:val="0"/>
              <w:spacing w:before="60" w:line="240" w:lineRule="auto"/>
              <w:ind w:left="74" w:hanging="74"/>
            </w:pPr>
            <w:r>
              <w:rPr>
                <w:rFonts w:cs="Tahoma"/>
              </w:rPr>
              <w:t>- ekologické faktory prostředí</w:t>
            </w:r>
          </w:p>
          <w:p w:rsidR="00B8512C" w:rsidRDefault="00256919">
            <w:pPr>
              <w:widowControl w:val="0"/>
              <w:spacing w:before="60" w:line="240" w:lineRule="auto"/>
              <w:ind w:left="74" w:hanging="74"/>
            </w:pPr>
            <w:r>
              <w:rPr>
                <w:rFonts w:cs="Tahoma"/>
              </w:rPr>
              <w:t>- potravní řetězce</w:t>
            </w:r>
          </w:p>
          <w:p w:rsidR="00B8512C" w:rsidRDefault="00256919">
            <w:pPr>
              <w:widowControl w:val="0"/>
              <w:spacing w:before="60" w:line="240" w:lineRule="auto"/>
              <w:ind w:left="74" w:hanging="74"/>
            </w:pPr>
            <w:r>
              <w:rPr>
                <w:rFonts w:cs="Tahoma"/>
              </w:rPr>
              <w:t>- koloběh látek v přírodě a tok energie</w:t>
            </w:r>
          </w:p>
          <w:p w:rsidR="00B8512C" w:rsidRDefault="00256919">
            <w:pPr>
              <w:spacing w:line="240" w:lineRule="auto"/>
            </w:pPr>
            <w:r>
              <w:rPr>
                <w:rFonts w:cs="Tahoma"/>
              </w:rPr>
              <w:t>- typy krajiny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8512C" w:rsidRDefault="00256919">
            <w:pPr>
              <w:tabs>
                <w:tab w:val="left" w:pos="6300"/>
              </w:tabs>
              <w:spacing w:line="240" w:lineRule="auto"/>
              <w:jc w:val="center"/>
            </w:pPr>
            <w:r>
              <w:rPr>
                <w:rFonts w:cs="Tahoma"/>
              </w:rPr>
              <w:lastRenderedPageBreak/>
              <w:t>6,5</w:t>
            </w:r>
          </w:p>
        </w:tc>
      </w:tr>
    </w:tbl>
    <w:p w:rsidR="00B8512C" w:rsidRDefault="00256919">
      <w:r>
        <w:lastRenderedPageBreak/>
        <w:br w:type="page"/>
      </w:r>
    </w:p>
    <w:p w:rsidR="00B8512C" w:rsidRDefault="00B8512C">
      <w:pPr>
        <w:suppressAutoHyphens w:val="0"/>
        <w:spacing w:line="240" w:lineRule="auto"/>
      </w:pPr>
    </w:p>
    <w:p w:rsidR="00B8512C" w:rsidRDefault="00B8512C">
      <w:pPr>
        <w:tabs>
          <w:tab w:val="left" w:pos="3686"/>
          <w:tab w:val="left" w:pos="5580"/>
          <w:tab w:val="left" w:pos="5760"/>
        </w:tabs>
        <w:spacing w:line="240" w:lineRule="auto"/>
        <w:rPr>
          <w:rFonts w:cs="Tahoma"/>
        </w:rPr>
      </w:pPr>
    </w:p>
    <w:p w:rsidR="00B8512C" w:rsidRDefault="00256919">
      <w:pPr>
        <w:widowControl w:val="0"/>
        <w:tabs>
          <w:tab w:val="left" w:pos="3686"/>
        </w:tabs>
        <w:spacing w:line="240" w:lineRule="auto"/>
      </w:pPr>
      <w:r>
        <w:rPr>
          <w:rFonts w:cs="Tahoma"/>
        </w:rPr>
        <w:t xml:space="preserve">Obor vzdělání: </w:t>
      </w:r>
      <w:r>
        <w:rPr>
          <w:rFonts w:cs="Tahoma"/>
        </w:rPr>
        <w:tab/>
      </w:r>
      <w:r>
        <w:t>36-67-E/01 Zednické práce</w:t>
      </w:r>
      <w:r>
        <w:rPr>
          <w:rFonts w:cs="Tahoma"/>
        </w:rPr>
        <w:tab/>
      </w:r>
    </w:p>
    <w:p w:rsidR="00B8512C" w:rsidRDefault="00256919">
      <w:pPr>
        <w:tabs>
          <w:tab w:val="left" w:pos="3686"/>
          <w:tab w:val="left" w:pos="5580"/>
          <w:tab w:val="left" w:pos="5760"/>
        </w:tabs>
        <w:spacing w:line="240" w:lineRule="auto"/>
      </w:pPr>
      <w:r>
        <w:rPr>
          <w:rFonts w:cs="Tahoma"/>
        </w:rPr>
        <w:t xml:space="preserve">Název ŠVP: </w:t>
      </w:r>
      <w:r>
        <w:rPr>
          <w:rFonts w:cs="Tahoma"/>
        </w:rPr>
        <w:tab/>
        <w:t>Zednické práce</w:t>
      </w:r>
      <w:bookmarkStart w:id="46" w:name="__UnoMark__13336_1743548419"/>
      <w:bookmarkEnd w:id="46"/>
      <w:r>
        <w:rPr>
          <w:rFonts w:cs="Tahoma"/>
        </w:rPr>
        <w:tab/>
      </w:r>
      <w:r>
        <w:rPr>
          <w:rFonts w:cs="Tahoma"/>
        </w:rPr>
        <w:tab/>
      </w:r>
      <w:r>
        <w:rPr>
          <w:rFonts w:cs="Tahoma"/>
        </w:rPr>
        <w:tab/>
      </w:r>
    </w:p>
    <w:p w:rsidR="00B8512C" w:rsidRDefault="00256919">
      <w:pPr>
        <w:tabs>
          <w:tab w:val="left" w:pos="3686"/>
          <w:tab w:val="left" w:pos="3960"/>
          <w:tab w:val="left" w:pos="4140"/>
          <w:tab w:val="left" w:pos="5268"/>
          <w:tab w:val="left" w:pos="5940"/>
        </w:tabs>
        <w:spacing w:line="240" w:lineRule="auto"/>
      </w:pPr>
      <w:r>
        <w:rPr>
          <w:rFonts w:cs="Tahoma"/>
        </w:rPr>
        <w:t xml:space="preserve">Předmět: </w:t>
      </w:r>
      <w:r>
        <w:rPr>
          <w:rFonts w:cs="Tahoma"/>
        </w:rPr>
        <w:tab/>
        <w:t>TĚLESNÁ VÝCHOVA</w:t>
      </w:r>
      <w:r>
        <w:rPr>
          <w:rFonts w:cs="Tahoma"/>
        </w:rPr>
        <w:tab/>
      </w:r>
      <w:r>
        <w:rPr>
          <w:rFonts w:cs="Tahoma"/>
        </w:rPr>
        <w:tab/>
      </w:r>
      <w:r>
        <w:rPr>
          <w:rFonts w:cs="Tahoma"/>
        </w:rPr>
        <w:tab/>
      </w:r>
      <w:r>
        <w:rPr>
          <w:rFonts w:cs="Tahoma"/>
        </w:rPr>
        <w:tab/>
      </w:r>
    </w:p>
    <w:p w:rsidR="00B8512C" w:rsidRDefault="00256919">
      <w:pPr>
        <w:tabs>
          <w:tab w:val="left" w:pos="3686"/>
          <w:tab w:val="left" w:pos="3960"/>
          <w:tab w:val="left" w:pos="4140"/>
          <w:tab w:val="left" w:pos="5268"/>
          <w:tab w:val="left" w:pos="5940"/>
        </w:tabs>
        <w:spacing w:line="240" w:lineRule="auto"/>
      </w:pPr>
      <w:r>
        <w:rPr>
          <w:rFonts w:cs="Tahoma"/>
        </w:rPr>
        <w:t xml:space="preserve">Platnost: </w:t>
      </w:r>
      <w:r>
        <w:rPr>
          <w:rFonts w:cs="Tahoma"/>
        </w:rPr>
        <w:tab/>
        <w:t>od 1. 9. 2016</w:t>
      </w:r>
    </w:p>
    <w:p w:rsidR="00B8512C" w:rsidRDefault="00256919">
      <w:pPr>
        <w:tabs>
          <w:tab w:val="left" w:pos="3686"/>
          <w:tab w:val="left" w:pos="3960"/>
          <w:tab w:val="left" w:pos="4140"/>
          <w:tab w:val="left" w:pos="5268"/>
          <w:tab w:val="left" w:pos="5940"/>
        </w:tabs>
        <w:spacing w:line="240" w:lineRule="auto"/>
      </w:pPr>
      <w:r>
        <w:rPr>
          <w:rFonts w:cs="Tahoma"/>
        </w:rPr>
        <w:t xml:space="preserve">Forma vzdělání: </w:t>
      </w:r>
      <w:r>
        <w:rPr>
          <w:rFonts w:cs="Tahoma"/>
        </w:rPr>
        <w:tab/>
        <w:t>denní</w:t>
      </w:r>
    </w:p>
    <w:p w:rsidR="00B8512C" w:rsidRDefault="00256919">
      <w:pPr>
        <w:tabs>
          <w:tab w:val="left" w:pos="3686"/>
          <w:tab w:val="left" w:pos="3960"/>
          <w:tab w:val="left" w:pos="4140"/>
          <w:tab w:val="left" w:pos="5268"/>
          <w:tab w:val="left" w:pos="5940"/>
        </w:tabs>
        <w:spacing w:line="240" w:lineRule="auto"/>
      </w:pPr>
      <w:r>
        <w:rPr>
          <w:rFonts w:cs="Tahoma"/>
        </w:rPr>
        <w:t>Počet hodin za studium:</w:t>
      </w:r>
      <w:r>
        <w:rPr>
          <w:rFonts w:cs="Tahoma"/>
        </w:rPr>
        <w:tab/>
        <w:t>96</w:t>
      </w:r>
    </w:p>
    <w:p w:rsidR="00B8512C" w:rsidRDefault="00B8512C">
      <w:pPr>
        <w:tabs>
          <w:tab w:val="left" w:pos="3686"/>
          <w:tab w:val="left" w:pos="3960"/>
          <w:tab w:val="left" w:pos="4140"/>
          <w:tab w:val="left" w:pos="5268"/>
          <w:tab w:val="left" w:pos="5940"/>
        </w:tabs>
        <w:spacing w:line="240" w:lineRule="auto"/>
        <w:rPr>
          <w:rFonts w:cs="Tahoma"/>
        </w:rPr>
      </w:pPr>
    </w:p>
    <w:p w:rsidR="00B8512C" w:rsidRDefault="00B8512C">
      <w:pPr>
        <w:tabs>
          <w:tab w:val="left" w:pos="3960"/>
          <w:tab w:val="left" w:pos="4140"/>
          <w:tab w:val="left" w:pos="5268"/>
          <w:tab w:val="left" w:pos="5940"/>
        </w:tabs>
        <w:spacing w:line="240" w:lineRule="auto"/>
        <w:rPr>
          <w:rFonts w:cs="Tahoma"/>
          <w:b/>
        </w:rPr>
      </w:pPr>
    </w:p>
    <w:p w:rsidR="00B8512C" w:rsidRDefault="00256919">
      <w:pPr>
        <w:tabs>
          <w:tab w:val="left" w:pos="3960"/>
          <w:tab w:val="left" w:pos="4140"/>
          <w:tab w:val="left" w:pos="5268"/>
          <w:tab w:val="left" w:pos="5940"/>
        </w:tabs>
        <w:spacing w:line="240" w:lineRule="auto"/>
        <w:jc w:val="center"/>
      </w:pPr>
      <w:r>
        <w:rPr>
          <w:rFonts w:cs="Tahoma"/>
          <w:b/>
          <w:sz w:val="28"/>
          <w:szCs w:val="28"/>
        </w:rPr>
        <w:t xml:space="preserve">Učební osnova předmětu </w:t>
      </w:r>
    </w:p>
    <w:p w:rsidR="00B8512C" w:rsidRDefault="00256919">
      <w:pPr>
        <w:pStyle w:val="Nadpis2"/>
      </w:pPr>
      <w:bookmarkStart w:id="47" w:name="_Toc426480285"/>
      <w:bookmarkStart w:id="48" w:name="_Toc484700374"/>
      <w:bookmarkStart w:id="49" w:name="_Toc484700696"/>
      <w:bookmarkStart w:id="50" w:name="_Toc484703346"/>
      <w:bookmarkEnd w:id="47"/>
      <w:r>
        <w:rPr>
          <w:color w:val="00000A"/>
        </w:rPr>
        <w:t>T</w:t>
      </w:r>
      <w:bookmarkEnd w:id="48"/>
      <w:bookmarkEnd w:id="49"/>
      <w:r w:rsidR="00185270">
        <w:rPr>
          <w:color w:val="00000A"/>
        </w:rPr>
        <w:t>ělesná výchova</w:t>
      </w:r>
      <w:bookmarkEnd w:id="50"/>
    </w:p>
    <w:p w:rsidR="00B8512C" w:rsidRDefault="00256919">
      <w:pPr>
        <w:tabs>
          <w:tab w:val="left" w:pos="6300"/>
        </w:tabs>
        <w:spacing w:line="240" w:lineRule="auto"/>
      </w:pPr>
      <w:r>
        <w:rPr>
          <w:rFonts w:cs="Tahoma"/>
        </w:rPr>
        <w:tab/>
      </w:r>
    </w:p>
    <w:p w:rsidR="00B8512C" w:rsidRDefault="00256919">
      <w:pPr>
        <w:tabs>
          <w:tab w:val="left" w:pos="5580"/>
        </w:tabs>
        <w:spacing w:line="240" w:lineRule="auto"/>
      </w:pPr>
      <w:r>
        <w:rPr>
          <w:rFonts w:cs="Tahoma"/>
          <w:b/>
        </w:rPr>
        <w:t>Pojetí předmětu:</w:t>
      </w:r>
    </w:p>
    <w:p w:rsidR="00B8512C" w:rsidRDefault="00B8512C">
      <w:pPr>
        <w:tabs>
          <w:tab w:val="left" w:pos="5580"/>
        </w:tabs>
        <w:spacing w:line="240" w:lineRule="auto"/>
      </w:pPr>
    </w:p>
    <w:p w:rsidR="00B8512C" w:rsidRDefault="00256919">
      <w:pPr>
        <w:tabs>
          <w:tab w:val="left" w:pos="6300"/>
        </w:tabs>
        <w:spacing w:line="240" w:lineRule="auto"/>
      </w:pPr>
      <w:r>
        <w:rPr>
          <w:rFonts w:cs="Tahoma"/>
          <w:b/>
          <w:bCs/>
        </w:rPr>
        <w:t>Cíl předmětu:</w:t>
      </w:r>
    </w:p>
    <w:p w:rsidR="00B8512C" w:rsidRDefault="00256919">
      <w:pPr>
        <w:tabs>
          <w:tab w:val="left" w:pos="6300"/>
        </w:tabs>
        <w:spacing w:line="240" w:lineRule="auto"/>
        <w:jc w:val="both"/>
      </w:pPr>
      <w:r>
        <w:rPr>
          <w:rFonts w:cs="Tahoma"/>
        </w:rP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pPr>
      <w:r>
        <w:rPr>
          <w:rFonts w:cs="Tahoma"/>
          <w:b/>
          <w:bCs/>
        </w:rPr>
        <w:t>Charakteristika učiva</w:t>
      </w:r>
    </w:p>
    <w:p w:rsidR="00B8512C" w:rsidRDefault="00256919">
      <w:pPr>
        <w:tabs>
          <w:tab w:val="left" w:pos="6300"/>
        </w:tabs>
        <w:spacing w:line="240" w:lineRule="auto"/>
        <w:jc w:val="both"/>
      </w:pPr>
      <w:r>
        <w:rPr>
          <w:rFonts w:cs="Tahoma"/>
        </w:rPr>
        <w:t xml:space="preserve">Obsah předmětu vychází z obsahového okruhu RVP- </w:t>
      </w:r>
      <w:r>
        <w:rPr>
          <w:rFonts w:cs="Tahoma"/>
          <w:i/>
        </w:rPr>
        <w:t>Vzdělávání pro zdraví, oblast Tělesná výchova</w:t>
      </w:r>
      <w:r>
        <w:rPr>
          <w:rFonts w:cs="Tahoma"/>
        </w:rPr>
        <w:t xml:space="preserve">.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 Tvoří mezipředmětové vztahy s předmětem Ekologie a zdraví. Okruh </w:t>
      </w:r>
      <w:r>
        <w:rPr>
          <w:rFonts w:cs="Tahoma"/>
          <w:i/>
        </w:rPr>
        <w:t>Turistika a pohyb v přírodě</w:t>
      </w:r>
      <w:r>
        <w:rPr>
          <w:rFonts w:cs="Tahoma"/>
        </w:rPr>
        <w:t xml:space="preserve"> je zařazen na konci prvního a druhého ročnímu v rámci praktického jednodenního cvičení Ochrany obyvatel za mimořádných událostí.</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pPr>
      <w:r>
        <w:rPr>
          <w:rFonts w:cs="Tahoma"/>
          <w:b/>
          <w:bCs/>
        </w:rPr>
        <w:t>Cíle vzdělávání v oblasti citů, postojů a preferencí</w:t>
      </w:r>
    </w:p>
    <w:p w:rsidR="00B8512C" w:rsidRDefault="00256919">
      <w:pPr>
        <w:tabs>
          <w:tab w:val="left" w:pos="6300"/>
        </w:tabs>
        <w:spacing w:line="240" w:lineRule="auto"/>
        <w:jc w:val="both"/>
      </w:pPr>
      <w:r>
        <w:rPr>
          <w:rFonts w:cs="Tahoma"/>
        </w:rPr>
        <w:t>Vést žáky k čestnému jednání, preferovat zdravý životní styl, naučit se spolupracovat, umět správně reagovat v situacích ohrožení, uvědomit si význam pohybových aktivit pro rozvoj pozitivních vlastností osobnosti.</w:t>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pPr>
      <w:r>
        <w:rPr>
          <w:rFonts w:cs="Tahoma"/>
          <w:b/>
          <w:bCs/>
        </w:rPr>
        <w:t>Metody a strategie výuky</w:t>
      </w:r>
    </w:p>
    <w:p w:rsidR="00B8512C" w:rsidRDefault="00256919">
      <w:pPr>
        <w:tabs>
          <w:tab w:val="left" w:pos="6300"/>
        </w:tabs>
        <w:spacing w:line="240" w:lineRule="auto"/>
        <w:jc w:val="both"/>
      </w:pPr>
      <w:r>
        <w:rPr>
          <w:rFonts w:cs="Tahoma"/>
        </w:rPr>
        <w:t>Základem je vzájemná spolupráce mezi učitelem a žákem, spolupráce mezi žáky navzájem. Používají se demonstrační a výkladové metody. Výuka se provádí individuální i skupinovou formou. Nácvik se provádí od jednoduššího cviku k složitějšímu s důrazem na individuální schopnosti žáků. Součástí jsou i školní a mimoškolní soutěže, turistické pochody, přednášky a besedy.</w:t>
      </w:r>
    </w:p>
    <w:p w:rsidR="00BC4CF7" w:rsidRDefault="00BC4CF7">
      <w:pPr>
        <w:suppressAutoHyphens w:val="0"/>
        <w:spacing w:line="240" w:lineRule="auto"/>
        <w:rPr>
          <w:rFonts w:cs="Tahoma"/>
        </w:rPr>
      </w:pPr>
      <w:r>
        <w:rPr>
          <w:rFonts w:cs="Tahoma"/>
        </w:rPr>
        <w:br w:type="page"/>
      </w:r>
    </w:p>
    <w:p w:rsidR="00B8512C" w:rsidRDefault="00B8512C">
      <w:pPr>
        <w:tabs>
          <w:tab w:val="left" w:pos="6300"/>
        </w:tabs>
        <w:spacing w:line="240" w:lineRule="auto"/>
        <w:jc w:val="both"/>
        <w:rPr>
          <w:rFonts w:cs="Tahoma"/>
        </w:rPr>
      </w:pPr>
    </w:p>
    <w:p w:rsidR="00B8512C" w:rsidRDefault="00256919">
      <w:pPr>
        <w:tabs>
          <w:tab w:val="left" w:pos="6300"/>
        </w:tabs>
        <w:spacing w:line="240" w:lineRule="auto"/>
      </w:pPr>
      <w:r>
        <w:rPr>
          <w:rFonts w:cs="Tahoma"/>
          <w:b/>
          <w:bCs/>
        </w:rPr>
        <w:t>Hodnocení žáků</w:t>
      </w:r>
    </w:p>
    <w:p w:rsidR="00B8512C" w:rsidRDefault="00256919">
      <w:pPr>
        <w:tabs>
          <w:tab w:val="left" w:pos="6300"/>
        </w:tabs>
        <w:spacing w:line="240" w:lineRule="auto"/>
        <w:jc w:val="both"/>
      </w:pPr>
      <w:r>
        <w:rPr>
          <w:rFonts w:cs="Tahoma"/>
        </w:rPr>
        <w:t>Hodnocení žáků vychází z Hodnocení výsledků vzdělávání SŠS Bruntál, pomocí výkonnostních limitů, podle snahy, přístupu, aktivity, zvyšování osobní úrovně a samostatnosti.</w:t>
      </w:r>
    </w:p>
    <w:p w:rsidR="00B8512C" w:rsidRDefault="00256919">
      <w:pPr>
        <w:tabs>
          <w:tab w:val="left" w:pos="6300"/>
        </w:tabs>
        <w:spacing w:line="240" w:lineRule="auto"/>
        <w:jc w:val="both"/>
      </w:pPr>
      <w:r>
        <w:rPr>
          <w:rFonts w:cs="Tahoma"/>
        </w:rPr>
        <w:t>Používá se numerické i slovní hodnocení.</w:t>
      </w:r>
    </w:p>
    <w:p w:rsidR="00B8512C" w:rsidRDefault="00256919">
      <w:pPr>
        <w:tabs>
          <w:tab w:val="left" w:pos="6300"/>
        </w:tabs>
        <w:spacing w:line="240" w:lineRule="auto"/>
      </w:pPr>
      <w:r>
        <w:rPr>
          <w:rFonts w:cs="Tahoma"/>
          <w:b/>
          <w:bCs/>
        </w:rPr>
        <w:t>Přínos předmětu pro rozvoj klíčových kompetencí a průřezových témat: informace ze světa sportu a práce s nimi.</w:t>
      </w:r>
    </w:p>
    <w:p w:rsidR="00B8512C" w:rsidRDefault="00B8512C">
      <w:pPr>
        <w:tabs>
          <w:tab w:val="left" w:pos="6300"/>
        </w:tabs>
        <w:spacing w:line="240" w:lineRule="auto"/>
      </w:pPr>
    </w:p>
    <w:p w:rsidR="00B8512C" w:rsidRDefault="00256919">
      <w:pPr>
        <w:widowControl w:val="0"/>
        <w:spacing w:line="240" w:lineRule="auto"/>
        <w:ind w:left="66"/>
        <w:jc w:val="both"/>
      </w:pPr>
      <w:r>
        <w:rPr>
          <w:rFonts w:cs="Tahoma"/>
          <w:b/>
          <w:bCs/>
        </w:rPr>
        <w:t xml:space="preserve">Klíčové kompetence: </w:t>
      </w:r>
    </w:p>
    <w:p w:rsidR="00B8512C" w:rsidRDefault="00256919">
      <w:pPr>
        <w:widowControl w:val="0"/>
        <w:spacing w:line="240" w:lineRule="auto"/>
        <w:ind w:left="66"/>
        <w:jc w:val="both"/>
      </w:pPr>
      <w:r>
        <w:rPr>
          <w:rFonts w:cs="Tahoma"/>
          <w:i/>
        </w:rPr>
        <w:t>Komunikační kompetence</w:t>
      </w:r>
      <w:r>
        <w:rPr>
          <w:rFonts w:cs="Tahoma"/>
          <w:b/>
          <w:bCs/>
        </w:rPr>
        <w:t xml:space="preserve">: </w:t>
      </w:r>
      <w:r>
        <w:rPr>
          <w:rFonts w:cs="Tahoma"/>
        </w:rPr>
        <w:t>žáci vyjadřují svůj názor a vhodně se vyjadřují k probraným komunikačním situacím.</w:t>
      </w:r>
    </w:p>
    <w:p w:rsidR="00B8512C" w:rsidRDefault="00256919">
      <w:pPr>
        <w:widowControl w:val="0"/>
        <w:spacing w:line="240" w:lineRule="auto"/>
        <w:ind w:left="66"/>
        <w:jc w:val="both"/>
      </w:pPr>
      <w:r>
        <w:rPr>
          <w:rFonts w:cs="Tahoma"/>
          <w:i/>
        </w:rPr>
        <w:t>Personální kompetence</w:t>
      </w:r>
      <w:r>
        <w:rPr>
          <w:rFonts w:cs="Tahoma"/>
        </w:rPr>
        <w:t>: pečovat o svůj tělesný rozvoj, správně zhodnotit své osobní dispozice.</w:t>
      </w:r>
    </w:p>
    <w:p w:rsidR="00B8512C" w:rsidRDefault="00256919">
      <w:pPr>
        <w:widowControl w:val="0"/>
        <w:spacing w:line="240" w:lineRule="auto"/>
        <w:ind w:left="66"/>
        <w:jc w:val="both"/>
      </w:pPr>
      <w:r>
        <w:rPr>
          <w:rFonts w:cs="Tahoma"/>
          <w:i/>
        </w:rPr>
        <w:t>Sociální kompetence</w:t>
      </w:r>
      <w:r>
        <w:rPr>
          <w:rFonts w:cs="Tahoma"/>
        </w:rPr>
        <w:t>: spolupracovat v týmu, uznávat autoritu nadřízených.</w:t>
      </w:r>
    </w:p>
    <w:p w:rsidR="00B8512C" w:rsidRDefault="00B8512C">
      <w:pPr>
        <w:widowControl w:val="0"/>
        <w:spacing w:line="240" w:lineRule="auto"/>
        <w:ind w:left="66"/>
        <w:jc w:val="both"/>
        <w:rPr>
          <w:rFonts w:cs="Tahoma"/>
        </w:rPr>
      </w:pPr>
    </w:p>
    <w:p w:rsidR="00B8512C" w:rsidRDefault="00256919">
      <w:pPr>
        <w:widowControl w:val="0"/>
        <w:spacing w:before="4" w:line="240" w:lineRule="auto"/>
        <w:ind w:left="66"/>
        <w:jc w:val="both"/>
      </w:pPr>
      <w:r>
        <w:rPr>
          <w:rFonts w:cs="Tahoma"/>
          <w:b/>
          <w:bCs/>
        </w:rPr>
        <w:t>Průřezová témata:</w:t>
      </w:r>
    </w:p>
    <w:p w:rsidR="00B8512C" w:rsidRDefault="00256919">
      <w:pPr>
        <w:widowControl w:val="0"/>
        <w:spacing w:before="4" w:line="240" w:lineRule="auto"/>
        <w:ind w:left="66"/>
        <w:jc w:val="both"/>
      </w:pPr>
      <w:r>
        <w:rPr>
          <w:rFonts w:cs="Tahoma"/>
          <w:i/>
        </w:rPr>
        <w:t>Občan v demokratické společnosti</w:t>
      </w:r>
      <w:r>
        <w:rPr>
          <w:rFonts w:cs="Tahoma"/>
        </w:rPr>
        <w:t>: výuka napomáhá rozvoji osobnosti.</w:t>
      </w:r>
    </w:p>
    <w:p w:rsidR="00B8512C" w:rsidRDefault="00256919">
      <w:pPr>
        <w:widowControl w:val="0"/>
        <w:spacing w:before="4" w:line="240" w:lineRule="auto"/>
        <w:ind w:left="66"/>
        <w:jc w:val="both"/>
      </w:pPr>
      <w:r>
        <w:rPr>
          <w:rFonts w:cs="Tahoma"/>
          <w:i/>
        </w:rPr>
        <w:t>Člověk a životní prostředí</w:t>
      </w:r>
      <w:r>
        <w:rPr>
          <w:rFonts w:cs="Tahoma"/>
        </w:rPr>
        <w:t>: výuka směruje žáky k odpovědnému vztahu k prostředí, ve kterém žijí.</w:t>
      </w:r>
    </w:p>
    <w:p w:rsidR="00B8512C" w:rsidRDefault="00256919">
      <w:pPr>
        <w:widowControl w:val="0"/>
        <w:spacing w:before="4" w:line="240" w:lineRule="auto"/>
        <w:ind w:left="66"/>
        <w:jc w:val="both"/>
      </w:pPr>
      <w:r>
        <w:rPr>
          <w:rFonts w:cs="Tahoma"/>
          <w:i/>
        </w:rPr>
        <w:t>Člověk a svět práce</w:t>
      </w:r>
      <w:r>
        <w:rPr>
          <w:rFonts w:cs="Tahoma"/>
        </w:rPr>
        <w:t>: žáci jsou vedeni k tomu, aby si uvědomovali práva a povinnosti zaměstnance a zaměstnavatele v pracovním poměru v souvislosti se Zákoníkem práce.</w:t>
      </w:r>
    </w:p>
    <w:p w:rsidR="00B8512C" w:rsidRDefault="00256919">
      <w:pPr>
        <w:widowControl w:val="0"/>
        <w:tabs>
          <w:tab w:val="left" w:pos="6300"/>
        </w:tabs>
        <w:spacing w:before="4" w:line="240" w:lineRule="auto"/>
        <w:ind w:left="66"/>
        <w:jc w:val="both"/>
      </w:pPr>
      <w:r>
        <w:rPr>
          <w:rFonts w:cs="Tahoma"/>
          <w:i/>
        </w:rPr>
        <w:t>Informační a komunikační technologie</w:t>
      </w:r>
      <w:r>
        <w:rPr>
          <w:rFonts w:cs="Tahoma"/>
        </w:rPr>
        <w:t>: žáci si vyhledávají informace ze světa sportu a pracují s nimi.</w:t>
      </w:r>
    </w:p>
    <w:p w:rsidR="00B8512C" w:rsidRDefault="00B8512C">
      <w:pPr>
        <w:tabs>
          <w:tab w:val="left" w:pos="6300"/>
        </w:tabs>
        <w:spacing w:line="240" w:lineRule="auto"/>
        <w:rPr>
          <w:rFonts w:cs="Tahoma"/>
        </w:rPr>
      </w:pPr>
    </w:p>
    <w:p w:rsidR="00B8512C" w:rsidRDefault="00256919">
      <w:pPr>
        <w:pStyle w:val="Tlotextu"/>
        <w:spacing w:line="240" w:lineRule="auto"/>
      </w:pPr>
      <w:r>
        <w:rPr>
          <w:b/>
        </w:rPr>
        <w:t>Rozpis výsledků vzdělávání a učiva:</w:t>
      </w:r>
    </w:p>
    <w:p w:rsidR="00B8512C" w:rsidRDefault="00256919">
      <w:pPr>
        <w:tabs>
          <w:tab w:val="left" w:pos="4704"/>
        </w:tabs>
        <w:spacing w:line="240" w:lineRule="auto"/>
      </w:pPr>
      <w:r>
        <w:rPr>
          <w:rFonts w:cs="Tahoma"/>
        </w:rPr>
        <w:t xml:space="preserve">Ročník: </w:t>
      </w:r>
      <w:r>
        <w:rPr>
          <w:rFonts w:cs="Tahoma"/>
          <w:b/>
        </w:rPr>
        <w:t>1.</w:t>
      </w:r>
      <w:r>
        <w:rPr>
          <w:rFonts w:cs="Tahoma"/>
        </w:rPr>
        <w:tab/>
      </w:r>
      <w:r>
        <w:rPr>
          <w:rFonts w:cs="Tahoma"/>
        </w:rPr>
        <w:tab/>
      </w:r>
      <w:r>
        <w:rPr>
          <w:rFonts w:cs="Tahoma"/>
        </w:rPr>
        <w:tab/>
      </w:r>
      <w:r>
        <w:t xml:space="preserve">Počet hodin v ročníku: </w:t>
      </w:r>
      <w:r>
        <w:rPr>
          <w:b/>
        </w:rPr>
        <w:t>33</w:t>
      </w:r>
    </w:p>
    <w:tbl>
      <w:tblPr>
        <w:tblW w:w="9525"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80"/>
        <w:gridCol w:w="672"/>
        <w:gridCol w:w="3890"/>
        <w:gridCol w:w="1183"/>
      </w:tblGrid>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rPr>
              <w:t>Výsledky vzdělávání</w:t>
            </w:r>
          </w:p>
        </w:tc>
        <w:tc>
          <w:tcPr>
            <w:tcW w:w="4562" w:type="dxa"/>
            <w:gridSpan w:val="2"/>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Počet hodin</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both"/>
            </w:pPr>
            <w:r>
              <w:rPr>
                <w:rFonts w:cs="Tahoma"/>
              </w:rPr>
              <w:t xml:space="preserve">Žák: </w:t>
            </w:r>
          </w:p>
          <w:p w:rsidR="00B8512C" w:rsidRDefault="00256919">
            <w:pPr>
              <w:numPr>
                <w:ilvl w:val="0"/>
                <w:numId w:val="3"/>
              </w:numPr>
              <w:tabs>
                <w:tab w:val="left" w:pos="360"/>
                <w:tab w:val="left" w:pos="6300"/>
              </w:tabs>
              <w:spacing w:line="240" w:lineRule="auto"/>
              <w:ind w:left="360"/>
              <w:jc w:val="both"/>
            </w:pPr>
            <w:r>
              <w:rPr>
                <w:rFonts w:cs="Tahoma"/>
              </w:rPr>
              <w:t>jedná a chová se tak, aby neohrozil zdraví své ani ostatních spolužáků</w:t>
            </w:r>
          </w:p>
          <w:p w:rsidR="00B8512C" w:rsidRDefault="00256919">
            <w:pPr>
              <w:numPr>
                <w:ilvl w:val="0"/>
                <w:numId w:val="3"/>
              </w:numPr>
              <w:tabs>
                <w:tab w:val="left" w:pos="360"/>
                <w:tab w:val="left" w:pos="6300"/>
              </w:tabs>
              <w:spacing w:line="240" w:lineRule="auto"/>
              <w:ind w:left="360"/>
              <w:jc w:val="both"/>
            </w:pPr>
            <w:r>
              <w:rPr>
                <w:rFonts w:cs="Tahoma"/>
              </w:rPr>
              <w:t>uplatňuje zásady bezpečnosti při pohybových aktivitách a činnostech s tím souvisejících</w:t>
            </w:r>
          </w:p>
          <w:p w:rsidR="00B8512C" w:rsidRDefault="00256919">
            <w:pPr>
              <w:numPr>
                <w:ilvl w:val="0"/>
                <w:numId w:val="3"/>
              </w:numPr>
              <w:tabs>
                <w:tab w:val="left" w:pos="360"/>
                <w:tab w:val="left" w:pos="6300"/>
              </w:tabs>
              <w:spacing w:line="240" w:lineRule="auto"/>
              <w:ind w:left="360"/>
            </w:pPr>
            <w:r>
              <w:rPr>
                <w:rFonts w:cs="Tahoma"/>
              </w:rPr>
              <w:t>prokáže dovednosti poskytnutí první pomoc sobě i jiným</w:t>
            </w:r>
          </w:p>
          <w:p w:rsidR="00B8512C" w:rsidRDefault="00B8512C">
            <w:pPr>
              <w:tabs>
                <w:tab w:val="left" w:pos="6300"/>
              </w:tabs>
              <w:spacing w:line="240" w:lineRule="auto"/>
              <w:ind w:left="360"/>
              <w:jc w:val="both"/>
              <w:rPr>
                <w:rFonts w:cs="Tahoma"/>
              </w:rPr>
            </w:pPr>
          </w:p>
          <w:p w:rsidR="00B8512C" w:rsidRDefault="00256919">
            <w:pPr>
              <w:numPr>
                <w:ilvl w:val="0"/>
                <w:numId w:val="3"/>
              </w:numPr>
              <w:tabs>
                <w:tab w:val="left" w:pos="360"/>
                <w:tab w:val="left" w:pos="6300"/>
              </w:tabs>
              <w:spacing w:line="240" w:lineRule="auto"/>
              <w:ind w:left="360"/>
              <w:jc w:val="both"/>
            </w:pPr>
            <w:r>
              <w:rPr>
                <w:rFonts w:cs="Tahoma"/>
              </w:rPr>
              <w:t>volí sportovní vybavení odpovídající příslušné činnosti a okolním podmínkám</w:t>
            </w:r>
          </w:p>
          <w:p w:rsidR="00B8512C" w:rsidRDefault="00256919">
            <w:pPr>
              <w:numPr>
                <w:ilvl w:val="0"/>
                <w:numId w:val="3"/>
              </w:numPr>
              <w:tabs>
                <w:tab w:val="left" w:pos="360"/>
                <w:tab w:val="left" w:pos="6300"/>
              </w:tabs>
              <w:spacing w:line="240" w:lineRule="auto"/>
              <w:ind w:left="360"/>
              <w:jc w:val="both"/>
            </w:pPr>
            <w:r>
              <w:rPr>
                <w:rFonts w:cs="Tahoma"/>
              </w:rPr>
              <w:t>dovede připravit prostředky k plánovaným pohybovým činnostem</w:t>
            </w:r>
          </w:p>
          <w:p w:rsidR="00B8512C" w:rsidRDefault="00256919">
            <w:pPr>
              <w:numPr>
                <w:ilvl w:val="0"/>
                <w:numId w:val="3"/>
              </w:numPr>
              <w:tabs>
                <w:tab w:val="left" w:pos="360"/>
                <w:tab w:val="left" w:pos="6300"/>
              </w:tabs>
              <w:spacing w:line="240" w:lineRule="auto"/>
              <w:ind w:left="360"/>
              <w:jc w:val="both"/>
            </w:pPr>
            <w:r>
              <w:rPr>
                <w:rFonts w:cs="Tahoma"/>
              </w:rPr>
              <w:t>umí uplatňovat zásady sportovního tréninku</w:t>
            </w:r>
          </w:p>
          <w:p w:rsidR="00B8512C" w:rsidRDefault="00256919">
            <w:pPr>
              <w:numPr>
                <w:ilvl w:val="0"/>
                <w:numId w:val="3"/>
              </w:numPr>
              <w:tabs>
                <w:tab w:val="left" w:pos="360"/>
                <w:tab w:val="left" w:pos="6300"/>
              </w:tabs>
              <w:spacing w:line="240" w:lineRule="auto"/>
              <w:ind w:left="360"/>
              <w:jc w:val="both"/>
            </w:pPr>
            <w:r>
              <w:rPr>
                <w:rFonts w:cs="Tahoma"/>
              </w:rPr>
              <w:lastRenderedPageBreak/>
              <w:t>dokáže vyhledat potřebné informace z oblasti zdraví a pohybových činností</w:t>
            </w:r>
          </w:p>
          <w:p w:rsidR="00B8512C" w:rsidRDefault="00256919">
            <w:pPr>
              <w:numPr>
                <w:ilvl w:val="0"/>
                <w:numId w:val="3"/>
              </w:numPr>
              <w:tabs>
                <w:tab w:val="left" w:pos="360"/>
                <w:tab w:val="left" w:pos="6300"/>
              </w:tabs>
              <w:spacing w:line="240" w:lineRule="auto"/>
              <w:ind w:left="360"/>
              <w:jc w:val="both"/>
            </w:pPr>
            <w:r>
              <w:rPr>
                <w:rFonts w:cs="Tahoma"/>
              </w:rPr>
              <w:t>dovede rozvíjet svalovou sílu, rychlost, vytrvalost, obratnost a pohyblivost</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both"/>
            </w:pPr>
            <w:r>
              <w:rPr>
                <w:rFonts w:cs="Tahoma"/>
              </w:rPr>
              <w:t xml:space="preserve">Hygiena a bezpečnost při pohybových činnostech, vhodné oblečení a obutí, záchrana a dopomoc, zásady chování a jednání v různém prostředí, regenerace a kompenzace, relaxace </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Význam pohybu pro zdraví, prostředky ke zvyšování síly, rychlosti, vytrvalosti, obratnosti a pohyblivosti, technika a taktika, zásady sportovního tréninku</w:t>
            </w:r>
          </w:p>
          <w:p w:rsidR="00B8512C" w:rsidRDefault="00256919">
            <w:pPr>
              <w:tabs>
                <w:tab w:val="left" w:pos="6300"/>
              </w:tabs>
              <w:spacing w:line="240" w:lineRule="auto"/>
              <w:jc w:val="both"/>
            </w:pPr>
            <w:r>
              <w:rPr>
                <w:rFonts w:cs="Tahoma"/>
              </w:rPr>
              <w:t>Odborná terminologie</w:t>
            </w:r>
          </w:p>
          <w:p w:rsidR="00B8512C" w:rsidRDefault="00256919">
            <w:pPr>
              <w:tabs>
                <w:tab w:val="left" w:pos="6300"/>
              </w:tabs>
              <w:spacing w:line="240" w:lineRule="auto"/>
              <w:jc w:val="both"/>
            </w:pPr>
            <w:r>
              <w:rPr>
                <w:rFonts w:cs="Tahoma"/>
              </w:rPr>
              <w:t>Výstroj, výzbroj, údržba</w:t>
            </w:r>
          </w:p>
          <w:p w:rsidR="00B8512C" w:rsidRDefault="00256919">
            <w:pPr>
              <w:tabs>
                <w:tab w:val="left" w:pos="6300"/>
              </w:tabs>
              <w:spacing w:line="240" w:lineRule="auto"/>
              <w:jc w:val="both"/>
            </w:pPr>
            <w:r>
              <w:rPr>
                <w:rFonts w:cs="Tahoma"/>
              </w:rPr>
              <w:t xml:space="preserve">Pravidla her, závodů a soutěží, </w:t>
            </w:r>
            <w:proofErr w:type="spellStart"/>
            <w:r>
              <w:rPr>
                <w:rFonts w:cs="Tahoma"/>
              </w:rPr>
              <w:lastRenderedPageBreak/>
              <w:t>olympionismus</w:t>
            </w:r>
            <w:proofErr w:type="spellEnd"/>
          </w:p>
          <w:p w:rsidR="00B8512C" w:rsidRDefault="00256919">
            <w:pPr>
              <w:tabs>
                <w:tab w:val="left" w:pos="6300"/>
              </w:tabs>
              <w:spacing w:line="240" w:lineRule="auto"/>
              <w:jc w:val="both"/>
            </w:pPr>
            <w:r>
              <w:rPr>
                <w:rFonts w:cs="Tahoma"/>
              </w:rPr>
              <w:t>Rozhodování</w:t>
            </w:r>
          </w:p>
          <w:p w:rsidR="00B8512C" w:rsidRDefault="00256919">
            <w:pPr>
              <w:tabs>
                <w:tab w:val="left" w:pos="6300"/>
              </w:tabs>
              <w:spacing w:line="240" w:lineRule="auto"/>
              <w:jc w:val="both"/>
            </w:pPr>
            <w:r>
              <w:rPr>
                <w:rFonts w:cs="Tahoma"/>
              </w:rPr>
              <w:t>Zdroje informací</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1</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Průběžně</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4"/>
              </w:numPr>
              <w:tabs>
                <w:tab w:val="left" w:pos="360"/>
                <w:tab w:val="left" w:pos="6300"/>
              </w:tabs>
              <w:spacing w:line="240" w:lineRule="auto"/>
              <w:ind w:left="360" w:hanging="360"/>
            </w:pPr>
            <w:r>
              <w:rPr>
                <w:rFonts w:cs="Tahoma"/>
              </w:rPr>
              <w:lastRenderedPageBreak/>
              <w:t>uvědomuje si význam pravidel atletických disciplín</w:t>
            </w:r>
          </w:p>
          <w:p w:rsidR="00B8512C" w:rsidRDefault="00256919">
            <w:pPr>
              <w:numPr>
                <w:ilvl w:val="0"/>
                <w:numId w:val="4"/>
              </w:numPr>
              <w:tabs>
                <w:tab w:val="left" w:pos="360"/>
                <w:tab w:val="left" w:pos="6300"/>
              </w:tabs>
              <w:spacing w:line="240" w:lineRule="auto"/>
              <w:ind w:left="360" w:hanging="360"/>
            </w:pPr>
            <w:r>
              <w:rPr>
                <w:rFonts w:cs="Tahoma"/>
              </w:rPr>
              <w:t>zvládne rozcvičení všeobecné a speciální</w:t>
            </w:r>
          </w:p>
          <w:p w:rsidR="00B8512C" w:rsidRDefault="00256919">
            <w:pPr>
              <w:numPr>
                <w:ilvl w:val="0"/>
                <w:numId w:val="4"/>
              </w:numPr>
              <w:tabs>
                <w:tab w:val="left" w:pos="360"/>
                <w:tab w:val="left" w:pos="6300"/>
              </w:tabs>
              <w:spacing w:line="240" w:lineRule="auto"/>
              <w:ind w:left="360" w:hanging="360"/>
            </w:pPr>
            <w:r>
              <w:rPr>
                <w:rFonts w:cs="Tahoma"/>
              </w:rPr>
              <w:t>uplatňuje základní techniku vybraných atletických disciplín</w:t>
            </w:r>
          </w:p>
          <w:p w:rsidR="00B8512C" w:rsidRDefault="00256919">
            <w:pPr>
              <w:numPr>
                <w:ilvl w:val="0"/>
                <w:numId w:val="4"/>
              </w:numPr>
              <w:tabs>
                <w:tab w:val="left" w:pos="360"/>
                <w:tab w:val="left" w:pos="6300"/>
              </w:tabs>
              <w:spacing w:line="240" w:lineRule="auto"/>
              <w:ind w:left="360" w:hanging="360"/>
            </w:pPr>
            <w:r>
              <w:rPr>
                <w:rFonts w:cs="Tahoma"/>
              </w:rPr>
              <w:t>chápe prospěšný význam pohybu v přírodě</w:t>
            </w:r>
          </w:p>
          <w:p w:rsidR="00B8512C" w:rsidRDefault="00256919">
            <w:pPr>
              <w:numPr>
                <w:ilvl w:val="0"/>
                <w:numId w:val="4"/>
              </w:numPr>
              <w:tabs>
                <w:tab w:val="left" w:pos="360"/>
                <w:tab w:val="left" w:pos="6300"/>
              </w:tabs>
              <w:spacing w:line="240" w:lineRule="auto"/>
              <w:ind w:left="360" w:hanging="360"/>
            </w:pPr>
            <w:r>
              <w:rPr>
                <w:rFonts w:cs="Tahoma"/>
              </w:rPr>
              <w:t>snaží se dosáhnout co nejlepších výkonů dle svých dispozic</w:t>
            </w:r>
          </w:p>
          <w:p w:rsidR="00B8512C" w:rsidRDefault="00256919">
            <w:pPr>
              <w:numPr>
                <w:ilvl w:val="0"/>
                <w:numId w:val="4"/>
              </w:numPr>
              <w:tabs>
                <w:tab w:val="left" w:pos="360"/>
                <w:tab w:val="left" w:pos="6300"/>
              </w:tabs>
              <w:spacing w:line="240" w:lineRule="auto"/>
              <w:ind w:left="360" w:hanging="360"/>
            </w:pPr>
            <w:r>
              <w:rPr>
                <w:rFonts w:cs="Tahoma"/>
              </w:rPr>
              <w:t>uvědomuje si škodlivost účinku  nepovolených látek na organismus</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Atletika</w:t>
            </w:r>
          </w:p>
          <w:p w:rsidR="00B8512C" w:rsidRDefault="00256919">
            <w:pPr>
              <w:tabs>
                <w:tab w:val="left" w:pos="6300"/>
              </w:tabs>
              <w:spacing w:line="240" w:lineRule="auto"/>
            </w:pPr>
            <w:r>
              <w:rPr>
                <w:rFonts w:cs="Tahoma"/>
              </w:rPr>
              <w:t xml:space="preserve">Rovinky, úseky, starty, </w:t>
            </w:r>
            <w:proofErr w:type="spellStart"/>
            <w:r>
              <w:rPr>
                <w:rFonts w:cs="Tahoma"/>
              </w:rPr>
              <w:t>fartlek</w:t>
            </w:r>
            <w:proofErr w:type="spellEnd"/>
            <w:r>
              <w:rPr>
                <w:rFonts w:cs="Tahoma"/>
              </w:rPr>
              <w:t>.</w:t>
            </w:r>
          </w:p>
          <w:p w:rsidR="00B8512C" w:rsidRDefault="00256919">
            <w:pPr>
              <w:tabs>
                <w:tab w:val="left" w:pos="6300"/>
              </w:tabs>
              <w:spacing w:line="240" w:lineRule="auto"/>
            </w:pPr>
            <w:r>
              <w:rPr>
                <w:rFonts w:cs="Tahoma"/>
              </w:rPr>
              <w:t>Speciální běžecká cvičení, atletická abeceda.</w:t>
            </w:r>
          </w:p>
          <w:p w:rsidR="00B8512C" w:rsidRDefault="00256919">
            <w:pPr>
              <w:tabs>
                <w:tab w:val="left" w:pos="6300"/>
              </w:tabs>
              <w:spacing w:line="240" w:lineRule="auto"/>
            </w:pPr>
            <w:r>
              <w:rPr>
                <w:rFonts w:cs="Tahoma"/>
              </w:rPr>
              <w:t>Běh – sprinty do 400 m, střední a vytrvalostní tratě do 3000 m.</w:t>
            </w:r>
          </w:p>
          <w:p w:rsidR="00B8512C" w:rsidRDefault="00256919">
            <w:pPr>
              <w:tabs>
                <w:tab w:val="left" w:pos="6300"/>
              </w:tabs>
              <w:spacing w:line="240" w:lineRule="auto"/>
            </w:pPr>
            <w:r>
              <w:rPr>
                <w:rFonts w:cs="Tahoma"/>
              </w:rPr>
              <w:t>Skoky – odrazy, odpichy, technika skoku do dálky.</w:t>
            </w:r>
          </w:p>
          <w:p w:rsidR="00B8512C" w:rsidRDefault="00256919">
            <w:pPr>
              <w:tabs>
                <w:tab w:val="left" w:pos="6300"/>
              </w:tabs>
              <w:spacing w:line="240" w:lineRule="auto"/>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11</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5"/>
              </w:numPr>
              <w:tabs>
                <w:tab w:val="left" w:pos="360"/>
                <w:tab w:val="left" w:pos="6300"/>
              </w:tabs>
              <w:spacing w:line="240" w:lineRule="auto"/>
              <w:ind w:left="360" w:hanging="360"/>
            </w:pPr>
            <w:r>
              <w:rPr>
                <w:rFonts w:cs="Tahoma"/>
              </w:rPr>
              <w:t>poznává pravidla vybraných her a snaží se je dodržovat</w:t>
            </w:r>
          </w:p>
          <w:p w:rsidR="00B8512C" w:rsidRDefault="00256919">
            <w:pPr>
              <w:numPr>
                <w:ilvl w:val="0"/>
                <w:numId w:val="5"/>
              </w:numPr>
              <w:tabs>
                <w:tab w:val="left" w:pos="360"/>
                <w:tab w:val="left" w:pos="6300"/>
              </w:tabs>
              <w:spacing w:line="240" w:lineRule="auto"/>
              <w:ind w:left="360" w:hanging="360"/>
            </w:pPr>
            <w:r>
              <w:rPr>
                <w:rFonts w:cs="Tahoma"/>
              </w:rPr>
              <w:t>zlepšuje herní činnosti jednotlivce</w:t>
            </w:r>
          </w:p>
          <w:p w:rsidR="00B8512C" w:rsidRDefault="00256919">
            <w:pPr>
              <w:numPr>
                <w:ilvl w:val="0"/>
                <w:numId w:val="5"/>
              </w:numPr>
              <w:tabs>
                <w:tab w:val="left" w:pos="360"/>
                <w:tab w:val="left" w:pos="6300"/>
              </w:tabs>
              <w:spacing w:line="240" w:lineRule="auto"/>
              <w:ind w:left="360" w:hanging="360"/>
            </w:pPr>
            <w:r>
              <w:rPr>
                <w:rFonts w:cs="Tahoma"/>
              </w:rPr>
              <w:t>uplatňuje své schopnosti ve prospěch kolektivu</w:t>
            </w:r>
          </w:p>
          <w:p w:rsidR="00B8512C" w:rsidRDefault="00256919">
            <w:pPr>
              <w:numPr>
                <w:ilvl w:val="0"/>
                <w:numId w:val="5"/>
              </w:numPr>
              <w:tabs>
                <w:tab w:val="left" w:pos="360"/>
                <w:tab w:val="left" w:pos="6300"/>
              </w:tabs>
              <w:spacing w:line="240" w:lineRule="auto"/>
              <w:ind w:left="360" w:hanging="360"/>
            </w:pPr>
            <w:r>
              <w:rPr>
                <w:rFonts w:cs="Tahoma"/>
              </w:rPr>
              <w:t>dodržuje zásady  jednání fair- play, rozlišuje nesportovní jednání</w:t>
            </w:r>
          </w:p>
          <w:p w:rsidR="00B8512C" w:rsidRDefault="00256919">
            <w:pPr>
              <w:numPr>
                <w:ilvl w:val="0"/>
                <w:numId w:val="5"/>
              </w:numPr>
              <w:tabs>
                <w:tab w:val="left" w:pos="360"/>
                <w:tab w:val="left" w:pos="6300"/>
              </w:tabs>
              <w:spacing w:line="240" w:lineRule="auto"/>
              <w:ind w:left="360" w:hanging="360"/>
            </w:pPr>
            <w:r>
              <w:rPr>
                <w:rFonts w:cs="Tahoma"/>
              </w:rPr>
              <w:t>chápe signalizaci rozhodčího a řídí se jí</w:t>
            </w:r>
          </w:p>
          <w:p w:rsidR="00B8512C" w:rsidRDefault="00256919">
            <w:pPr>
              <w:numPr>
                <w:ilvl w:val="0"/>
                <w:numId w:val="5"/>
              </w:numPr>
              <w:tabs>
                <w:tab w:val="left" w:pos="360"/>
                <w:tab w:val="left" w:pos="6300"/>
              </w:tabs>
              <w:spacing w:line="240" w:lineRule="auto"/>
              <w:ind w:left="360" w:hanging="360"/>
            </w:pPr>
            <w:r>
              <w:rPr>
                <w:rFonts w:cs="Tahoma"/>
              </w:rPr>
              <w:t>uvědomuje si důležitost každého člena týmu a jeho přínos ve hře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Sportovní hry</w:t>
            </w:r>
          </w:p>
          <w:p w:rsidR="00B8512C" w:rsidRDefault="00256919">
            <w:pPr>
              <w:tabs>
                <w:tab w:val="left" w:pos="6300"/>
              </w:tabs>
              <w:spacing w:line="240" w:lineRule="auto"/>
            </w:pPr>
            <w:r>
              <w:rPr>
                <w:rFonts w:cs="Tahoma"/>
              </w:rPr>
              <w:t>Kopaná – přihrávka, zpracování, hra.</w:t>
            </w:r>
          </w:p>
          <w:p w:rsidR="00B8512C" w:rsidRDefault="00256919">
            <w:pPr>
              <w:tabs>
                <w:tab w:val="left" w:pos="6300"/>
              </w:tabs>
              <w:spacing w:line="240" w:lineRule="auto"/>
            </w:pPr>
            <w:r>
              <w:rPr>
                <w:rFonts w:cs="Tahoma"/>
              </w:rPr>
              <w:t>Košíková – dribling, střelba, přihrávka, hra.</w:t>
            </w:r>
          </w:p>
          <w:p w:rsidR="00B8512C" w:rsidRDefault="00256919">
            <w:pPr>
              <w:tabs>
                <w:tab w:val="left" w:pos="6300"/>
              </w:tabs>
              <w:spacing w:line="240" w:lineRule="auto"/>
            </w:pPr>
            <w:r>
              <w:rPr>
                <w:rFonts w:cs="Tahoma"/>
              </w:rPr>
              <w:t>Odbíjená – odbíjení vrchem, spodem, podání, příjem, hra.</w:t>
            </w:r>
          </w:p>
          <w:p w:rsidR="00B8512C" w:rsidRDefault="00256919">
            <w:pPr>
              <w:tabs>
                <w:tab w:val="left" w:pos="6300"/>
              </w:tabs>
              <w:spacing w:line="240" w:lineRule="auto"/>
            </w:pPr>
            <w:r>
              <w:rPr>
                <w:rFonts w:cs="Tahoma"/>
              </w:rPr>
              <w:t>Softbal – házení, chytání, odpal, hra.</w:t>
            </w:r>
          </w:p>
          <w:p w:rsidR="00B8512C" w:rsidRDefault="00256919">
            <w:pPr>
              <w:tabs>
                <w:tab w:val="left" w:pos="6300"/>
              </w:tabs>
              <w:spacing w:line="240" w:lineRule="auto"/>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10</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6"/>
              </w:numPr>
              <w:tabs>
                <w:tab w:val="left" w:pos="360"/>
                <w:tab w:val="left" w:pos="6300"/>
              </w:tabs>
              <w:spacing w:line="240" w:lineRule="auto"/>
              <w:ind w:left="360" w:hanging="360"/>
            </w:pPr>
            <w:r>
              <w:rPr>
                <w:rFonts w:cs="Tahoma"/>
              </w:rPr>
              <w:t>zná zásady dopomoci a záchrany, poskytne ji</w:t>
            </w:r>
          </w:p>
          <w:p w:rsidR="00B8512C" w:rsidRDefault="00256919">
            <w:pPr>
              <w:numPr>
                <w:ilvl w:val="0"/>
                <w:numId w:val="6"/>
              </w:numPr>
              <w:tabs>
                <w:tab w:val="left" w:pos="360"/>
                <w:tab w:val="left" w:pos="6300"/>
              </w:tabs>
              <w:spacing w:line="240" w:lineRule="auto"/>
              <w:ind w:left="360" w:hanging="360"/>
            </w:pPr>
            <w:r>
              <w:rPr>
                <w:rFonts w:cs="Tahoma"/>
              </w:rPr>
              <w:t>zlepšuje svou prostorovou orientaci</w:t>
            </w:r>
          </w:p>
          <w:p w:rsidR="00B8512C" w:rsidRDefault="00256919">
            <w:pPr>
              <w:numPr>
                <w:ilvl w:val="0"/>
                <w:numId w:val="6"/>
              </w:numPr>
              <w:tabs>
                <w:tab w:val="left" w:pos="360"/>
                <w:tab w:val="left" w:pos="6300"/>
              </w:tabs>
              <w:spacing w:line="240" w:lineRule="auto"/>
              <w:ind w:left="360" w:hanging="360"/>
            </w:pPr>
            <w:r>
              <w:rPr>
                <w:rFonts w:cs="Tahoma"/>
              </w:rPr>
              <w:t>koordinuje své pohyby</w:t>
            </w:r>
          </w:p>
          <w:p w:rsidR="00B8512C" w:rsidRDefault="00256919">
            <w:pPr>
              <w:numPr>
                <w:ilvl w:val="0"/>
                <w:numId w:val="6"/>
              </w:numPr>
              <w:tabs>
                <w:tab w:val="left" w:pos="360"/>
                <w:tab w:val="left" w:pos="6300"/>
              </w:tabs>
              <w:spacing w:line="240" w:lineRule="auto"/>
              <w:ind w:left="360" w:hanging="360"/>
            </w:pPr>
            <w:r>
              <w:rPr>
                <w:rFonts w:cs="Tahoma"/>
              </w:rPr>
              <w:t>sestaví jednoduché pohybové sestavy</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Gymnastika a tance</w:t>
            </w:r>
          </w:p>
          <w:p w:rsidR="00B8512C" w:rsidRDefault="00256919">
            <w:pPr>
              <w:tabs>
                <w:tab w:val="left" w:pos="6300"/>
              </w:tabs>
              <w:spacing w:line="240" w:lineRule="auto"/>
            </w:pPr>
            <w:r>
              <w:rPr>
                <w:rFonts w:cs="Tahoma"/>
                <w:b/>
                <w:bCs/>
              </w:rPr>
              <w:t>Sportovní gymnastika</w:t>
            </w:r>
          </w:p>
          <w:p w:rsidR="00B8512C" w:rsidRDefault="00256919">
            <w:pPr>
              <w:tabs>
                <w:tab w:val="left" w:pos="6300"/>
              </w:tabs>
              <w:spacing w:line="240" w:lineRule="auto"/>
            </w:pPr>
            <w:r>
              <w:rPr>
                <w:rFonts w:cs="Tahoma"/>
              </w:rPr>
              <w:t>Prostná, cvičení s náčiním.</w:t>
            </w:r>
          </w:p>
          <w:p w:rsidR="00B8512C" w:rsidRDefault="00256919">
            <w:pPr>
              <w:tabs>
                <w:tab w:val="left" w:pos="6300"/>
              </w:tabs>
              <w:spacing w:line="240" w:lineRule="auto"/>
            </w:pPr>
            <w:r>
              <w:rPr>
                <w:rFonts w:cs="Tahoma"/>
              </w:rPr>
              <w:t>Cvičení na nářadí – přeskok.</w:t>
            </w:r>
          </w:p>
          <w:p w:rsidR="00B8512C" w:rsidRDefault="00256919">
            <w:pPr>
              <w:tabs>
                <w:tab w:val="left" w:pos="6300"/>
              </w:tabs>
              <w:spacing w:line="240" w:lineRule="auto"/>
            </w:pPr>
            <w:r>
              <w:rPr>
                <w:rFonts w:cs="Tahoma"/>
              </w:rPr>
              <w:t>Šplh – lano, tyč.</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9</w:t>
            </w:r>
          </w:p>
        </w:tc>
      </w:tr>
      <w:tr w:rsidR="00B8512C">
        <w:trPr>
          <w:trHeight w:val="311"/>
        </w:trPr>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7"/>
              </w:numPr>
              <w:tabs>
                <w:tab w:val="left" w:pos="360"/>
                <w:tab w:val="left" w:pos="6300"/>
              </w:tabs>
              <w:spacing w:line="240" w:lineRule="auto"/>
              <w:ind w:left="360" w:hanging="360"/>
            </w:pPr>
            <w:r>
              <w:rPr>
                <w:rFonts w:cs="Tahoma"/>
              </w:rPr>
              <w:t>respektuje soupeře</w:t>
            </w:r>
          </w:p>
          <w:p w:rsidR="00B8512C" w:rsidRDefault="00256919">
            <w:pPr>
              <w:numPr>
                <w:ilvl w:val="0"/>
                <w:numId w:val="7"/>
              </w:numPr>
              <w:tabs>
                <w:tab w:val="left" w:pos="360"/>
                <w:tab w:val="left" w:pos="6300"/>
              </w:tabs>
              <w:spacing w:line="240" w:lineRule="auto"/>
              <w:ind w:left="360" w:hanging="360"/>
            </w:pPr>
            <w:r>
              <w:rPr>
                <w:rFonts w:cs="Tahoma"/>
              </w:rPr>
              <w:t>rozliší přiměřenou sebeobranu</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Úpoly</w:t>
            </w:r>
            <w:r>
              <w:rPr>
                <w:rFonts w:cs="Tahoma"/>
              </w:rPr>
              <w:t xml:space="preserve"> – základy sebeobrany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2</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8"/>
              </w:numPr>
              <w:tabs>
                <w:tab w:val="left" w:pos="360"/>
                <w:tab w:val="left" w:pos="6300"/>
              </w:tabs>
              <w:spacing w:line="240" w:lineRule="auto"/>
              <w:ind w:left="360" w:hanging="360"/>
            </w:pPr>
            <w:r>
              <w:rPr>
                <w:rFonts w:cs="Tahoma"/>
              </w:rPr>
              <w:t>využívá své pohybové dovednosti a schopnosti</w:t>
            </w:r>
          </w:p>
          <w:p w:rsidR="00B8512C" w:rsidRDefault="00256919">
            <w:pPr>
              <w:numPr>
                <w:ilvl w:val="0"/>
                <w:numId w:val="8"/>
              </w:numPr>
              <w:tabs>
                <w:tab w:val="left" w:pos="360"/>
                <w:tab w:val="left" w:pos="6300"/>
              </w:tabs>
              <w:spacing w:line="240" w:lineRule="auto"/>
              <w:ind w:left="360" w:hanging="360"/>
            </w:pPr>
            <w:r>
              <w:rPr>
                <w:rFonts w:cs="Tahoma"/>
              </w:rPr>
              <w:t>chápe důležitost týmové práce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Pohybové hry</w:t>
            </w:r>
            <w:r>
              <w:rPr>
                <w:rFonts w:cs="Tahoma"/>
              </w:rPr>
              <w:t xml:space="preserve"> –</w:t>
            </w:r>
            <w:r w:rsidR="00BC4CF7">
              <w:rPr>
                <w:rFonts w:cs="Tahoma"/>
              </w:rPr>
              <w:t xml:space="preserve"> </w:t>
            </w:r>
            <w:r>
              <w:rPr>
                <w:rFonts w:cs="Tahoma"/>
              </w:rPr>
              <w:t>motivační štafetové, drobné, pro rozvoj rychlosti, pohyblivosti a spolupráce,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9"/>
              </w:numPr>
              <w:tabs>
                <w:tab w:val="left" w:pos="360"/>
                <w:tab w:val="left" w:pos="6300"/>
              </w:tabs>
              <w:spacing w:line="240" w:lineRule="auto"/>
              <w:ind w:left="360" w:hanging="360"/>
            </w:pPr>
            <w:r>
              <w:rPr>
                <w:rFonts w:cs="Tahoma"/>
              </w:rPr>
              <w:t xml:space="preserve">uvědomuje si význam </w:t>
            </w:r>
            <w:r>
              <w:rPr>
                <w:rFonts w:cs="Tahoma"/>
              </w:rPr>
              <w:lastRenderedPageBreak/>
              <w:t>rozcvičení a protažení</w:t>
            </w:r>
          </w:p>
          <w:p w:rsidR="00B8512C" w:rsidRDefault="00256919">
            <w:pPr>
              <w:numPr>
                <w:ilvl w:val="0"/>
                <w:numId w:val="10"/>
              </w:numPr>
              <w:tabs>
                <w:tab w:val="left" w:pos="360"/>
                <w:tab w:val="left" w:pos="6300"/>
              </w:tabs>
              <w:spacing w:line="240" w:lineRule="auto"/>
              <w:ind w:left="360" w:hanging="360"/>
            </w:pPr>
            <w:r>
              <w:rPr>
                <w:rFonts w:cs="Tahoma"/>
              </w:rPr>
              <w:t>ovládá kompenzační cvičení k regeneraci tělesných a duševních sil, i vzhledem k požadavkům budoucího povolání, uplatňuje osvojené způsoby relaxace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Tělesná cvičení</w:t>
            </w:r>
          </w:p>
          <w:p w:rsidR="00B8512C" w:rsidRDefault="00256919">
            <w:pPr>
              <w:tabs>
                <w:tab w:val="left" w:pos="6300"/>
              </w:tabs>
              <w:spacing w:line="240" w:lineRule="auto"/>
            </w:pPr>
            <w:r>
              <w:rPr>
                <w:rFonts w:cs="Tahoma"/>
              </w:rPr>
              <w:lastRenderedPageBreak/>
              <w:t>Pořadová, všestranně rozvíjející.</w:t>
            </w:r>
          </w:p>
          <w:p w:rsidR="00B8512C" w:rsidRDefault="00256919">
            <w:pPr>
              <w:tabs>
                <w:tab w:val="left" w:pos="6300"/>
              </w:tabs>
              <w:spacing w:line="240" w:lineRule="auto"/>
            </w:pPr>
            <w:r>
              <w:rPr>
                <w:rFonts w:cs="Tahoma"/>
              </w:rPr>
              <w:t>Kondiční, kompenzační, relaxační.</w:t>
            </w:r>
          </w:p>
          <w:p w:rsidR="00B8512C" w:rsidRDefault="00256919">
            <w:pPr>
              <w:tabs>
                <w:tab w:val="left" w:pos="6300"/>
              </w:tabs>
              <w:spacing w:line="240" w:lineRule="auto"/>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lastRenderedPageBreak/>
              <w:t>Průběž</w:t>
            </w:r>
            <w:proofErr w:type="spellEnd"/>
            <w:r>
              <w:rPr>
                <w:rFonts w:cs="Tahoma"/>
              </w:rPr>
              <w:t>-</w:t>
            </w:r>
            <w:r>
              <w:rPr>
                <w:rFonts w:cs="Tahoma"/>
              </w:rPr>
              <w:lastRenderedPageBreak/>
              <w:t>ně</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9"/>
              </w:numPr>
              <w:tabs>
                <w:tab w:val="left" w:pos="360"/>
                <w:tab w:val="left" w:pos="6300"/>
              </w:tabs>
              <w:spacing w:line="240" w:lineRule="auto"/>
              <w:ind w:left="360" w:hanging="360"/>
            </w:pPr>
            <w:r>
              <w:rPr>
                <w:rFonts w:cs="Tahoma"/>
              </w:rPr>
              <w:lastRenderedPageBreak/>
              <w:t>zhodnotí svoji zdatnost</w:t>
            </w:r>
          </w:p>
          <w:p w:rsidR="00B8512C" w:rsidRDefault="00256919">
            <w:pPr>
              <w:numPr>
                <w:ilvl w:val="0"/>
                <w:numId w:val="9"/>
              </w:numPr>
              <w:tabs>
                <w:tab w:val="left" w:pos="360"/>
                <w:tab w:val="left" w:pos="6300"/>
              </w:tabs>
              <w:spacing w:line="240" w:lineRule="auto"/>
              <w:ind w:left="360" w:hanging="360"/>
            </w:pPr>
            <w:r>
              <w:rPr>
                <w:rFonts w:cs="Tahoma"/>
              </w:rPr>
              <w:t>uvědomuje si význam pravidelného pohybu na zlepšování svých pohybových dovedností</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Testování tělesné zdatnosti</w:t>
            </w:r>
          </w:p>
          <w:p w:rsidR="00B8512C" w:rsidRDefault="00256919">
            <w:pPr>
              <w:tabs>
                <w:tab w:val="left" w:pos="6300"/>
              </w:tabs>
              <w:spacing w:line="240" w:lineRule="auto"/>
            </w:pPr>
            <w:r>
              <w:rPr>
                <w:rFonts w:cs="Tahoma"/>
                <w:bCs/>
              </w:rPr>
              <w:t>Motorické testy</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9"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9"/>
              </w:numPr>
              <w:tabs>
                <w:tab w:val="left" w:pos="360"/>
                <w:tab w:val="left" w:pos="6300"/>
              </w:tabs>
              <w:spacing w:line="240" w:lineRule="auto"/>
              <w:ind w:left="360" w:hanging="360"/>
            </w:pPr>
            <w:r>
              <w:rPr>
                <w:rFonts w:cs="Tahoma"/>
              </w:rPr>
              <w:t>uvede zásady ekologického a bezpečného chování v přírodě a při různých formách turistiky</w:t>
            </w:r>
          </w:p>
          <w:p w:rsidR="00B8512C" w:rsidRDefault="00256919">
            <w:pPr>
              <w:numPr>
                <w:ilvl w:val="0"/>
                <w:numId w:val="9"/>
              </w:numPr>
              <w:tabs>
                <w:tab w:val="left" w:pos="360"/>
                <w:tab w:val="left" w:pos="6300"/>
              </w:tabs>
              <w:spacing w:line="240" w:lineRule="auto"/>
              <w:ind w:left="360" w:hanging="360"/>
            </w:pPr>
            <w:r>
              <w:rPr>
                <w:rFonts w:cs="Tahoma"/>
              </w:rPr>
              <w:t>dovede se pohybovat v terénu</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9.</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Turistika pohyb v přírodě</w:t>
            </w:r>
          </w:p>
          <w:p w:rsidR="00B8512C" w:rsidRDefault="00256919">
            <w:pPr>
              <w:tabs>
                <w:tab w:val="left" w:pos="6300"/>
              </w:tabs>
              <w:spacing w:line="240" w:lineRule="auto"/>
            </w:pPr>
            <w:r>
              <w:rPr>
                <w:rFonts w:cs="Tahoma"/>
                <w:bCs/>
              </w:rPr>
              <w:t>Příprava turistické akce</w:t>
            </w:r>
          </w:p>
          <w:p w:rsidR="00B8512C" w:rsidRDefault="00256919">
            <w:pPr>
              <w:tabs>
                <w:tab w:val="left" w:pos="6300"/>
              </w:tabs>
              <w:spacing w:line="240" w:lineRule="auto"/>
            </w:pPr>
            <w:r>
              <w:rPr>
                <w:rFonts w:cs="Tahoma"/>
                <w:bCs/>
              </w:rPr>
              <w:t>Orientace v terénu</w:t>
            </w:r>
          </w:p>
          <w:p w:rsidR="00B8512C" w:rsidRDefault="00256919">
            <w:pPr>
              <w:tabs>
                <w:tab w:val="left" w:pos="6300"/>
              </w:tabs>
              <w:spacing w:line="240" w:lineRule="auto"/>
            </w:pPr>
            <w:r>
              <w:rPr>
                <w:rFonts w:cs="Tahoma"/>
                <w:bCs/>
              </w:rPr>
              <w:t>Orientační běh</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cvičení</w:t>
            </w:r>
          </w:p>
        </w:tc>
      </w:tr>
    </w:tbl>
    <w:p w:rsidR="00B8512C" w:rsidRDefault="00B8512C">
      <w:pPr>
        <w:tabs>
          <w:tab w:val="left" w:pos="6300"/>
        </w:tabs>
        <w:spacing w:line="240" w:lineRule="auto"/>
        <w:rPr>
          <w:rFonts w:cs="Tahoma"/>
        </w:rPr>
      </w:pPr>
    </w:p>
    <w:p w:rsidR="00B8512C" w:rsidRDefault="00256919">
      <w:pPr>
        <w:tabs>
          <w:tab w:val="left" w:pos="6300"/>
        </w:tabs>
        <w:spacing w:line="240" w:lineRule="auto"/>
      </w:pPr>
      <w:r>
        <w:rPr>
          <w:b/>
        </w:rPr>
        <w:t>Rozpis výsledků vzdělávání a učiva:</w:t>
      </w:r>
      <w:r>
        <w:rPr>
          <w:rFonts w:cs="Tahoma"/>
          <w:b/>
          <w:bCs/>
        </w:rPr>
        <w:t xml:space="preserve"> </w:t>
      </w:r>
    </w:p>
    <w:p w:rsidR="00B8512C" w:rsidRDefault="00B8512C">
      <w:pPr>
        <w:pStyle w:val="Tlotextu"/>
        <w:spacing w:line="240" w:lineRule="auto"/>
        <w:rPr>
          <w:b/>
        </w:rPr>
      </w:pPr>
    </w:p>
    <w:p w:rsidR="00B8512C" w:rsidRDefault="00256919">
      <w:pPr>
        <w:spacing w:line="240" w:lineRule="auto"/>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33</w:t>
      </w:r>
    </w:p>
    <w:tbl>
      <w:tblPr>
        <w:tblW w:w="9522"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79"/>
        <w:gridCol w:w="670"/>
        <w:gridCol w:w="3890"/>
        <w:gridCol w:w="1183"/>
      </w:tblGrid>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rPr>
              <w:t>Výsledky vzdělávání</w:t>
            </w:r>
          </w:p>
        </w:tc>
        <w:tc>
          <w:tcPr>
            <w:tcW w:w="4560" w:type="dxa"/>
            <w:gridSpan w:val="2"/>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Počet hodin</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both"/>
            </w:pPr>
            <w:r>
              <w:rPr>
                <w:rFonts w:cs="Tahoma"/>
              </w:rPr>
              <w:t xml:space="preserve">Žák: </w:t>
            </w:r>
          </w:p>
          <w:p w:rsidR="00B8512C" w:rsidRDefault="00256919">
            <w:pPr>
              <w:numPr>
                <w:ilvl w:val="0"/>
                <w:numId w:val="3"/>
              </w:numPr>
              <w:tabs>
                <w:tab w:val="left" w:pos="360"/>
                <w:tab w:val="left" w:pos="6300"/>
              </w:tabs>
              <w:spacing w:line="240" w:lineRule="auto"/>
              <w:ind w:left="360"/>
              <w:jc w:val="both"/>
            </w:pPr>
            <w:r>
              <w:rPr>
                <w:rFonts w:cs="Tahoma"/>
              </w:rPr>
              <w:t>jedná a chová se tak, aby neohrozil zdraví své ani ostatních spolužáků</w:t>
            </w:r>
          </w:p>
          <w:p w:rsidR="00B8512C" w:rsidRDefault="00256919">
            <w:pPr>
              <w:numPr>
                <w:ilvl w:val="0"/>
                <w:numId w:val="3"/>
              </w:numPr>
              <w:tabs>
                <w:tab w:val="left" w:pos="360"/>
                <w:tab w:val="left" w:pos="6300"/>
              </w:tabs>
              <w:spacing w:line="240" w:lineRule="auto"/>
              <w:ind w:left="360"/>
            </w:pPr>
            <w:r>
              <w:rPr>
                <w:rFonts w:cs="Tahoma"/>
              </w:rPr>
              <w:t>dodržuje základní bezpečnostní a hygienické normy</w:t>
            </w:r>
          </w:p>
          <w:p w:rsidR="00B8512C" w:rsidRDefault="00256919">
            <w:pPr>
              <w:numPr>
                <w:ilvl w:val="0"/>
                <w:numId w:val="3"/>
              </w:numPr>
              <w:tabs>
                <w:tab w:val="left" w:pos="360"/>
                <w:tab w:val="left" w:pos="6300"/>
              </w:tabs>
              <w:spacing w:line="240" w:lineRule="auto"/>
              <w:ind w:left="360"/>
            </w:pPr>
            <w:r>
              <w:rPr>
                <w:rFonts w:cs="Tahoma"/>
              </w:rPr>
              <w:t>prokáže dovednosti poskytnutí první pomoc sobě i jiným</w:t>
            </w:r>
          </w:p>
          <w:p w:rsidR="00B8512C" w:rsidRDefault="00256919">
            <w:pPr>
              <w:numPr>
                <w:ilvl w:val="0"/>
                <w:numId w:val="3"/>
              </w:numPr>
              <w:tabs>
                <w:tab w:val="left" w:pos="360"/>
                <w:tab w:val="left" w:pos="6300"/>
              </w:tabs>
              <w:spacing w:line="240" w:lineRule="auto"/>
              <w:ind w:left="360"/>
              <w:jc w:val="both"/>
            </w:pPr>
            <w:r>
              <w:rPr>
                <w:rFonts w:cs="Tahoma"/>
              </w:rPr>
              <w:t>volí sportovní vybavení odpovídající příslušné činnosti a okolním podmínkám</w:t>
            </w:r>
          </w:p>
          <w:p w:rsidR="00B8512C" w:rsidRDefault="00256919">
            <w:pPr>
              <w:numPr>
                <w:ilvl w:val="0"/>
                <w:numId w:val="3"/>
              </w:numPr>
              <w:tabs>
                <w:tab w:val="left" w:pos="360"/>
                <w:tab w:val="left" w:pos="6300"/>
              </w:tabs>
              <w:spacing w:line="240" w:lineRule="auto"/>
              <w:ind w:left="360"/>
              <w:jc w:val="both"/>
            </w:pPr>
            <w:r>
              <w:rPr>
                <w:rFonts w:cs="Tahoma"/>
              </w:rPr>
              <w:t>dovede připravit prostředky k plánovaným pohybovým činnostem</w:t>
            </w:r>
          </w:p>
          <w:p w:rsidR="00B8512C" w:rsidRDefault="00256919">
            <w:pPr>
              <w:numPr>
                <w:ilvl w:val="0"/>
                <w:numId w:val="3"/>
              </w:numPr>
              <w:tabs>
                <w:tab w:val="left" w:pos="360"/>
                <w:tab w:val="left" w:pos="6300"/>
              </w:tabs>
              <w:spacing w:line="240" w:lineRule="auto"/>
              <w:ind w:left="360"/>
              <w:jc w:val="both"/>
            </w:pPr>
            <w:r>
              <w:rPr>
                <w:rFonts w:cs="Tahoma"/>
              </w:rPr>
              <w:t>umí uplatňovat zásady sportovního tréninku</w:t>
            </w:r>
          </w:p>
          <w:p w:rsidR="00B8512C" w:rsidRDefault="00256919">
            <w:pPr>
              <w:numPr>
                <w:ilvl w:val="0"/>
                <w:numId w:val="3"/>
              </w:numPr>
              <w:tabs>
                <w:tab w:val="left" w:pos="360"/>
                <w:tab w:val="left" w:pos="6300"/>
              </w:tabs>
              <w:spacing w:line="240" w:lineRule="auto"/>
              <w:ind w:left="360"/>
              <w:jc w:val="both"/>
            </w:pPr>
            <w:r>
              <w:rPr>
                <w:rFonts w:cs="Tahoma"/>
              </w:rPr>
              <w:t>dokáže vyhledat potřebné informace z oblasti zdraví a pohybových činností</w:t>
            </w:r>
          </w:p>
          <w:p w:rsidR="00B8512C" w:rsidRDefault="00256919">
            <w:pPr>
              <w:numPr>
                <w:ilvl w:val="0"/>
                <w:numId w:val="3"/>
              </w:numPr>
              <w:tabs>
                <w:tab w:val="left" w:pos="360"/>
                <w:tab w:val="left" w:pos="6300"/>
              </w:tabs>
              <w:spacing w:line="240" w:lineRule="auto"/>
              <w:ind w:left="360"/>
              <w:jc w:val="both"/>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Bezpečnost práce v tělesné výchově, hygiena, první pomoc.</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jc w:val="both"/>
            </w:pPr>
            <w:r>
              <w:rPr>
                <w:rFonts w:cs="Tahoma"/>
              </w:rPr>
              <w:t>Význam pohybu pro zdraví, prostředky ke zvyšování síly, rychlosti, vytrvalosti, obratnosti a pohyblivosti, technika a taktika, zásady sportovního tréninku</w:t>
            </w:r>
          </w:p>
          <w:p w:rsidR="00B8512C" w:rsidRDefault="00256919">
            <w:pPr>
              <w:tabs>
                <w:tab w:val="left" w:pos="6300"/>
              </w:tabs>
              <w:spacing w:line="240" w:lineRule="auto"/>
              <w:jc w:val="both"/>
            </w:pPr>
            <w:r>
              <w:rPr>
                <w:rFonts w:cs="Tahoma"/>
              </w:rPr>
              <w:t>Odborná terminologie</w:t>
            </w:r>
          </w:p>
          <w:p w:rsidR="00B8512C" w:rsidRDefault="00256919">
            <w:pPr>
              <w:tabs>
                <w:tab w:val="left" w:pos="6300"/>
              </w:tabs>
              <w:spacing w:line="240" w:lineRule="auto"/>
              <w:jc w:val="both"/>
            </w:pPr>
            <w:r>
              <w:rPr>
                <w:rFonts w:cs="Tahoma"/>
              </w:rPr>
              <w:t>Výstroj, výzbroj, údržba</w:t>
            </w:r>
          </w:p>
          <w:p w:rsidR="00B8512C" w:rsidRDefault="00256919">
            <w:pPr>
              <w:tabs>
                <w:tab w:val="left" w:pos="6300"/>
              </w:tabs>
              <w:spacing w:line="240" w:lineRule="auto"/>
              <w:jc w:val="both"/>
            </w:pPr>
            <w:r>
              <w:rPr>
                <w:rFonts w:cs="Tahoma"/>
              </w:rPr>
              <w:t xml:space="preserve">Pravidla her, závodů a soutěží, </w:t>
            </w:r>
            <w:proofErr w:type="spellStart"/>
            <w:r>
              <w:rPr>
                <w:rFonts w:cs="Tahoma"/>
              </w:rPr>
              <w:t>olympionismus</w:t>
            </w:r>
            <w:proofErr w:type="spellEnd"/>
          </w:p>
          <w:p w:rsidR="00B8512C" w:rsidRDefault="00256919">
            <w:pPr>
              <w:tabs>
                <w:tab w:val="left" w:pos="6300"/>
              </w:tabs>
              <w:spacing w:line="240" w:lineRule="auto"/>
              <w:jc w:val="both"/>
            </w:pPr>
            <w:r>
              <w:rPr>
                <w:rFonts w:cs="Tahoma"/>
              </w:rPr>
              <w:t>Rozhodování</w:t>
            </w:r>
          </w:p>
          <w:p w:rsidR="00B8512C" w:rsidRDefault="00256919">
            <w:pPr>
              <w:tabs>
                <w:tab w:val="left" w:pos="6300"/>
              </w:tabs>
              <w:spacing w:line="240" w:lineRule="auto"/>
            </w:pPr>
            <w:r>
              <w:rPr>
                <w:rFonts w:cs="Tahoma"/>
              </w:rPr>
              <w:t>Zdroje informací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1</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Průběžně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4"/>
              </w:numPr>
              <w:tabs>
                <w:tab w:val="left" w:pos="360"/>
                <w:tab w:val="left" w:pos="6300"/>
              </w:tabs>
              <w:spacing w:line="240" w:lineRule="auto"/>
              <w:ind w:left="360" w:hanging="360"/>
            </w:pPr>
            <w:r>
              <w:rPr>
                <w:rFonts w:cs="Tahoma"/>
              </w:rPr>
              <w:t>uvědomuje si význam pravidel atletických disciplín</w:t>
            </w:r>
          </w:p>
          <w:p w:rsidR="00B8512C" w:rsidRDefault="00256919">
            <w:pPr>
              <w:numPr>
                <w:ilvl w:val="0"/>
                <w:numId w:val="4"/>
              </w:numPr>
              <w:tabs>
                <w:tab w:val="left" w:pos="360"/>
                <w:tab w:val="left" w:pos="6300"/>
              </w:tabs>
              <w:spacing w:line="240" w:lineRule="auto"/>
              <w:ind w:left="360" w:hanging="360"/>
            </w:pPr>
            <w:r>
              <w:rPr>
                <w:rFonts w:cs="Tahoma"/>
              </w:rPr>
              <w:lastRenderedPageBreak/>
              <w:t>zvládne rozcvičení všeobecné a speciální</w:t>
            </w:r>
          </w:p>
          <w:p w:rsidR="00B8512C" w:rsidRDefault="00256919">
            <w:pPr>
              <w:numPr>
                <w:ilvl w:val="0"/>
                <w:numId w:val="4"/>
              </w:numPr>
              <w:tabs>
                <w:tab w:val="left" w:pos="360"/>
                <w:tab w:val="left" w:pos="6300"/>
              </w:tabs>
              <w:spacing w:line="240" w:lineRule="auto"/>
              <w:ind w:left="360" w:hanging="360"/>
            </w:pPr>
            <w:r>
              <w:rPr>
                <w:rFonts w:cs="Tahoma"/>
              </w:rPr>
              <w:t>uplatňuje zlepšenou techniku atletických disciplín</w:t>
            </w:r>
          </w:p>
          <w:p w:rsidR="00B8512C" w:rsidRDefault="00256919">
            <w:pPr>
              <w:numPr>
                <w:ilvl w:val="0"/>
                <w:numId w:val="4"/>
              </w:numPr>
              <w:tabs>
                <w:tab w:val="left" w:pos="360"/>
                <w:tab w:val="left" w:pos="6300"/>
              </w:tabs>
              <w:spacing w:line="240" w:lineRule="auto"/>
              <w:ind w:left="360" w:hanging="360"/>
            </w:pPr>
            <w:r>
              <w:rPr>
                <w:rFonts w:cs="Tahoma"/>
              </w:rPr>
              <w:t>chápe prospěšný význam pohybu v přírodě</w:t>
            </w:r>
          </w:p>
          <w:p w:rsidR="00B8512C" w:rsidRDefault="00256919">
            <w:pPr>
              <w:numPr>
                <w:ilvl w:val="0"/>
                <w:numId w:val="4"/>
              </w:numPr>
              <w:tabs>
                <w:tab w:val="left" w:pos="360"/>
                <w:tab w:val="left" w:pos="6300"/>
              </w:tabs>
              <w:spacing w:line="240" w:lineRule="auto"/>
              <w:ind w:left="360" w:hanging="360"/>
            </w:pPr>
            <w:r>
              <w:rPr>
                <w:rFonts w:cs="Tahoma"/>
              </w:rPr>
              <w:t>snaží se dosáhnout co nejlepších výkonů dle svých dispozic</w:t>
            </w:r>
          </w:p>
          <w:p w:rsidR="00B8512C" w:rsidRDefault="00256919">
            <w:pPr>
              <w:numPr>
                <w:ilvl w:val="0"/>
                <w:numId w:val="4"/>
              </w:numPr>
              <w:tabs>
                <w:tab w:val="left" w:pos="360"/>
                <w:tab w:val="left" w:pos="6300"/>
              </w:tabs>
              <w:spacing w:line="240" w:lineRule="auto"/>
              <w:ind w:left="360" w:hanging="360"/>
            </w:pPr>
            <w:r>
              <w:rPr>
                <w:rFonts w:cs="Tahoma"/>
              </w:rPr>
              <w:t>dokáže sledovat výkony jednotlivců a posoudit jejich kvalitu</w:t>
            </w:r>
          </w:p>
          <w:p w:rsidR="00B8512C" w:rsidRDefault="00256919">
            <w:pPr>
              <w:numPr>
                <w:ilvl w:val="0"/>
                <w:numId w:val="4"/>
              </w:numPr>
              <w:tabs>
                <w:tab w:val="left" w:pos="360"/>
                <w:tab w:val="left" w:pos="6300"/>
              </w:tabs>
              <w:spacing w:line="240" w:lineRule="auto"/>
              <w:ind w:left="360" w:hanging="360"/>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Atletika</w:t>
            </w:r>
          </w:p>
          <w:p w:rsidR="00B8512C" w:rsidRDefault="00256919">
            <w:pPr>
              <w:tabs>
                <w:tab w:val="left" w:pos="6300"/>
              </w:tabs>
              <w:spacing w:line="240" w:lineRule="auto"/>
            </w:pPr>
            <w:r>
              <w:rPr>
                <w:rFonts w:cs="Tahoma"/>
              </w:rPr>
              <w:t xml:space="preserve">Rovinky, úseky, starty, </w:t>
            </w:r>
            <w:proofErr w:type="spellStart"/>
            <w:r>
              <w:rPr>
                <w:rFonts w:cs="Tahoma"/>
              </w:rPr>
              <w:t>fartlek</w:t>
            </w:r>
            <w:proofErr w:type="spellEnd"/>
            <w:r>
              <w:rPr>
                <w:rFonts w:cs="Tahoma"/>
              </w:rPr>
              <w:t>.</w:t>
            </w:r>
          </w:p>
          <w:p w:rsidR="00B8512C" w:rsidRDefault="00256919">
            <w:pPr>
              <w:tabs>
                <w:tab w:val="left" w:pos="6300"/>
              </w:tabs>
              <w:spacing w:line="240" w:lineRule="auto"/>
            </w:pPr>
            <w:r>
              <w:rPr>
                <w:rFonts w:cs="Tahoma"/>
              </w:rPr>
              <w:lastRenderedPageBreak/>
              <w:t>Speciální běžecká cvičení, atletická abeceda.</w:t>
            </w:r>
          </w:p>
          <w:p w:rsidR="00B8512C" w:rsidRDefault="00256919">
            <w:pPr>
              <w:tabs>
                <w:tab w:val="left" w:pos="6300"/>
              </w:tabs>
              <w:spacing w:line="240" w:lineRule="auto"/>
            </w:pPr>
            <w:r>
              <w:rPr>
                <w:rFonts w:cs="Tahoma"/>
              </w:rPr>
              <w:t>Běh – sprinty do 400 m, střední a vytrvalostní tratě do 3000 m.</w:t>
            </w:r>
          </w:p>
          <w:p w:rsidR="00B8512C" w:rsidRDefault="00256919">
            <w:pPr>
              <w:tabs>
                <w:tab w:val="left" w:pos="6300"/>
              </w:tabs>
              <w:spacing w:line="240" w:lineRule="auto"/>
            </w:pPr>
            <w:r>
              <w:rPr>
                <w:rFonts w:cs="Tahoma"/>
              </w:rPr>
              <w:t>Skoky – odrazy, odpichy, skok do dálky.</w:t>
            </w:r>
          </w:p>
          <w:p w:rsidR="00B8512C" w:rsidRDefault="00256919">
            <w:pPr>
              <w:tabs>
                <w:tab w:val="left" w:pos="6300"/>
              </w:tabs>
              <w:spacing w:line="240" w:lineRule="auto"/>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11</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B8512C">
            <w:pPr>
              <w:tabs>
                <w:tab w:val="left" w:pos="720"/>
                <w:tab w:val="left" w:pos="6660"/>
              </w:tabs>
              <w:spacing w:line="240" w:lineRule="auto"/>
              <w:ind w:left="360"/>
              <w:rPr>
                <w:rFonts w:cs="Tahoma"/>
              </w:rPr>
            </w:pPr>
          </w:p>
          <w:p w:rsidR="00B8512C" w:rsidRDefault="00256919">
            <w:pPr>
              <w:numPr>
                <w:ilvl w:val="0"/>
                <w:numId w:val="5"/>
              </w:numPr>
              <w:tabs>
                <w:tab w:val="left" w:pos="360"/>
                <w:tab w:val="left" w:pos="6300"/>
              </w:tabs>
              <w:spacing w:line="240" w:lineRule="auto"/>
              <w:ind w:left="360" w:hanging="360"/>
            </w:pPr>
            <w:r>
              <w:rPr>
                <w:rFonts w:cs="Tahoma"/>
              </w:rPr>
              <w:t>uplatňuje pravidla vybraných her a snaží se je dodržovat</w:t>
            </w:r>
          </w:p>
          <w:p w:rsidR="00B8512C" w:rsidRDefault="00256919">
            <w:pPr>
              <w:numPr>
                <w:ilvl w:val="0"/>
                <w:numId w:val="5"/>
              </w:numPr>
              <w:tabs>
                <w:tab w:val="left" w:pos="360"/>
                <w:tab w:val="left" w:pos="6300"/>
              </w:tabs>
              <w:spacing w:line="240" w:lineRule="auto"/>
              <w:ind w:left="360" w:hanging="360"/>
            </w:pPr>
            <w:r>
              <w:rPr>
                <w:rFonts w:cs="Tahoma"/>
              </w:rPr>
              <w:t xml:space="preserve">ovládá základní herní činnosti jednotlivce a participuje na týmovém herním výkonu družstva </w:t>
            </w:r>
          </w:p>
          <w:p w:rsidR="00B8512C" w:rsidRDefault="00256919">
            <w:pPr>
              <w:numPr>
                <w:ilvl w:val="0"/>
                <w:numId w:val="5"/>
              </w:numPr>
              <w:tabs>
                <w:tab w:val="left" w:pos="360"/>
                <w:tab w:val="left" w:pos="6300"/>
              </w:tabs>
              <w:spacing w:line="240" w:lineRule="auto"/>
              <w:ind w:left="360" w:hanging="360"/>
            </w:pPr>
            <w:r>
              <w:rPr>
                <w:rFonts w:cs="Tahoma"/>
              </w:rPr>
              <w:t>dodržuje zásady jednání fair- play, rozlišuje nesportovní jednání</w:t>
            </w:r>
          </w:p>
          <w:p w:rsidR="00B8512C" w:rsidRDefault="00256919">
            <w:pPr>
              <w:numPr>
                <w:ilvl w:val="0"/>
                <w:numId w:val="5"/>
              </w:numPr>
              <w:tabs>
                <w:tab w:val="left" w:pos="360"/>
                <w:tab w:val="left" w:pos="6300"/>
              </w:tabs>
              <w:spacing w:line="240" w:lineRule="auto"/>
              <w:ind w:left="360" w:hanging="360"/>
            </w:pPr>
            <w:r>
              <w:rPr>
                <w:rFonts w:cs="Tahoma"/>
              </w:rPr>
              <w:t>dovede uplatňovat techniku a základy taktiky ve vybraných sportovních disciplínách</w:t>
            </w:r>
          </w:p>
          <w:p w:rsidR="00B8512C" w:rsidRDefault="00256919">
            <w:pPr>
              <w:numPr>
                <w:ilvl w:val="0"/>
                <w:numId w:val="5"/>
              </w:numPr>
              <w:tabs>
                <w:tab w:val="left" w:pos="360"/>
                <w:tab w:val="left" w:pos="6300"/>
              </w:tabs>
              <w:spacing w:line="240" w:lineRule="auto"/>
              <w:ind w:left="360" w:hanging="360"/>
            </w:pPr>
            <w:r>
              <w:rPr>
                <w:rFonts w:cs="Tahoma"/>
              </w:rPr>
              <w:t>chápe signalizaci rozhodčího a řídí se jí</w:t>
            </w:r>
          </w:p>
          <w:p w:rsidR="00B8512C" w:rsidRDefault="00256919">
            <w:pPr>
              <w:numPr>
                <w:ilvl w:val="0"/>
                <w:numId w:val="5"/>
              </w:numPr>
              <w:tabs>
                <w:tab w:val="left" w:pos="360"/>
                <w:tab w:val="left" w:pos="6300"/>
              </w:tabs>
              <w:spacing w:line="240" w:lineRule="auto"/>
              <w:ind w:left="360" w:hanging="360"/>
            </w:pPr>
            <w:r>
              <w:rPr>
                <w:rFonts w:cs="Tahoma"/>
              </w:rPr>
              <w:t>uvědomuje si důležitost každého člena týmu a jeho přínos ve hře</w:t>
            </w:r>
          </w:p>
          <w:p w:rsidR="00B8512C" w:rsidRDefault="00256919">
            <w:pPr>
              <w:numPr>
                <w:ilvl w:val="0"/>
                <w:numId w:val="5"/>
              </w:numPr>
              <w:tabs>
                <w:tab w:val="left" w:pos="360"/>
                <w:tab w:val="left" w:pos="6300"/>
              </w:tabs>
              <w:spacing w:line="240" w:lineRule="auto"/>
              <w:ind w:left="360" w:hanging="360"/>
            </w:pPr>
            <w:r>
              <w:rPr>
                <w:rFonts w:cs="Tahoma"/>
              </w:rPr>
              <w:t>zvládá složitější herní cvičení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Sportovní hry</w:t>
            </w:r>
          </w:p>
          <w:p w:rsidR="00B8512C" w:rsidRDefault="00256919">
            <w:pPr>
              <w:tabs>
                <w:tab w:val="left" w:pos="6300"/>
              </w:tabs>
              <w:spacing w:line="240" w:lineRule="auto"/>
            </w:pPr>
            <w:r>
              <w:rPr>
                <w:rFonts w:cs="Tahoma"/>
              </w:rPr>
              <w:t>Kopaná – individuální činnost jednotlivce, hra.</w:t>
            </w:r>
          </w:p>
          <w:p w:rsidR="00B8512C" w:rsidRDefault="00256919">
            <w:pPr>
              <w:tabs>
                <w:tab w:val="left" w:pos="6300"/>
              </w:tabs>
              <w:spacing w:line="240" w:lineRule="auto"/>
            </w:pPr>
            <w:r>
              <w:rPr>
                <w:rFonts w:cs="Tahoma"/>
              </w:rPr>
              <w:t>Košíková – dribling, střelba, přihrávka, obrana, hra.</w:t>
            </w:r>
          </w:p>
          <w:p w:rsidR="00B8512C" w:rsidRDefault="00256919">
            <w:pPr>
              <w:tabs>
                <w:tab w:val="left" w:pos="6300"/>
              </w:tabs>
              <w:spacing w:line="240" w:lineRule="auto"/>
            </w:pPr>
            <w:r>
              <w:rPr>
                <w:rFonts w:cs="Tahoma"/>
              </w:rPr>
              <w:t>Odbíjená – odbíjení vrchem, spodem, podání, příjem, hra.</w:t>
            </w:r>
          </w:p>
          <w:p w:rsidR="00B8512C" w:rsidRDefault="00256919">
            <w:pPr>
              <w:tabs>
                <w:tab w:val="left" w:pos="6300"/>
              </w:tabs>
              <w:spacing w:line="240" w:lineRule="auto"/>
            </w:pPr>
            <w:r>
              <w:rPr>
                <w:rFonts w:cs="Tahoma"/>
              </w:rPr>
              <w:t>Softbal – házení, chytání, odpal, hra.</w:t>
            </w:r>
          </w:p>
          <w:p w:rsidR="00B8512C" w:rsidRDefault="00256919">
            <w:pPr>
              <w:tabs>
                <w:tab w:val="left" w:pos="6300"/>
              </w:tabs>
              <w:spacing w:line="240" w:lineRule="auto"/>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10</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B8512C">
            <w:pPr>
              <w:tabs>
                <w:tab w:val="left" w:pos="6660"/>
              </w:tabs>
              <w:spacing w:line="240" w:lineRule="auto"/>
              <w:ind w:left="360"/>
              <w:rPr>
                <w:rFonts w:cs="Tahoma"/>
              </w:rPr>
            </w:pPr>
          </w:p>
          <w:p w:rsidR="00B8512C" w:rsidRDefault="00256919">
            <w:pPr>
              <w:numPr>
                <w:ilvl w:val="0"/>
                <w:numId w:val="6"/>
              </w:numPr>
              <w:tabs>
                <w:tab w:val="left" w:pos="360"/>
                <w:tab w:val="left" w:pos="6300"/>
              </w:tabs>
              <w:spacing w:line="240" w:lineRule="auto"/>
              <w:ind w:left="360" w:hanging="360"/>
            </w:pPr>
            <w:r>
              <w:rPr>
                <w:rFonts w:cs="Tahoma"/>
              </w:rPr>
              <w:t>uplatňuje zásady záchrany a dopomoci</w:t>
            </w:r>
          </w:p>
          <w:p w:rsidR="00B8512C" w:rsidRDefault="00256919">
            <w:pPr>
              <w:numPr>
                <w:ilvl w:val="0"/>
                <w:numId w:val="6"/>
              </w:numPr>
              <w:tabs>
                <w:tab w:val="left" w:pos="360"/>
                <w:tab w:val="left" w:pos="6300"/>
              </w:tabs>
              <w:spacing w:line="240" w:lineRule="auto"/>
              <w:ind w:left="360" w:hanging="360"/>
            </w:pPr>
            <w:r>
              <w:rPr>
                <w:rFonts w:cs="Tahoma"/>
              </w:rPr>
              <w:t>zlepšuje svou prostorovou orientaci</w:t>
            </w:r>
          </w:p>
          <w:p w:rsidR="00B8512C" w:rsidRDefault="00256919">
            <w:pPr>
              <w:numPr>
                <w:ilvl w:val="0"/>
                <w:numId w:val="6"/>
              </w:numPr>
              <w:tabs>
                <w:tab w:val="left" w:pos="360"/>
                <w:tab w:val="left" w:pos="6300"/>
              </w:tabs>
              <w:spacing w:line="240" w:lineRule="auto"/>
              <w:ind w:left="360" w:hanging="360"/>
            </w:pPr>
            <w:r>
              <w:rPr>
                <w:rFonts w:cs="Tahoma"/>
              </w:rPr>
              <w:t>koordinuje své pohyby</w:t>
            </w:r>
          </w:p>
          <w:p w:rsidR="00B8512C" w:rsidRDefault="00256919">
            <w:pPr>
              <w:numPr>
                <w:ilvl w:val="0"/>
                <w:numId w:val="6"/>
              </w:numPr>
              <w:tabs>
                <w:tab w:val="left" w:pos="360"/>
                <w:tab w:val="left" w:pos="6300"/>
              </w:tabs>
              <w:spacing w:line="240" w:lineRule="auto"/>
              <w:ind w:left="360" w:hanging="360"/>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Gymnastika a tance</w:t>
            </w:r>
          </w:p>
          <w:p w:rsidR="00B8512C" w:rsidRDefault="00256919">
            <w:pPr>
              <w:tabs>
                <w:tab w:val="left" w:pos="6300"/>
              </w:tabs>
              <w:spacing w:line="240" w:lineRule="auto"/>
            </w:pPr>
            <w:r>
              <w:rPr>
                <w:rFonts w:cs="Tahoma"/>
                <w:b/>
                <w:bCs/>
              </w:rPr>
              <w:t>Sportovní gymnastika</w:t>
            </w:r>
          </w:p>
          <w:p w:rsidR="00B8512C" w:rsidRDefault="00256919">
            <w:pPr>
              <w:tabs>
                <w:tab w:val="left" w:pos="6300"/>
              </w:tabs>
              <w:spacing w:line="240" w:lineRule="auto"/>
            </w:pPr>
            <w:r>
              <w:rPr>
                <w:rFonts w:cs="Tahoma"/>
              </w:rPr>
              <w:t>Prostná.</w:t>
            </w:r>
          </w:p>
          <w:p w:rsidR="00B8512C" w:rsidRDefault="00256919">
            <w:pPr>
              <w:tabs>
                <w:tab w:val="left" w:pos="6300"/>
              </w:tabs>
              <w:spacing w:line="240" w:lineRule="auto"/>
            </w:pPr>
            <w:r>
              <w:rPr>
                <w:rFonts w:cs="Tahoma"/>
              </w:rPr>
              <w:t>Cvičení na nářadí – přeskok.</w:t>
            </w:r>
          </w:p>
          <w:p w:rsidR="00B8512C" w:rsidRDefault="00256919">
            <w:pPr>
              <w:tabs>
                <w:tab w:val="left" w:pos="6300"/>
              </w:tabs>
              <w:spacing w:line="240" w:lineRule="auto"/>
            </w:pPr>
            <w:r>
              <w:rPr>
                <w:rFonts w:cs="Tahoma"/>
              </w:rPr>
              <w:t>Šplh – lano, tyč.</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9</w:t>
            </w:r>
          </w:p>
        </w:tc>
      </w:tr>
      <w:tr w:rsidR="00B8512C">
        <w:trPr>
          <w:trHeight w:val="311"/>
        </w:trPr>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1"/>
              </w:numPr>
              <w:tabs>
                <w:tab w:val="left" w:pos="360"/>
                <w:tab w:val="left" w:pos="6300"/>
              </w:tabs>
              <w:spacing w:line="240" w:lineRule="auto"/>
              <w:ind w:left="360" w:hanging="360"/>
            </w:pPr>
            <w:r>
              <w:rPr>
                <w:rFonts w:cs="Tahoma"/>
              </w:rPr>
              <w:t>respektuje soupeře</w:t>
            </w:r>
          </w:p>
          <w:p w:rsidR="00B8512C" w:rsidRDefault="00256919">
            <w:pPr>
              <w:numPr>
                <w:ilvl w:val="0"/>
                <w:numId w:val="11"/>
              </w:numPr>
              <w:tabs>
                <w:tab w:val="left" w:pos="360"/>
                <w:tab w:val="left" w:pos="6300"/>
              </w:tabs>
              <w:spacing w:line="240" w:lineRule="auto"/>
              <w:ind w:left="360" w:hanging="360"/>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Úpoly</w:t>
            </w:r>
            <w:r>
              <w:rPr>
                <w:rFonts w:cs="Tahoma"/>
              </w:rPr>
              <w:t xml:space="preserve"> -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2</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2"/>
              </w:numPr>
              <w:tabs>
                <w:tab w:val="left" w:pos="360"/>
                <w:tab w:val="left" w:pos="6300"/>
              </w:tabs>
              <w:spacing w:line="240" w:lineRule="auto"/>
              <w:ind w:left="360" w:hanging="360"/>
            </w:pPr>
            <w:r>
              <w:rPr>
                <w:rFonts w:cs="Tahoma"/>
              </w:rPr>
              <w:t>využívá své pohybové dovednosti a schopnosti</w:t>
            </w:r>
          </w:p>
          <w:p w:rsidR="00B8512C" w:rsidRDefault="00256919">
            <w:pPr>
              <w:numPr>
                <w:ilvl w:val="0"/>
                <w:numId w:val="12"/>
              </w:numPr>
              <w:tabs>
                <w:tab w:val="left" w:pos="360"/>
                <w:tab w:val="left" w:pos="6300"/>
              </w:tabs>
              <w:spacing w:line="240" w:lineRule="auto"/>
              <w:ind w:left="360" w:hanging="360"/>
            </w:pPr>
            <w:r>
              <w:rPr>
                <w:rFonts w:cs="Tahoma"/>
              </w:rPr>
              <w:t>chápe důležitost týmové práce</w:t>
            </w:r>
          </w:p>
          <w:p w:rsidR="00B8512C" w:rsidRDefault="00256919">
            <w:pPr>
              <w:numPr>
                <w:ilvl w:val="0"/>
                <w:numId w:val="16"/>
              </w:numPr>
              <w:tabs>
                <w:tab w:val="left" w:pos="360"/>
                <w:tab w:val="left" w:pos="6300"/>
              </w:tabs>
              <w:spacing w:line="240" w:lineRule="auto"/>
              <w:ind w:left="360" w:hanging="360"/>
            </w:pPr>
            <w:r>
              <w:rPr>
                <w:rFonts w:cs="Tahoma"/>
              </w:rPr>
              <w:t xml:space="preserve">ovládá základní herní činnosti </w:t>
            </w:r>
            <w:r>
              <w:rPr>
                <w:rFonts w:cs="Tahoma"/>
              </w:rPr>
              <w:lastRenderedPageBreak/>
              <w:t xml:space="preserve">jednotlivce a participuje na týmovém herním výkonu družstva </w:t>
            </w:r>
          </w:p>
          <w:p w:rsidR="00B8512C" w:rsidRDefault="00256919">
            <w:pPr>
              <w:numPr>
                <w:ilvl w:val="0"/>
                <w:numId w:val="5"/>
              </w:numPr>
              <w:tabs>
                <w:tab w:val="left" w:pos="360"/>
                <w:tab w:val="left" w:pos="6300"/>
              </w:tabs>
              <w:spacing w:line="240" w:lineRule="auto"/>
              <w:ind w:left="360" w:hanging="360"/>
            </w:pPr>
            <w:r>
              <w:rPr>
                <w:rFonts w:cs="Tahoma"/>
              </w:rPr>
              <w:t>dodržuje zásady jednání fair- play, rozlišuje nesportovní jednání</w:t>
            </w:r>
          </w:p>
          <w:p w:rsidR="00B8512C" w:rsidRDefault="00256919">
            <w:pPr>
              <w:numPr>
                <w:ilvl w:val="0"/>
                <w:numId w:val="12"/>
              </w:numPr>
              <w:tabs>
                <w:tab w:val="left" w:pos="360"/>
                <w:tab w:val="left" w:pos="6300"/>
              </w:tabs>
              <w:spacing w:line="240" w:lineRule="auto"/>
              <w:ind w:left="360" w:hanging="360"/>
            </w:pPr>
            <w:r>
              <w:rPr>
                <w:rFonts w:cs="Tahoma"/>
              </w:rPr>
              <w:t>dovede uplatňovat techniku a základy taktiky ve vybraných sportovních disciplínách</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Pohybové hry</w:t>
            </w:r>
            <w:r>
              <w:rPr>
                <w:rFonts w:cs="Tahoma"/>
              </w:rPr>
              <w:t xml:space="preserve"> – motivační, štafetové, drobné,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3"/>
              </w:numPr>
              <w:tabs>
                <w:tab w:val="left" w:pos="360"/>
                <w:tab w:val="left" w:pos="6300"/>
              </w:tabs>
              <w:spacing w:line="240" w:lineRule="auto"/>
              <w:ind w:left="360" w:hanging="360"/>
            </w:pPr>
            <w:r>
              <w:rPr>
                <w:rFonts w:cs="Tahoma"/>
              </w:rPr>
              <w:lastRenderedPageBreak/>
              <w:t>uvědomuje si význam rozcvičení a protažení</w:t>
            </w:r>
          </w:p>
          <w:p w:rsidR="00B8512C" w:rsidRDefault="00256919">
            <w:pPr>
              <w:numPr>
                <w:ilvl w:val="0"/>
                <w:numId w:val="14"/>
              </w:numPr>
              <w:tabs>
                <w:tab w:val="left" w:pos="360"/>
                <w:tab w:val="left" w:pos="6300"/>
              </w:tabs>
              <w:spacing w:line="240" w:lineRule="auto"/>
              <w:ind w:left="360" w:hanging="360"/>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Tělesná cvičení</w:t>
            </w:r>
          </w:p>
          <w:p w:rsidR="00B8512C" w:rsidRDefault="00256919">
            <w:pPr>
              <w:tabs>
                <w:tab w:val="left" w:pos="6300"/>
              </w:tabs>
              <w:spacing w:line="240" w:lineRule="auto"/>
            </w:pPr>
            <w:r>
              <w:rPr>
                <w:rFonts w:cs="Tahoma"/>
              </w:rPr>
              <w:t>Pořadová, všestranně rozvíjející.</w:t>
            </w:r>
          </w:p>
          <w:p w:rsidR="00B8512C" w:rsidRDefault="00256919">
            <w:pPr>
              <w:tabs>
                <w:tab w:val="left" w:pos="6300"/>
              </w:tabs>
              <w:spacing w:line="240" w:lineRule="auto"/>
            </w:pPr>
            <w:r>
              <w:rPr>
                <w:rFonts w:cs="Tahoma"/>
              </w:rPr>
              <w:t>Kondiční, kompenzační, relaxační.</w:t>
            </w:r>
          </w:p>
          <w:p w:rsidR="00B8512C" w:rsidRDefault="00256919">
            <w:pPr>
              <w:tabs>
                <w:tab w:val="left" w:pos="6300"/>
              </w:tabs>
              <w:spacing w:line="240" w:lineRule="auto"/>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3"/>
              </w:numPr>
              <w:tabs>
                <w:tab w:val="left" w:pos="360"/>
                <w:tab w:val="left" w:pos="6300"/>
              </w:tabs>
              <w:spacing w:line="240" w:lineRule="auto"/>
              <w:ind w:left="360" w:hanging="360"/>
            </w:pPr>
            <w:r>
              <w:rPr>
                <w:rFonts w:cs="Tahoma"/>
              </w:rPr>
              <w:t>zhodnotí svoji zdatnost</w:t>
            </w:r>
          </w:p>
          <w:p w:rsidR="00B8512C" w:rsidRDefault="00256919">
            <w:pPr>
              <w:numPr>
                <w:ilvl w:val="0"/>
                <w:numId w:val="13"/>
              </w:numPr>
              <w:tabs>
                <w:tab w:val="left" w:pos="360"/>
                <w:tab w:val="left" w:pos="6300"/>
              </w:tabs>
              <w:spacing w:line="240" w:lineRule="auto"/>
              <w:ind w:left="360" w:hanging="360"/>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Testování tělesné zdatnosti</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9"/>
              </w:numPr>
              <w:tabs>
                <w:tab w:val="left" w:pos="360"/>
                <w:tab w:val="left" w:pos="6300"/>
              </w:tabs>
              <w:spacing w:line="240" w:lineRule="auto"/>
              <w:ind w:left="360" w:hanging="360"/>
            </w:pPr>
            <w:r>
              <w:rPr>
                <w:rFonts w:cs="Tahoma"/>
              </w:rPr>
              <w:t>uvede zásady ekologického a bezpečného chování v přírodě a při různých formách turistiky</w:t>
            </w:r>
          </w:p>
          <w:p w:rsidR="00B8512C" w:rsidRDefault="00256919">
            <w:pPr>
              <w:numPr>
                <w:ilvl w:val="0"/>
                <w:numId w:val="9"/>
              </w:numPr>
              <w:tabs>
                <w:tab w:val="left" w:pos="360"/>
                <w:tab w:val="left" w:pos="6300"/>
              </w:tabs>
              <w:spacing w:line="240" w:lineRule="auto"/>
              <w:ind w:left="360" w:hanging="360"/>
            </w:pPr>
            <w:r>
              <w:rPr>
                <w:rFonts w:cs="Tahoma"/>
              </w:rPr>
              <w:t>dovede se pohybovat v terénu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9.</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Turistika pohyb v přírodě</w:t>
            </w:r>
          </w:p>
          <w:p w:rsidR="00B8512C" w:rsidRDefault="00256919">
            <w:pPr>
              <w:tabs>
                <w:tab w:val="left" w:pos="6300"/>
              </w:tabs>
              <w:spacing w:line="240" w:lineRule="auto"/>
            </w:pPr>
            <w:r>
              <w:rPr>
                <w:rFonts w:cs="Tahoma"/>
                <w:bCs/>
              </w:rPr>
              <w:t>Příprava turistické akce</w:t>
            </w:r>
          </w:p>
          <w:p w:rsidR="00B8512C" w:rsidRDefault="00256919">
            <w:pPr>
              <w:tabs>
                <w:tab w:val="left" w:pos="6300"/>
              </w:tabs>
              <w:spacing w:line="240" w:lineRule="auto"/>
            </w:pPr>
            <w:r>
              <w:rPr>
                <w:rFonts w:cs="Tahoma"/>
                <w:bCs/>
              </w:rPr>
              <w:t>Orientace v terénu</w:t>
            </w:r>
          </w:p>
          <w:p w:rsidR="00B8512C" w:rsidRDefault="00256919">
            <w:pPr>
              <w:tabs>
                <w:tab w:val="left" w:pos="6300"/>
              </w:tabs>
              <w:spacing w:line="240" w:lineRule="auto"/>
            </w:pPr>
            <w:r>
              <w:rPr>
                <w:rFonts w:cs="Tahoma"/>
                <w:bCs/>
              </w:rPr>
              <w:t>Orientační běh</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cvičení</w:t>
            </w:r>
          </w:p>
        </w:tc>
      </w:tr>
    </w:tbl>
    <w:p w:rsidR="00B8512C" w:rsidRDefault="00B8512C">
      <w:pPr>
        <w:tabs>
          <w:tab w:val="left" w:pos="6300"/>
        </w:tabs>
        <w:spacing w:line="240" w:lineRule="auto"/>
        <w:rPr>
          <w:b/>
        </w:rPr>
      </w:pPr>
    </w:p>
    <w:p w:rsidR="00B8512C" w:rsidRDefault="00256919">
      <w:pPr>
        <w:pStyle w:val="Tlotextu"/>
        <w:spacing w:line="240" w:lineRule="auto"/>
      </w:pPr>
      <w:r>
        <w:rPr>
          <w:b/>
        </w:rPr>
        <w:t>Rozpis výsledků vzdělávání a učiva:</w:t>
      </w:r>
    </w:p>
    <w:p w:rsidR="00B8512C" w:rsidRDefault="00256919">
      <w:pPr>
        <w:tabs>
          <w:tab w:val="left" w:pos="4704"/>
        </w:tabs>
        <w:spacing w:line="240" w:lineRule="auto"/>
      </w:pPr>
      <w:r>
        <w:rPr>
          <w:rFonts w:cs="Tahoma"/>
        </w:rPr>
        <w:t xml:space="preserve">Ročník: </w:t>
      </w:r>
      <w:r>
        <w:rPr>
          <w:rFonts w:cs="Tahoma"/>
          <w:b/>
        </w:rPr>
        <w:t>3.</w:t>
      </w:r>
      <w:r>
        <w:rPr>
          <w:rFonts w:cs="Tahoma"/>
        </w:rPr>
        <w:tab/>
      </w:r>
      <w:r>
        <w:rPr>
          <w:rFonts w:cs="Tahoma"/>
        </w:rPr>
        <w:tab/>
      </w:r>
      <w:r>
        <w:rPr>
          <w:rFonts w:cs="Tahoma"/>
        </w:rPr>
        <w:tab/>
      </w:r>
      <w:r>
        <w:t xml:space="preserve">Počet hodin v ročníku: </w:t>
      </w:r>
      <w:r>
        <w:rPr>
          <w:b/>
        </w:rPr>
        <w:t>30</w:t>
      </w:r>
    </w:p>
    <w:tbl>
      <w:tblPr>
        <w:tblW w:w="9522"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79"/>
        <w:gridCol w:w="670"/>
        <w:gridCol w:w="3890"/>
        <w:gridCol w:w="1183"/>
      </w:tblGrid>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rPr>
              <w:t>Výsledky vzdělávání</w:t>
            </w:r>
          </w:p>
        </w:tc>
        <w:tc>
          <w:tcPr>
            <w:tcW w:w="4560" w:type="dxa"/>
            <w:gridSpan w:val="2"/>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center"/>
            </w:pPr>
            <w:r>
              <w:rPr>
                <w:rFonts w:cs="Tahoma"/>
                <w:b/>
              </w:rPr>
              <w:t>Rozpis učiva</w:t>
            </w:r>
          </w:p>
          <w:p w:rsidR="00B8512C" w:rsidRDefault="00B8512C">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Počet hodin</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both"/>
            </w:pPr>
            <w:r>
              <w:rPr>
                <w:rFonts w:cs="Tahoma"/>
              </w:rPr>
              <w:t xml:space="preserve">Žák: </w:t>
            </w:r>
          </w:p>
          <w:p w:rsidR="00B8512C" w:rsidRDefault="00256919">
            <w:pPr>
              <w:numPr>
                <w:ilvl w:val="0"/>
                <w:numId w:val="3"/>
              </w:numPr>
              <w:tabs>
                <w:tab w:val="left" w:pos="360"/>
                <w:tab w:val="left" w:pos="6300"/>
              </w:tabs>
              <w:spacing w:line="240" w:lineRule="auto"/>
              <w:ind w:left="360"/>
              <w:jc w:val="both"/>
            </w:pPr>
            <w:r>
              <w:rPr>
                <w:rFonts w:cs="Tahoma"/>
              </w:rPr>
              <w:t>jedná a chová se tak, aby neohrozil zdraví své ani ostatních spolužáků</w:t>
            </w:r>
          </w:p>
          <w:p w:rsidR="00B8512C" w:rsidRDefault="00256919">
            <w:pPr>
              <w:numPr>
                <w:ilvl w:val="0"/>
                <w:numId w:val="3"/>
              </w:numPr>
              <w:tabs>
                <w:tab w:val="left" w:pos="360"/>
                <w:tab w:val="left" w:pos="6300"/>
              </w:tabs>
              <w:spacing w:line="240" w:lineRule="auto"/>
              <w:ind w:left="360"/>
              <w:jc w:val="both"/>
            </w:pPr>
            <w:r>
              <w:rPr>
                <w:rFonts w:cs="Tahoma"/>
              </w:rPr>
              <w:t>dodržuje základní bezpečnostní a hygienické normy</w:t>
            </w:r>
          </w:p>
          <w:p w:rsidR="00B8512C" w:rsidRDefault="00256919">
            <w:pPr>
              <w:numPr>
                <w:ilvl w:val="0"/>
                <w:numId w:val="3"/>
              </w:numPr>
              <w:tabs>
                <w:tab w:val="left" w:pos="360"/>
                <w:tab w:val="left" w:pos="6300"/>
              </w:tabs>
              <w:spacing w:line="240" w:lineRule="auto"/>
              <w:ind w:left="360"/>
            </w:pPr>
            <w:r>
              <w:rPr>
                <w:rFonts w:cs="Tahoma"/>
              </w:rPr>
              <w:t>prokáže dovednosti poskytnutí první pomoc sobě i jiným</w:t>
            </w:r>
          </w:p>
          <w:p w:rsidR="00B8512C" w:rsidRDefault="00B8512C">
            <w:pPr>
              <w:tabs>
                <w:tab w:val="left" w:pos="6300"/>
              </w:tabs>
              <w:spacing w:line="240" w:lineRule="auto"/>
              <w:ind w:left="360"/>
              <w:jc w:val="both"/>
              <w:rPr>
                <w:rFonts w:cs="Tahoma"/>
              </w:rPr>
            </w:pPr>
          </w:p>
          <w:p w:rsidR="00B8512C" w:rsidRDefault="00256919">
            <w:pPr>
              <w:numPr>
                <w:ilvl w:val="0"/>
                <w:numId w:val="3"/>
              </w:numPr>
              <w:tabs>
                <w:tab w:val="left" w:pos="360"/>
                <w:tab w:val="left" w:pos="6300"/>
              </w:tabs>
              <w:spacing w:line="240" w:lineRule="auto"/>
              <w:ind w:left="360"/>
              <w:jc w:val="both"/>
            </w:pPr>
            <w:r>
              <w:rPr>
                <w:rFonts w:cs="Tahoma"/>
              </w:rPr>
              <w:t>volí sportovní vybavení odpovídající příslušné činnosti a okolním podmínkám</w:t>
            </w:r>
          </w:p>
          <w:p w:rsidR="00B8512C" w:rsidRDefault="00256919">
            <w:pPr>
              <w:numPr>
                <w:ilvl w:val="0"/>
                <w:numId w:val="3"/>
              </w:numPr>
              <w:tabs>
                <w:tab w:val="left" w:pos="360"/>
                <w:tab w:val="left" w:pos="6300"/>
              </w:tabs>
              <w:spacing w:line="240" w:lineRule="auto"/>
              <w:ind w:left="360"/>
              <w:jc w:val="both"/>
            </w:pPr>
            <w:r>
              <w:rPr>
                <w:rFonts w:cs="Tahoma"/>
              </w:rPr>
              <w:t>dovede připravit prostředky k plánovaným pohybovým činnostem</w:t>
            </w:r>
          </w:p>
          <w:p w:rsidR="00B8512C" w:rsidRDefault="00256919">
            <w:pPr>
              <w:numPr>
                <w:ilvl w:val="0"/>
                <w:numId w:val="3"/>
              </w:numPr>
              <w:tabs>
                <w:tab w:val="left" w:pos="360"/>
                <w:tab w:val="left" w:pos="6300"/>
              </w:tabs>
              <w:spacing w:line="240" w:lineRule="auto"/>
              <w:ind w:left="360"/>
              <w:jc w:val="both"/>
            </w:pPr>
            <w:r>
              <w:rPr>
                <w:rFonts w:cs="Tahoma"/>
              </w:rPr>
              <w:lastRenderedPageBreak/>
              <w:t>umí uplatňovat zásady sportovního tréninku</w:t>
            </w:r>
          </w:p>
          <w:p w:rsidR="00B8512C" w:rsidRDefault="00256919">
            <w:pPr>
              <w:numPr>
                <w:ilvl w:val="0"/>
                <w:numId w:val="3"/>
              </w:numPr>
              <w:tabs>
                <w:tab w:val="left" w:pos="360"/>
                <w:tab w:val="left" w:pos="6300"/>
              </w:tabs>
              <w:spacing w:line="240" w:lineRule="auto"/>
              <w:ind w:left="360"/>
              <w:jc w:val="both"/>
            </w:pPr>
            <w:r>
              <w:rPr>
                <w:rFonts w:cs="Tahoma"/>
              </w:rPr>
              <w:t>dokáže vyhledat potřebné informace z oblasti zdraví a pohybových činností</w:t>
            </w:r>
          </w:p>
          <w:p w:rsidR="00B8512C" w:rsidRDefault="00256919">
            <w:pPr>
              <w:numPr>
                <w:ilvl w:val="0"/>
                <w:numId w:val="3"/>
              </w:numPr>
              <w:tabs>
                <w:tab w:val="left" w:pos="360"/>
                <w:tab w:val="left" w:pos="6300"/>
              </w:tabs>
              <w:spacing w:line="240" w:lineRule="auto"/>
              <w:ind w:left="360"/>
              <w:jc w:val="both"/>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jc w:val="both"/>
            </w:pPr>
            <w:r>
              <w:rPr>
                <w:rFonts w:cs="Tahoma"/>
              </w:rPr>
              <w:t>Bezpečnost práce v tělesné výchově, hygiena, první pomoc.</w:t>
            </w: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B8512C">
            <w:pPr>
              <w:tabs>
                <w:tab w:val="left" w:pos="6300"/>
              </w:tabs>
              <w:spacing w:line="240" w:lineRule="auto"/>
              <w:jc w:val="both"/>
              <w:rPr>
                <w:rFonts w:cs="Tahoma"/>
              </w:rPr>
            </w:pPr>
          </w:p>
          <w:p w:rsidR="00B8512C" w:rsidRDefault="00256919">
            <w:pPr>
              <w:tabs>
                <w:tab w:val="left" w:pos="6300"/>
              </w:tabs>
              <w:spacing w:line="240" w:lineRule="auto"/>
              <w:jc w:val="both"/>
            </w:pPr>
            <w:r>
              <w:rPr>
                <w:rFonts w:cs="Tahoma"/>
              </w:rPr>
              <w:t>Význam pohybu pro zdraví, prostředky ke zvyšování síly, rychlosti, vytrvalosti, obratnosti a pohyblivosti, technika a taktika, zásady sportovního tréninku</w:t>
            </w:r>
          </w:p>
          <w:p w:rsidR="00B8512C" w:rsidRDefault="00256919">
            <w:pPr>
              <w:tabs>
                <w:tab w:val="left" w:pos="6300"/>
              </w:tabs>
              <w:spacing w:line="240" w:lineRule="auto"/>
              <w:jc w:val="both"/>
            </w:pPr>
            <w:r>
              <w:rPr>
                <w:rFonts w:cs="Tahoma"/>
              </w:rPr>
              <w:t>Odborná terminologie</w:t>
            </w:r>
          </w:p>
          <w:p w:rsidR="00B8512C" w:rsidRDefault="00256919">
            <w:pPr>
              <w:tabs>
                <w:tab w:val="left" w:pos="6300"/>
              </w:tabs>
              <w:spacing w:line="240" w:lineRule="auto"/>
              <w:jc w:val="both"/>
            </w:pPr>
            <w:r>
              <w:rPr>
                <w:rFonts w:cs="Tahoma"/>
              </w:rPr>
              <w:lastRenderedPageBreak/>
              <w:t>Výstroj, výzbroj, údržba</w:t>
            </w:r>
          </w:p>
          <w:p w:rsidR="00B8512C" w:rsidRDefault="00256919">
            <w:pPr>
              <w:tabs>
                <w:tab w:val="left" w:pos="6300"/>
              </w:tabs>
              <w:spacing w:line="240" w:lineRule="auto"/>
              <w:jc w:val="both"/>
            </w:pPr>
            <w:r>
              <w:rPr>
                <w:rFonts w:cs="Tahoma"/>
              </w:rPr>
              <w:t xml:space="preserve">Pravidla her, závodů a soutěží, </w:t>
            </w:r>
            <w:proofErr w:type="spellStart"/>
            <w:r>
              <w:rPr>
                <w:rFonts w:cs="Tahoma"/>
              </w:rPr>
              <w:t>olympionismus</w:t>
            </w:r>
            <w:proofErr w:type="spellEnd"/>
          </w:p>
          <w:p w:rsidR="00B8512C" w:rsidRDefault="00256919">
            <w:pPr>
              <w:tabs>
                <w:tab w:val="left" w:pos="6300"/>
              </w:tabs>
              <w:spacing w:line="240" w:lineRule="auto"/>
              <w:jc w:val="both"/>
            </w:pPr>
            <w:r>
              <w:rPr>
                <w:rFonts w:cs="Tahoma"/>
              </w:rPr>
              <w:t>Rozhodování</w:t>
            </w:r>
          </w:p>
          <w:p w:rsidR="00B8512C" w:rsidRDefault="00256919">
            <w:pPr>
              <w:tabs>
                <w:tab w:val="left" w:pos="6300"/>
              </w:tabs>
              <w:spacing w:line="240" w:lineRule="auto"/>
              <w:jc w:val="both"/>
            </w:pPr>
            <w:r>
              <w:rPr>
                <w:rFonts w:cs="Tahoma"/>
              </w:rPr>
              <w:t>Zdroje informací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lastRenderedPageBreak/>
              <w:t>1</w:t>
            </w: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B8512C">
            <w:pPr>
              <w:tabs>
                <w:tab w:val="left" w:pos="6300"/>
              </w:tabs>
              <w:spacing w:line="240" w:lineRule="auto"/>
              <w:rPr>
                <w:rFonts w:cs="Tahoma"/>
              </w:rPr>
            </w:pPr>
          </w:p>
          <w:p w:rsidR="00B8512C" w:rsidRDefault="00256919">
            <w:pPr>
              <w:tabs>
                <w:tab w:val="left" w:pos="6300"/>
              </w:tabs>
              <w:spacing w:line="240" w:lineRule="auto"/>
            </w:pPr>
            <w:r>
              <w:rPr>
                <w:rFonts w:cs="Tahoma"/>
              </w:rPr>
              <w:t>Průběžně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4"/>
              </w:numPr>
              <w:tabs>
                <w:tab w:val="left" w:pos="360"/>
                <w:tab w:val="left" w:pos="6300"/>
              </w:tabs>
              <w:spacing w:line="240" w:lineRule="auto"/>
              <w:ind w:left="360" w:hanging="360"/>
            </w:pPr>
            <w:r>
              <w:rPr>
                <w:rFonts w:cs="Tahoma"/>
              </w:rPr>
              <w:lastRenderedPageBreak/>
              <w:t>uvědomuje si význam pravidel atletických disciplín</w:t>
            </w:r>
          </w:p>
          <w:p w:rsidR="00B8512C" w:rsidRDefault="00256919">
            <w:pPr>
              <w:numPr>
                <w:ilvl w:val="0"/>
                <w:numId w:val="4"/>
              </w:numPr>
              <w:tabs>
                <w:tab w:val="left" w:pos="360"/>
                <w:tab w:val="left" w:pos="6300"/>
              </w:tabs>
              <w:spacing w:line="240" w:lineRule="auto"/>
              <w:ind w:left="360" w:hanging="360"/>
            </w:pPr>
            <w:r>
              <w:rPr>
                <w:rFonts w:cs="Tahoma"/>
              </w:rPr>
              <w:t>uplatní rozcvičení všeobecné a speciální</w:t>
            </w:r>
          </w:p>
          <w:p w:rsidR="00B8512C" w:rsidRDefault="00256919">
            <w:pPr>
              <w:numPr>
                <w:ilvl w:val="0"/>
                <w:numId w:val="4"/>
              </w:numPr>
              <w:tabs>
                <w:tab w:val="left" w:pos="360"/>
                <w:tab w:val="left" w:pos="6300"/>
              </w:tabs>
              <w:spacing w:line="240" w:lineRule="auto"/>
              <w:ind w:left="360" w:hanging="360"/>
            </w:pPr>
            <w:r>
              <w:rPr>
                <w:rFonts w:cs="Tahoma"/>
              </w:rPr>
              <w:t>uplatňuje základní techniku vybraných atletických disciplín</w:t>
            </w:r>
          </w:p>
          <w:p w:rsidR="00B8512C" w:rsidRDefault="00256919">
            <w:pPr>
              <w:numPr>
                <w:ilvl w:val="0"/>
                <w:numId w:val="4"/>
              </w:numPr>
              <w:tabs>
                <w:tab w:val="left" w:pos="360"/>
                <w:tab w:val="left" w:pos="6300"/>
              </w:tabs>
              <w:spacing w:line="240" w:lineRule="auto"/>
              <w:ind w:left="360" w:hanging="360"/>
            </w:pPr>
            <w:r>
              <w:rPr>
                <w:rFonts w:cs="Tahoma"/>
              </w:rPr>
              <w:t>dokáže sledovat výkony jednotlivců a posoudit jejich kvalitu</w:t>
            </w:r>
          </w:p>
          <w:p w:rsidR="00B8512C" w:rsidRDefault="00256919">
            <w:pPr>
              <w:numPr>
                <w:ilvl w:val="0"/>
                <w:numId w:val="4"/>
              </w:numPr>
              <w:tabs>
                <w:tab w:val="left" w:pos="360"/>
                <w:tab w:val="left" w:pos="6300"/>
              </w:tabs>
              <w:spacing w:line="240" w:lineRule="auto"/>
              <w:ind w:left="360" w:hanging="360"/>
            </w:pPr>
            <w:r>
              <w:rPr>
                <w:rFonts w:cs="Tahoma"/>
              </w:rPr>
              <w:t>chápe prospěšný význam pohybu v přírodě</w:t>
            </w:r>
          </w:p>
          <w:p w:rsidR="00B8512C" w:rsidRDefault="00256919">
            <w:pPr>
              <w:numPr>
                <w:ilvl w:val="0"/>
                <w:numId w:val="4"/>
              </w:numPr>
              <w:tabs>
                <w:tab w:val="left" w:pos="360"/>
                <w:tab w:val="left" w:pos="6300"/>
              </w:tabs>
              <w:spacing w:line="240" w:lineRule="auto"/>
              <w:ind w:left="360" w:hanging="360"/>
            </w:pPr>
            <w:r>
              <w:rPr>
                <w:rFonts w:cs="Tahoma"/>
              </w:rPr>
              <w:t>snaží se dosáhnout co nejlepších výkonů dle svých dispozic</w:t>
            </w:r>
          </w:p>
          <w:p w:rsidR="00B8512C" w:rsidRDefault="00256919">
            <w:pPr>
              <w:numPr>
                <w:ilvl w:val="0"/>
                <w:numId w:val="4"/>
              </w:numPr>
              <w:tabs>
                <w:tab w:val="left" w:pos="360"/>
                <w:tab w:val="left" w:pos="6300"/>
              </w:tabs>
              <w:spacing w:line="240" w:lineRule="auto"/>
              <w:ind w:left="360" w:hanging="360"/>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Atletika</w:t>
            </w:r>
          </w:p>
          <w:p w:rsidR="00B8512C" w:rsidRDefault="00256919">
            <w:pPr>
              <w:tabs>
                <w:tab w:val="left" w:pos="6300"/>
              </w:tabs>
              <w:spacing w:line="240" w:lineRule="auto"/>
            </w:pPr>
            <w:r>
              <w:rPr>
                <w:rFonts w:cs="Tahoma"/>
              </w:rPr>
              <w:t xml:space="preserve">Rovinky, úseky, starty, </w:t>
            </w:r>
            <w:proofErr w:type="spellStart"/>
            <w:r>
              <w:rPr>
                <w:rFonts w:cs="Tahoma"/>
              </w:rPr>
              <w:t>fartlek</w:t>
            </w:r>
            <w:proofErr w:type="spellEnd"/>
            <w:r>
              <w:rPr>
                <w:rFonts w:cs="Tahoma"/>
              </w:rPr>
              <w:t>.</w:t>
            </w:r>
          </w:p>
          <w:p w:rsidR="00B8512C" w:rsidRDefault="00256919">
            <w:pPr>
              <w:tabs>
                <w:tab w:val="left" w:pos="6300"/>
              </w:tabs>
              <w:spacing w:line="240" w:lineRule="auto"/>
            </w:pPr>
            <w:r>
              <w:rPr>
                <w:rFonts w:cs="Tahoma"/>
              </w:rPr>
              <w:t>Speciální běžecká cvičení, atletická abeceda.</w:t>
            </w:r>
          </w:p>
          <w:p w:rsidR="00B8512C" w:rsidRDefault="00256919">
            <w:pPr>
              <w:tabs>
                <w:tab w:val="left" w:pos="6300"/>
              </w:tabs>
              <w:spacing w:line="240" w:lineRule="auto"/>
            </w:pPr>
            <w:r>
              <w:rPr>
                <w:rFonts w:cs="Tahoma"/>
              </w:rPr>
              <w:t>Běh – sprinty do 400 m, střední a vytrvalostní tratě do 3000 m.</w:t>
            </w:r>
          </w:p>
          <w:p w:rsidR="00B8512C" w:rsidRDefault="00256919">
            <w:pPr>
              <w:tabs>
                <w:tab w:val="left" w:pos="6300"/>
              </w:tabs>
              <w:spacing w:line="240" w:lineRule="auto"/>
            </w:pPr>
            <w:r>
              <w:rPr>
                <w:rFonts w:cs="Tahoma"/>
              </w:rPr>
              <w:t>Skoky – odrazy, odpichy, technika skoku do dálky.</w:t>
            </w:r>
          </w:p>
          <w:p w:rsidR="00B8512C" w:rsidRDefault="00256919">
            <w:pPr>
              <w:tabs>
                <w:tab w:val="left" w:pos="6300"/>
              </w:tabs>
              <w:spacing w:line="240" w:lineRule="auto"/>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10</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5"/>
              </w:numPr>
              <w:tabs>
                <w:tab w:val="left" w:pos="360"/>
                <w:tab w:val="left" w:pos="6300"/>
              </w:tabs>
              <w:spacing w:line="240" w:lineRule="auto"/>
              <w:ind w:left="360" w:hanging="360"/>
            </w:pPr>
            <w:r>
              <w:rPr>
                <w:rFonts w:cs="Tahoma"/>
              </w:rPr>
              <w:t>zvládá pravidla vybraných her a snaží se je dodržovat</w:t>
            </w:r>
          </w:p>
          <w:p w:rsidR="00B8512C" w:rsidRDefault="00256919">
            <w:pPr>
              <w:numPr>
                <w:ilvl w:val="0"/>
                <w:numId w:val="5"/>
              </w:numPr>
              <w:tabs>
                <w:tab w:val="left" w:pos="360"/>
                <w:tab w:val="left" w:pos="6300"/>
              </w:tabs>
              <w:spacing w:line="240" w:lineRule="auto"/>
              <w:ind w:left="360" w:hanging="360"/>
            </w:pPr>
            <w:r>
              <w:rPr>
                <w:rFonts w:cs="Tahoma"/>
              </w:rPr>
              <w:t>zlepšuje herní činnosti jednotlivce</w:t>
            </w:r>
          </w:p>
          <w:p w:rsidR="00B8512C" w:rsidRDefault="00256919">
            <w:pPr>
              <w:numPr>
                <w:ilvl w:val="0"/>
                <w:numId w:val="5"/>
              </w:numPr>
              <w:tabs>
                <w:tab w:val="left" w:pos="360"/>
                <w:tab w:val="left" w:pos="6300"/>
              </w:tabs>
              <w:spacing w:line="240" w:lineRule="auto"/>
              <w:ind w:left="360" w:hanging="360"/>
            </w:pPr>
            <w:r>
              <w:rPr>
                <w:rFonts w:cs="Tahoma"/>
              </w:rPr>
              <w:t>uplatňuje své schopnosti ve prospěch kolektivu</w:t>
            </w:r>
          </w:p>
          <w:p w:rsidR="00B8512C" w:rsidRDefault="00256919">
            <w:pPr>
              <w:numPr>
                <w:ilvl w:val="0"/>
                <w:numId w:val="5"/>
              </w:numPr>
              <w:tabs>
                <w:tab w:val="left" w:pos="360"/>
                <w:tab w:val="left" w:pos="6300"/>
              </w:tabs>
              <w:spacing w:line="240" w:lineRule="auto"/>
              <w:ind w:left="360" w:hanging="360"/>
            </w:pPr>
            <w:r>
              <w:rPr>
                <w:rFonts w:cs="Tahoma"/>
              </w:rPr>
              <w:t>dodržuje zásady jednání fair- play, rozlišuje nesportovní jednání</w:t>
            </w:r>
          </w:p>
          <w:p w:rsidR="00B8512C" w:rsidRDefault="00256919">
            <w:pPr>
              <w:numPr>
                <w:ilvl w:val="0"/>
                <w:numId w:val="5"/>
              </w:numPr>
              <w:tabs>
                <w:tab w:val="left" w:pos="360"/>
                <w:tab w:val="left" w:pos="6300"/>
              </w:tabs>
              <w:spacing w:line="240" w:lineRule="auto"/>
              <w:ind w:left="360" w:hanging="360"/>
            </w:pPr>
            <w:r>
              <w:rPr>
                <w:rFonts w:cs="Tahoma"/>
              </w:rPr>
              <w:t>chápe signalizaci rozhodčího a řídí se jí</w:t>
            </w:r>
          </w:p>
          <w:p w:rsidR="00B8512C" w:rsidRDefault="00256919">
            <w:pPr>
              <w:numPr>
                <w:ilvl w:val="0"/>
                <w:numId w:val="5"/>
              </w:numPr>
              <w:tabs>
                <w:tab w:val="left" w:pos="360"/>
                <w:tab w:val="left" w:pos="6300"/>
              </w:tabs>
              <w:spacing w:line="240" w:lineRule="auto"/>
              <w:ind w:left="360" w:hanging="360"/>
            </w:pPr>
            <w:r>
              <w:rPr>
                <w:rFonts w:cs="Tahoma"/>
              </w:rPr>
              <w:t>uvědomuje si důležitost každého člena týmu a jeho přínos ve hře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Sportovní hry</w:t>
            </w:r>
          </w:p>
          <w:p w:rsidR="00B8512C" w:rsidRDefault="00256919">
            <w:pPr>
              <w:tabs>
                <w:tab w:val="left" w:pos="6300"/>
              </w:tabs>
              <w:spacing w:line="240" w:lineRule="auto"/>
            </w:pPr>
            <w:r>
              <w:rPr>
                <w:rFonts w:cs="Tahoma"/>
              </w:rPr>
              <w:t>Kopaná – přihrávka, zpracování, hra.</w:t>
            </w:r>
          </w:p>
          <w:p w:rsidR="00B8512C" w:rsidRDefault="00256919">
            <w:pPr>
              <w:tabs>
                <w:tab w:val="left" w:pos="6300"/>
              </w:tabs>
              <w:spacing w:line="240" w:lineRule="auto"/>
            </w:pPr>
            <w:r>
              <w:rPr>
                <w:rFonts w:cs="Tahoma"/>
              </w:rPr>
              <w:t>Košíková – dribling, střelba, přihrávka, hra.</w:t>
            </w:r>
          </w:p>
          <w:p w:rsidR="00B8512C" w:rsidRDefault="00256919">
            <w:pPr>
              <w:tabs>
                <w:tab w:val="left" w:pos="6300"/>
              </w:tabs>
              <w:spacing w:line="240" w:lineRule="auto"/>
            </w:pPr>
            <w:r>
              <w:rPr>
                <w:rFonts w:cs="Tahoma"/>
              </w:rPr>
              <w:t>Odbíjená – odbíjení vrchem, spodem, podání, příjem, hra.</w:t>
            </w:r>
          </w:p>
          <w:p w:rsidR="00B8512C" w:rsidRDefault="00256919">
            <w:pPr>
              <w:tabs>
                <w:tab w:val="left" w:pos="6300"/>
              </w:tabs>
              <w:spacing w:line="240" w:lineRule="auto"/>
            </w:pPr>
            <w:r>
              <w:rPr>
                <w:rFonts w:cs="Tahoma"/>
              </w:rPr>
              <w:t>Softbal – házení, chytání, odpal, hra.</w:t>
            </w:r>
          </w:p>
          <w:p w:rsidR="00B8512C" w:rsidRDefault="00256919">
            <w:pPr>
              <w:tabs>
                <w:tab w:val="left" w:pos="6300"/>
              </w:tabs>
              <w:spacing w:line="240" w:lineRule="auto"/>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9</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6"/>
              </w:numPr>
              <w:tabs>
                <w:tab w:val="left" w:pos="360"/>
                <w:tab w:val="left" w:pos="6300"/>
              </w:tabs>
              <w:spacing w:line="240" w:lineRule="auto"/>
              <w:ind w:left="360" w:hanging="360"/>
            </w:pPr>
            <w:r>
              <w:rPr>
                <w:rFonts w:cs="Tahoma"/>
              </w:rPr>
              <w:t>zná zásady dopomoci a záchrany, poskytne ji</w:t>
            </w:r>
          </w:p>
          <w:p w:rsidR="00B8512C" w:rsidRDefault="00256919">
            <w:pPr>
              <w:numPr>
                <w:ilvl w:val="0"/>
                <w:numId w:val="6"/>
              </w:numPr>
              <w:tabs>
                <w:tab w:val="left" w:pos="360"/>
                <w:tab w:val="left" w:pos="6300"/>
              </w:tabs>
              <w:spacing w:line="240" w:lineRule="auto"/>
              <w:ind w:left="360" w:hanging="360"/>
            </w:pPr>
            <w:r>
              <w:rPr>
                <w:rFonts w:cs="Tahoma"/>
              </w:rPr>
              <w:t>je schopen sladit při cvičení pohyb s hudbou, provádí jednoduché pohybové vazby a hudebně pohybové cviky</w:t>
            </w:r>
          </w:p>
          <w:p w:rsidR="00B8512C" w:rsidRDefault="00256919">
            <w:pPr>
              <w:numPr>
                <w:ilvl w:val="0"/>
                <w:numId w:val="6"/>
              </w:numPr>
              <w:tabs>
                <w:tab w:val="left" w:pos="360"/>
                <w:tab w:val="left" w:pos="6300"/>
              </w:tabs>
              <w:spacing w:line="240" w:lineRule="auto"/>
              <w:ind w:left="360" w:hanging="360"/>
            </w:pPr>
            <w:r>
              <w:rPr>
                <w:rFonts w:cs="Tahoma"/>
              </w:rPr>
              <w:t>koordinuje své pohyby</w:t>
            </w:r>
          </w:p>
          <w:p w:rsidR="00B8512C" w:rsidRDefault="00256919">
            <w:pPr>
              <w:numPr>
                <w:ilvl w:val="0"/>
                <w:numId w:val="6"/>
              </w:numPr>
              <w:tabs>
                <w:tab w:val="left" w:pos="360"/>
                <w:tab w:val="left" w:pos="6300"/>
              </w:tabs>
              <w:spacing w:line="240" w:lineRule="auto"/>
              <w:ind w:left="360" w:hanging="360"/>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Gymnastika a tance</w:t>
            </w:r>
          </w:p>
          <w:p w:rsidR="00B8512C" w:rsidRDefault="00256919">
            <w:pPr>
              <w:tabs>
                <w:tab w:val="left" w:pos="6300"/>
              </w:tabs>
              <w:spacing w:line="240" w:lineRule="auto"/>
            </w:pPr>
            <w:r>
              <w:rPr>
                <w:rFonts w:cs="Tahoma"/>
                <w:b/>
                <w:bCs/>
              </w:rPr>
              <w:t>Rytmická gymnastika</w:t>
            </w:r>
          </w:p>
          <w:p w:rsidR="00B8512C" w:rsidRDefault="00256919">
            <w:pPr>
              <w:tabs>
                <w:tab w:val="left" w:pos="6300"/>
              </w:tabs>
              <w:spacing w:line="240" w:lineRule="auto"/>
            </w:pPr>
            <w:r>
              <w:rPr>
                <w:rFonts w:cs="Tahoma"/>
              </w:rPr>
              <w:t>Cvičení bez náčiní a s náčiním, kondiční programy cvičení s hudbou</w:t>
            </w:r>
          </w:p>
          <w:p w:rsidR="00B8512C" w:rsidRDefault="00256919">
            <w:pPr>
              <w:tabs>
                <w:tab w:val="left" w:pos="6300"/>
              </w:tabs>
              <w:spacing w:line="240" w:lineRule="auto"/>
            </w:pPr>
            <w:r>
              <w:rPr>
                <w:rFonts w:cs="Tahoma"/>
              </w:rPr>
              <w:t>Tance</w:t>
            </w:r>
          </w:p>
          <w:p w:rsidR="00B8512C" w:rsidRDefault="00B8512C">
            <w:pPr>
              <w:tabs>
                <w:tab w:val="left" w:pos="6300"/>
              </w:tabs>
              <w:spacing w:line="240" w:lineRule="auto"/>
              <w:rPr>
                <w:rFonts w:cs="Tahoma"/>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8</w:t>
            </w:r>
          </w:p>
        </w:tc>
      </w:tr>
      <w:tr w:rsidR="00B8512C">
        <w:trPr>
          <w:trHeight w:val="311"/>
        </w:trPr>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5"/>
              </w:numPr>
              <w:tabs>
                <w:tab w:val="left" w:pos="360"/>
                <w:tab w:val="left" w:pos="6300"/>
              </w:tabs>
              <w:spacing w:line="240" w:lineRule="auto"/>
              <w:ind w:left="360" w:hanging="360"/>
            </w:pPr>
            <w:r>
              <w:rPr>
                <w:rFonts w:cs="Tahoma"/>
              </w:rPr>
              <w:lastRenderedPageBreak/>
              <w:t>respektuje soupeře</w:t>
            </w:r>
          </w:p>
          <w:p w:rsidR="00B8512C" w:rsidRDefault="00256919">
            <w:pPr>
              <w:numPr>
                <w:ilvl w:val="0"/>
                <w:numId w:val="15"/>
              </w:numPr>
              <w:tabs>
                <w:tab w:val="left" w:pos="360"/>
                <w:tab w:val="left" w:pos="6300"/>
              </w:tabs>
              <w:spacing w:line="240" w:lineRule="auto"/>
              <w:ind w:left="360" w:hanging="360"/>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Úpoly</w:t>
            </w:r>
            <w:r>
              <w:rPr>
                <w:rFonts w:cs="Tahoma"/>
              </w:rPr>
              <w:t xml:space="preserve"> -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r>
              <w:rPr>
                <w:rFonts w:cs="Tahoma"/>
              </w:rPr>
              <w:t>2</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6"/>
              </w:numPr>
              <w:tabs>
                <w:tab w:val="left" w:pos="360"/>
                <w:tab w:val="left" w:pos="6300"/>
              </w:tabs>
              <w:spacing w:line="240" w:lineRule="auto"/>
              <w:ind w:left="360" w:hanging="360"/>
            </w:pPr>
            <w:r>
              <w:rPr>
                <w:rFonts w:cs="Tahoma"/>
              </w:rPr>
              <w:t>chápe důležitost týmové práce</w:t>
            </w:r>
          </w:p>
          <w:p w:rsidR="00B8512C" w:rsidRDefault="00256919">
            <w:pPr>
              <w:numPr>
                <w:ilvl w:val="0"/>
                <w:numId w:val="16"/>
              </w:numPr>
              <w:tabs>
                <w:tab w:val="left" w:pos="360"/>
                <w:tab w:val="left" w:pos="6300"/>
              </w:tabs>
              <w:spacing w:line="240" w:lineRule="auto"/>
              <w:ind w:left="360" w:hanging="360"/>
            </w:pPr>
            <w:r>
              <w:rPr>
                <w:rFonts w:cs="Tahoma"/>
              </w:rPr>
              <w:t>ovládá základní herní činnosti jednotlivce a participuje na týmovém herním výkonu družstva</w:t>
            </w:r>
          </w:p>
          <w:p w:rsidR="00B8512C" w:rsidRDefault="00256919">
            <w:pPr>
              <w:numPr>
                <w:ilvl w:val="0"/>
                <w:numId w:val="16"/>
              </w:numPr>
              <w:tabs>
                <w:tab w:val="left" w:pos="360"/>
                <w:tab w:val="left" w:pos="6300"/>
              </w:tabs>
              <w:spacing w:line="240" w:lineRule="auto"/>
              <w:ind w:left="360" w:hanging="360"/>
            </w:pPr>
            <w:r>
              <w:rPr>
                <w:rFonts w:cs="Tahoma"/>
              </w:rPr>
              <w:t xml:space="preserve">dovede uplatňovat techniku a základy taktiky ve vybraných sportovních </w:t>
            </w:r>
            <w:proofErr w:type="spellStart"/>
            <w:r>
              <w:rPr>
                <w:rFonts w:cs="Tahoma"/>
              </w:rPr>
              <w:t>disciplínáh</w:t>
            </w:r>
            <w:proofErr w:type="spellEnd"/>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Pohybové hry</w:t>
            </w:r>
            <w:r>
              <w:rPr>
                <w:rFonts w:cs="Tahoma"/>
              </w:rPr>
              <w:t xml:space="preserve"> – motivační, štafetové, drobné,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6"/>
              </w:numPr>
              <w:tabs>
                <w:tab w:val="left" w:pos="360"/>
                <w:tab w:val="left" w:pos="6300"/>
              </w:tabs>
              <w:spacing w:line="240" w:lineRule="auto"/>
              <w:ind w:left="360" w:hanging="360"/>
            </w:pPr>
            <w:r>
              <w:rPr>
                <w:rFonts w:cs="Tahoma"/>
              </w:rPr>
              <w:t xml:space="preserve">umí využívat pohybové činnosti pro všestrannou pohybovou přípravu a zvyšování tělesné </w:t>
            </w:r>
            <w:proofErr w:type="spellStart"/>
            <w:r>
              <w:rPr>
                <w:rFonts w:cs="Tahoma"/>
              </w:rPr>
              <w:t>zdatnostii</w:t>
            </w:r>
            <w:proofErr w:type="spellEnd"/>
          </w:p>
          <w:p w:rsidR="00B8512C" w:rsidRDefault="00256919">
            <w:pPr>
              <w:numPr>
                <w:ilvl w:val="0"/>
                <w:numId w:val="17"/>
              </w:numPr>
              <w:tabs>
                <w:tab w:val="left" w:pos="360"/>
                <w:tab w:val="left" w:pos="6300"/>
              </w:tabs>
              <w:spacing w:line="240" w:lineRule="auto"/>
              <w:ind w:left="360" w:hanging="360"/>
            </w:pPr>
            <w:r>
              <w:rPr>
                <w:rFonts w:cs="Tahoma"/>
              </w:rPr>
              <w:t>uvědomuje si význam rozcvičení a protažení</w:t>
            </w:r>
          </w:p>
          <w:p w:rsidR="00B8512C" w:rsidRDefault="00256919">
            <w:pPr>
              <w:numPr>
                <w:ilvl w:val="0"/>
                <w:numId w:val="18"/>
              </w:numPr>
              <w:tabs>
                <w:tab w:val="left" w:pos="360"/>
                <w:tab w:val="left" w:pos="6300"/>
              </w:tabs>
              <w:spacing w:line="240" w:lineRule="auto"/>
              <w:ind w:left="360" w:hanging="360"/>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Tělesná cvičení</w:t>
            </w:r>
          </w:p>
          <w:p w:rsidR="00B8512C" w:rsidRDefault="00256919">
            <w:pPr>
              <w:tabs>
                <w:tab w:val="left" w:pos="6300"/>
              </w:tabs>
              <w:spacing w:line="240" w:lineRule="auto"/>
            </w:pPr>
            <w:r>
              <w:rPr>
                <w:rFonts w:cs="Tahoma"/>
              </w:rPr>
              <w:t>Pořadová, všestranně rozvíjející.</w:t>
            </w:r>
          </w:p>
          <w:p w:rsidR="00B8512C" w:rsidRDefault="00256919">
            <w:pPr>
              <w:tabs>
                <w:tab w:val="left" w:pos="6300"/>
              </w:tabs>
              <w:spacing w:line="240" w:lineRule="auto"/>
            </w:pPr>
            <w:r>
              <w:rPr>
                <w:rFonts w:cs="Tahoma"/>
              </w:rPr>
              <w:t>Kondiční, kompenzační, relaxační.</w:t>
            </w:r>
          </w:p>
          <w:p w:rsidR="00B8512C" w:rsidRDefault="00256919">
            <w:pPr>
              <w:tabs>
                <w:tab w:val="left" w:pos="6300"/>
              </w:tabs>
              <w:spacing w:line="240" w:lineRule="auto"/>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r w:rsidR="00B8512C">
        <w:tc>
          <w:tcPr>
            <w:tcW w:w="3778"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numPr>
                <w:ilvl w:val="0"/>
                <w:numId w:val="17"/>
              </w:numPr>
              <w:tabs>
                <w:tab w:val="left" w:pos="360"/>
                <w:tab w:val="left" w:pos="6300"/>
              </w:tabs>
              <w:spacing w:line="240" w:lineRule="auto"/>
              <w:ind w:left="360" w:hanging="360"/>
            </w:pPr>
            <w:r>
              <w:rPr>
                <w:rFonts w:cs="Tahoma"/>
              </w:rPr>
              <w:t>zhodnotí svoji zdatnost</w:t>
            </w:r>
          </w:p>
          <w:p w:rsidR="00B8512C" w:rsidRDefault="00256919">
            <w:pPr>
              <w:numPr>
                <w:ilvl w:val="0"/>
                <w:numId w:val="17"/>
              </w:numPr>
              <w:tabs>
                <w:tab w:val="left" w:pos="360"/>
                <w:tab w:val="left" w:pos="6300"/>
              </w:tabs>
              <w:spacing w:line="240" w:lineRule="auto"/>
              <w:ind w:left="360" w:hanging="360"/>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B8512C" w:rsidRDefault="00256919">
            <w:pPr>
              <w:tabs>
                <w:tab w:val="left" w:pos="6300"/>
              </w:tabs>
              <w:spacing w:line="240" w:lineRule="auto"/>
            </w:pPr>
            <w:r>
              <w:rPr>
                <w:rFonts w:cs="Tahoma"/>
                <w:b/>
                <w:bCs/>
              </w:rPr>
              <w:t>Testování tělesné zdatnosti</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B8512C" w:rsidRDefault="00256919">
            <w:pPr>
              <w:tabs>
                <w:tab w:val="left" w:pos="6300"/>
              </w:tabs>
              <w:spacing w:line="240" w:lineRule="auto"/>
            </w:pPr>
            <w:proofErr w:type="spellStart"/>
            <w:r>
              <w:rPr>
                <w:rFonts w:cs="Tahoma"/>
              </w:rPr>
              <w:t>Průběž</w:t>
            </w:r>
            <w:proofErr w:type="spellEnd"/>
            <w:r>
              <w:rPr>
                <w:rFonts w:cs="Tahoma"/>
              </w:rPr>
              <w:t>-ně</w:t>
            </w:r>
          </w:p>
        </w:tc>
      </w:tr>
    </w:tbl>
    <w:p w:rsidR="00B8512C" w:rsidRDefault="00256919">
      <w:pPr>
        <w:spacing w:line="240" w:lineRule="auto"/>
      </w:pPr>
      <w:r>
        <w:br w:type="page"/>
      </w:r>
    </w:p>
    <w:p w:rsidR="00B8512C" w:rsidRDefault="00B8512C">
      <w:pPr>
        <w:suppressAutoHyphens w:val="0"/>
        <w:spacing w:line="240" w:lineRule="auto"/>
      </w:pPr>
    </w:p>
    <w:p w:rsidR="00B8512C" w:rsidRDefault="00B8512C">
      <w:pPr>
        <w:tabs>
          <w:tab w:val="left" w:pos="3686"/>
          <w:tab w:val="left" w:pos="5580"/>
          <w:tab w:val="left" w:pos="5760"/>
        </w:tabs>
        <w:spacing w:line="240" w:lineRule="auto"/>
        <w:rPr>
          <w:rFonts w:cs="Tahoma"/>
        </w:rPr>
      </w:pPr>
    </w:p>
    <w:p w:rsidR="00B8512C" w:rsidRDefault="00256919">
      <w:pPr>
        <w:tabs>
          <w:tab w:val="left" w:pos="3686"/>
          <w:tab w:val="left" w:pos="5580"/>
          <w:tab w:val="left" w:pos="5760"/>
        </w:tabs>
        <w:spacing w:line="240" w:lineRule="auto"/>
      </w:pPr>
      <w:r>
        <w:rPr>
          <w:rFonts w:cs="Tahoma"/>
        </w:rPr>
        <w:t xml:space="preserve">Obor vzdělání: </w:t>
      </w:r>
      <w:r>
        <w:rPr>
          <w:rFonts w:cs="Tahoma"/>
        </w:rPr>
        <w:tab/>
        <w:t>65-52-E/01 Stravovací a ubytovací služby</w:t>
      </w:r>
      <w:r>
        <w:rPr>
          <w:rFonts w:cs="Tahoma"/>
        </w:rPr>
        <w:tab/>
      </w:r>
    </w:p>
    <w:p w:rsidR="00B8512C" w:rsidRDefault="00256919">
      <w:pPr>
        <w:tabs>
          <w:tab w:val="left" w:pos="3686"/>
          <w:tab w:val="left" w:pos="5580"/>
          <w:tab w:val="left" w:pos="5760"/>
        </w:tabs>
        <w:spacing w:line="240" w:lineRule="auto"/>
      </w:pPr>
      <w:r>
        <w:rPr>
          <w:rFonts w:cs="Tahoma"/>
        </w:rPr>
        <w:t xml:space="preserve">Název ŠVP: </w:t>
      </w:r>
      <w:r>
        <w:rPr>
          <w:rFonts w:cs="Tahoma"/>
        </w:rPr>
        <w:tab/>
        <w:t>Stravovací a ubytovací práce</w:t>
      </w:r>
      <w:r>
        <w:rPr>
          <w:rFonts w:cs="Tahoma"/>
        </w:rPr>
        <w:tab/>
      </w:r>
      <w:r>
        <w:rPr>
          <w:rFonts w:cs="Tahoma"/>
        </w:rPr>
        <w:tab/>
      </w:r>
      <w:r>
        <w:rPr>
          <w:rFonts w:cs="Tahoma"/>
        </w:rPr>
        <w:tab/>
      </w:r>
    </w:p>
    <w:p w:rsidR="00B8512C" w:rsidRDefault="00256919">
      <w:pPr>
        <w:widowControl w:val="0"/>
        <w:tabs>
          <w:tab w:val="left" w:pos="3686"/>
          <w:tab w:val="left" w:pos="3960"/>
          <w:tab w:val="left" w:pos="4140"/>
          <w:tab w:val="left" w:pos="5268"/>
          <w:tab w:val="left" w:pos="5940"/>
        </w:tabs>
        <w:spacing w:line="240" w:lineRule="auto"/>
      </w:pPr>
      <w:r>
        <w:rPr>
          <w:rFonts w:cs="Tahoma"/>
        </w:rPr>
        <w:t xml:space="preserve">Předmět: </w:t>
      </w:r>
      <w:r>
        <w:rPr>
          <w:rFonts w:cs="Tahoma"/>
        </w:rPr>
        <w:tab/>
        <w:t>VÝPOČETNÍ TECHNIKA</w:t>
      </w:r>
      <w:r>
        <w:rPr>
          <w:rFonts w:cs="Tahoma"/>
        </w:rPr>
        <w:tab/>
      </w:r>
      <w:r>
        <w:rPr>
          <w:rFonts w:cs="Tahoma"/>
        </w:rPr>
        <w:tab/>
      </w:r>
      <w:r>
        <w:rPr>
          <w:rFonts w:cs="Tahoma"/>
        </w:rPr>
        <w:tab/>
      </w:r>
      <w:r>
        <w:rPr>
          <w:rFonts w:cs="Tahoma"/>
        </w:rPr>
        <w:tab/>
      </w:r>
    </w:p>
    <w:p w:rsidR="00B8512C" w:rsidRDefault="00256919">
      <w:pPr>
        <w:widowControl w:val="0"/>
        <w:tabs>
          <w:tab w:val="left" w:pos="3686"/>
          <w:tab w:val="left" w:pos="3960"/>
          <w:tab w:val="left" w:pos="4140"/>
          <w:tab w:val="left" w:pos="5268"/>
          <w:tab w:val="left" w:pos="5940"/>
        </w:tabs>
        <w:spacing w:line="240" w:lineRule="auto"/>
      </w:pPr>
      <w:r>
        <w:rPr>
          <w:rFonts w:cs="Tahoma"/>
        </w:rPr>
        <w:t xml:space="preserve">Platnost: </w:t>
      </w:r>
      <w:r>
        <w:rPr>
          <w:rFonts w:cs="Tahoma"/>
        </w:rPr>
        <w:tab/>
        <w:t>od 1. 9. 2016</w:t>
      </w:r>
    </w:p>
    <w:p w:rsidR="00B8512C" w:rsidRDefault="00256919">
      <w:pPr>
        <w:widowControl w:val="0"/>
        <w:tabs>
          <w:tab w:val="left" w:pos="3686"/>
          <w:tab w:val="left" w:pos="3960"/>
          <w:tab w:val="left" w:pos="4140"/>
          <w:tab w:val="left" w:pos="5268"/>
          <w:tab w:val="left" w:pos="5940"/>
        </w:tabs>
        <w:spacing w:line="240" w:lineRule="auto"/>
      </w:pPr>
      <w:r>
        <w:rPr>
          <w:rFonts w:cs="Tahoma"/>
        </w:rPr>
        <w:t xml:space="preserve">Forma vzdělání: </w:t>
      </w:r>
      <w:r>
        <w:rPr>
          <w:rFonts w:cs="Tahoma"/>
        </w:rPr>
        <w:tab/>
        <w:t>denní</w:t>
      </w:r>
    </w:p>
    <w:p w:rsidR="00B8512C" w:rsidRDefault="00256919">
      <w:pPr>
        <w:widowControl w:val="0"/>
        <w:tabs>
          <w:tab w:val="left" w:pos="3686"/>
          <w:tab w:val="left" w:pos="3960"/>
          <w:tab w:val="left" w:pos="4140"/>
          <w:tab w:val="left" w:pos="5268"/>
          <w:tab w:val="left" w:pos="5940"/>
        </w:tabs>
        <w:spacing w:line="240" w:lineRule="auto"/>
      </w:pPr>
      <w:r>
        <w:rPr>
          <w:rFonts w:cs="Tahoma"/>
        </w:rPr>
        <w:t>Počet hodin za studium:</w:t>
      </w:r>
      <w:r>
        <w:rPr>
          <w:rFonts w:cs="Tahoma"/>
        </w:rPr>
        <w:tab/>
        <w:t>96</w:t>
      </w:r>
    </w:p>
    <w:p w:rsidR="00B8512C" w:rsidRDefault="00B8512C">
      <w:pPr>
        <w:widowControl w:val="0"/>
        <w:tabs>
          <w:tab w:val="left" w:pos="3686"/>
          <w:tab w:val="left" w:pos="3960"/>
          <w:tab w:val="left" w:pos="4140"/>
          <w:tab w:val="left" w:pos="5268"/>
          <w:tab w:val="left" w:pos="5940"/>
        </w:tabs>
        <w:spacing w:line="240" w:lineRule="auto"/>
        <w:rPr>
          <w:rFonts w:cs="Tahoma"/>
        </w:rPr>
      </w:pPr>
    </w:p>
    <w:p w:rsidR="00B8512C" w:rsidRDefault="00B8512C">
      <w:pPr>
        <w:widowControl w:val="0"/>
        <w:tabs>
          <w:tab w:val="left" w:pos="3960"/>
          <w:tab w:val="left" w:pos="4140"/>
          <w:tab w:val="left" w:pos="5268"/>
          <w:tab w:val="left" w:pos="5940"/>
        </w:tabs>
        <w:spacing w:line="240" w:lineRule="auto"/>
      </w:pPr>
    </w:p>
    <w:p w:rsidR="00B8512C" w:rsidRDefault="00256919">
      <w:pPr>
        <w:spacing w:line="240" w:lineRule="auto"/>
        <w:jc w:val="center"/>
      </w:pPr>
      <w:r>
        <w:rPr>
          <w:b/>
          <w:sz w:val="28"/>
          <w:szCs w:val="28"/>
        </w:rPr>
        <w:t>Učební osnova předmětu</w:t>
      </w:r>
    </w:p>
    <w:p w:rsidR="00B8512C" w:rsidRDefault="00256919">
      <w:pPr>
        <w:pStyle w:val="Nadpis2"/>
      </w:pPr>
      <w:bookmarkStart w:id="51" w:name="_Toc368975953"/>
      <w:bookmarkStart w:id="52" w:name="_Toc426480286"/>
      <w:bookmarkStart w:id="53" w:name="_Toc484700375"/>
      <w:bookmarkStart w:id="54" w:name="_Toc484700697"/>
      <w:bookmarkStart w:id="55" w:name="_Toc484703347"/>
      <w:bookmarkEnd w:id="51"/>
      <w:bookmarkEnd w:id="52"/>
      <w:r>
        <w:rPr>
          <w:color w:val="00000A"/>
        </w:rPr>
        <w:t>V</w:t>
      </w:r>
      <w:bookmarkEnd w:id="53"/>
      <w:bookmarkEnd w:id="54"/>
      <w:r w:rsidR="00185270">
        <w:rPr>
          <w:color w:val="00000A"/>
        </w:rPr>
        <w:t>ýpočetní technika</w:t>
      </w:r>
      <w:bookmarkEnd w:id="55"/>
    </w:p>
    <w:p w:rsidR="00B8512C" w:rsidRDefault="00256919">
      <w:pPr>
        <w:pStyle w:val="Tlotextu"/>
        <w:spacing w:line="240" w:lineRule="auto"/>
      </w:pPr>
      <w:r>
        <w:rPr>
          <w:b/>
        </w:rPr>
        <w:t>Pojetí předmětu:</w:t>
      </w:r>
    </w:p>
    <w:p w:rsidR="00B8512C" w:rsidRDefault="00B8512C">
      <w:pPr>
        <w:pStyle w:val="Tlotextu"/>
        <w:spacing w:line="240" w:lineRule="auto"/>
      </w:pPr>
    </w:p>
    <w:p w:rsidR="00B8512C" w:rsidRDefault="00256919">
      <w:pPr>
        <w:tabs>
          <w:tab w:val="left" w:pos="6300"/>
        </w:tabs>
        <w:spacing w:line="240" w:lineRule="auto"/>
      </w:pPr>
      <w:r>
        <w:rPr>
          <w:b/>
          <w:bCs/>
        </w:rPr>
        <w:t>Cíl předmětu:</w:t>
      </w:r>
    </w:p>
    <w:p w:rsidR="00B8512C" w:rsidRDefault="00256919">
      <w:pPr>
        <w:pStyle w:val="Style8"/>
        <w:widowControl/>
        <w:tabs>
          <w:tab w:val="left" w:pos="6300"/>
        </w:tabs>
        <w:spacing w:line="240" w:lineRule="auto"/>
        <w:jc w:val="both"/>
      </w:pPr>
      <w:r>
        <w:t>Cílem předmětu je naučit žáky používat základní a aplikační programové vybavení počítače, a to nejen pro účely uplatnění v praxi, ale i pro potřeby dalšího vzdělávání. Navazuje na vzdělávání na základní škole. Cílem je rovněž vést žáky k chápání a správnému užívání pojmů z oblasti hardware, software a práce v síti. Žáci se učí vyhledávat na Internetu. Pro vzájemnou komunikaci se učí používat elektronickou poštu.</w:t>
      </w:r>
    </w:p>
    <w:p w:rsidR="00B8512C" w:rsidRDefault="00B8512C">
      <w:pPr>
        <w:pStyle w:val="Style8"/>
        <w:widowControl/>
        <w:tabs>
          <w:tab w:val="left" w:pos="6300"/>
        </w:tabs>
        <w:spacing w:line="240" w:lineRule="auto"/>
        <w:jc w:val="both"/>
      </w:pPr>
    </w:p>
    <w:p w:rsidR="00B8512C" w:rsidRDefault="00256919">
      <w:pPr>
        <w:pStyle w:val="Tlotextu"/>
        <w:tabs>
          <w:tab w:val="left" w:pos="6300"/>
        </w:tabs>
        <w:spacing w:line="240" w:lineRule="auto"/>
      </w:pPr>
      <w:r>
        <w:rPr>
          <w:b/>
        </w:rPr>
        <w:t>Charakteristika učiva:</w:t>
      </w:r>
    </w:p>
    <w:p w:rsidR="00B8512C" w:rsidRDefault="00256919">
      <w:pPr>
        <w:pStyle w:val="Style8"/>
        <w:widowControl/>
        <w:tabs>
          <w:tab w:val="left" w:pos="6300"/>
        </w:tabs>
        <w:spacing w:line="240" w:lineRule="auto"/>
        <w:jc w:val="both"/>
      </w:pPr>
      <w:r>
        <w:t xml:space="preserve">Obsah předmětu vychází ze vzdělávací oblasti RVP - </w:t>
      </w:r>
      <w:r>
        <w:rPr>
          <w:i/>
        </w:rPr>
        <w:t>Vzdělávání v informačních a komunikačních technologiích</w:t>
      </w:r>
      <w:r>
        <w:t xml:space="preserve">. Je zde začleněno průřezové téma </w:t>
      </w:r>
      <w:r>
        <w:rPr>
          <w:i/>
        </w:rPr>
        <w:t>Informační a komunikační technologie.</w:t>
      </w:r>
    </w:p>
    <w:p w:rsidR="00B8512C" w:rsidRDefault="00256919">
      <w:pPr>
        <w:pStyle w:val="Style8"/>
        <w:widowControl/>
        <w:tabs>
          <w:tab w:val="left" w:pos="6300"/>
        </w:tabs>
        <w:spacing w:line="240" w:lineRule="auto"/>
        <w:jc w:val="both"/>
      </w:pPr>
      <w:r>
        <w:t>Předmět je zaměřen na seznámení s hardwarem a softwarem. Seznamuje s prací s aktuálním operačním systémem. Seznamuje také žáky s možnostmi trávení volného času – hry a vzdělávání.  Předmět tvoří mezipředmětové vazby a má podpůrných charakter pro všeobecné i odborné předměty, kde jsou dovednosti práce s ICT aplikovány.</w:t>
      </w:r>
    </w:p>
    <w:p w:rsidR="00B8512C" w:rsidRDefault="00B8512C">
      <w:pPr>
        <w:pStyle w:val="Style8"/>
        <w:widowControl/>
        <w:tabs>
          <w:tab w:val="left" w:pos="6300"/>
        </w:tabs>
        <w:spacing w:line="240" w:lineRule="auto"/>
        <w:jc w:val="both"/>
      </w:pPr>
    </w:p>
    <w:p w:rsidR="00B8512C" w:rsidRDefault="00256919">
      <w:pPr>
        <w:pStyle w:val="Tlotextu"/>
        <w:tabs>
          <w:tab w:val="left" w:pos="6300"/>
        </w:tabs>
        <w:spacing w:line="240" w:lineRule="auto"/>
      </w:pPr>
      <w:r>
        <w:rPr>
          <w:rStyle w:val="FontStyle29"/>
          <w:rFonts w:ascii="Tahoma" w:hAnsi="Tahoma"/>
          <w:b/>
          <w:sz w:val="24"/>
          <w:szCs w:val="24"/>
        </w:rPr>
        <w:t>Cíle vzdělávání v oblasti citů, postojů a preferencí:</w:t>
      </w:r>
    </w:p>
    <w:p w:rsidR="00B8512C" w:rsidRDefault="00256919">
      <w:pPr>
        <w:pStyle w:val="Style8"/>
        <w:widowControl/>
        <w:tabs>
          <w:tab w:val="left" w:pos="6300"/>
        </w:tabs>
        <w:spacing w:line="240" w:lineRule="auto"/>
        <w:jc w:val="both"/>
      </w:pPr>
      <w:r>
        <w:rPr>
          <w:rFonts w:cs="Tahoma"/>
        </w:rPr>
        <w:t xml:space="preserve">Nové poznatky si žák upevňuje aplikací praktických úkolů, které jsou tematicky vybírány podle učebního oboru. Žáci jsou vedeni k samostatnému uvažování a výběru vhodného postupu. </w:t>
      </w:r>
    </w:p>
    <w:p w:rsidR="00B8512C" w:rsidRDefault="00B8512C">
      <w:pPr>
        <w:pStyle w:val="Style8"/>
        <w:widowControl/>
        <w:tabs>
          <w:tab w:val="left" w:pos="6300"/>
        </w:tabs>
        <w:spacing w:line="240" w:lineRule="auto"/>
        <w:jc w:val="both"/>
        <w:rPr>
          <w:rFonts w:cs="Tahoma"/>
        </w:rPr>
      </w:pPr>
    </w:p>
    <w:p w:rsidR="00B8512C" w:rsidRDefault="00256919">
      <w:pPr>
        <w:pStyle w:val="Style7"/>
        <w:widowControl/>
        <w:tabs>
          <w:tab w:val="left" w:pos="6300"/>
        </w:tabs>
        <w:spacing w:line="240" w:lineRule="auto"/>
      </w:pPr>
      <w:r>
        <w:rPr>
          <w:rStyle w:val="FontStyle29"/>
          <w:rFonts w:ascii="Tahoma" w:hAnsi="Tahoma"/>
          <w:b/>
          <w:sz w:val="24"/>
          <w:szCs w:val="24"/>
        </w:rPr>
        <w:t>Metody a strategie výuky:</w:t>
      </w:r>
    </w:p>
    <w:p w:rsidR="00B8512C" w:rsidRDefault="00256919">
      <w:pPr>
        <w:tabs>
          <w:tab w:val="left" w:pos="6300"/>
        </w:tabs>
        <w:spacing w:line="240" w:lineRule="auto"/>
        <w:jc w:val="both"/>
      </w:pPr>
      <w:r>
        <w:rPr>
          <w:rStyle w:val="FontStyle29"/>
          <w:rFonts w:ascii="Tahoma" w:hAnsi="Tahoma"/>
          <w:sz w:val="24"/>
          <w:szCs w:val="24"/>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 formou spirály. Tímto neustálým opakováním úkonů a používáním dovedností se omezí zapomínání a naopak se budou postupně rozvíjet a „nabalovat" další znalosti a dovednosti téhož tématu. Jsou využívány „DUMy</w:t>
      </w:r>
      <w:r>
        <w:rPr>
          <w:rStyle w:val="FontStyle29"/>
          <w:rFonts w:ascii="Tahoma" w:hAnsi="Tahoma"/>
          <w:sz w:val="24"/>
          <w:szCs w:val="24"/>
          <w:lang w:val="en-US"/>
        </w:rPr>
        <w:t>”</w:t>
      </w:r>
      <w:r>
        <w:rPr>
          <w:rStyle w:val="FontStyle29"/>
          <w:rFonts w:ascii="Tahoma" w:hAnsi="Tahoma"/>
          <w:sz w:val="24"/>
          <w:szCs w:val="24"/>
        </w:rPr>
        <w:t xml:space="preserve"> – digitální učební materiály vytvořené učiteli školy a zaměřené na </w:t>
      </w:r>
      <w:r>
        <w:rPr>
          <w:rStyle w:val="FontStyle29"/>
          <w:rFonts w:ascii="Tahoma" w:hAnsi="Tahoma"/>
          <w:sz w:val="24"/>
          <w:szCs w:val="24"/>
        </w:rPr>
        <w:lastRenderedPageBreak/>
        <w:t>práci s žáky s „SPU</w:t>
      </w:r>
      <w:r>
        <w:rPr>
          <w:rStyle w:val="FontStyle29"/>
          <w:rFonts w:ascii="Tahoma" w:hAnsi="Tahoma"/>
          <w:sz w:val="24"/>
          <w:szCs w:val="24"/>
          <w:lang w:val="en-US"/>
        </w:rPr>
        <w:t xml:space="preserve">”. </w:t>
      </w:r>
      <w:r>
        <w:rPr>
          <w:rStyle w:val="FontStyle29"/>
          <w:rFonts w:ascii="Tahoma" w:hAnsi="Tahoma"/>
          <w:sz w:val="24"/>
          <w:szCs w:val="24"/>
        </w:rPr>
        <w:t>Jsou k dispozici jak v tištěné, tak i v elektronické podobě v databázovém systému MOODLE.</w:t>
      </w:r>
    </w:p>
    <w:p w:rsidR="00B8512C" w:rsidRDefault="00B8512C">
      <w:pPr>
        <w:tabs>
          <w:tab w:val="left" w:pos="6300"/>
        </w:tabs>
        <w:spacing w:line="240" w:lineRule="auto"/>
        <w:jc w:val="both"/>
      </w:pPr>
    </w:p>
    <w:p w:rsidR="00B8512C" w:rsidRDefault="00256919">
      <w:pPr>
        <w:pStyle w:val="Tlotextu"/>
        <w:tabs>
          <w:tab w:val="left" w:pos="6300"/>
        </w:tabs>
        <w:spacing w:line="240" w:lineRule="auto"/>
        <w:jc w:val="both"/>
      </w:pPr>
      <w:r>
        <w:rPr>
          <w:rStyle w:val="FontStyle29"/>
          <w:rFonts w:ascii="Tahoma" w:hAnsi="Tahoma"/>
          <w:b/>
          <w:sz w:val="24"/>
          <w:szCs w:val="24"/>
        </w:rPr>
        <w:t>Hodnocení žáků:</w:t>
      </w:r>
    </w:p>
    <w:p w:rsidR="00B8512C" w:rsidRDefault="00256919">
      <w:pPr>
        <w:tabs>
          <w:tab w:val="left" w:pos="6300"/>
        </w:tabs>
        <w:spacing w:line="240" w:lineRule="auto"/>
        <w:jc w:val="both"/>
      </w:pPr>
      <w:r>
        <w:rPr>
          <w:rStyle w:val="FontStyle29"/>
          <w:rFonts w:ascii="Tahoma" w:hAnsi="Tahoma"/>
          <w:sz w:val="24"/>
          <w:szCs w:val="24"/>
        </w:rPr>
        <w:t xml:space="preserve">Kritéria hodnocení žáků vycházejí z Hodnocení výsledků vzdělávání žáků SOŠ 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B8512C" w:rsidRDefault="00B8512C">
      <w:pPr>
        <w:pStyle w:val="Tlotextu"/>
        <w:tabs>
          <w:tab w:val="left" w:pos="6300"/>
        </w:tabs>
        <w:spacing w:line="240" w:lineRule="auto"/>
        <w:rPr>
          <w:rStyle w:val="FontStyle29"/>
          <w:rFonts w:ascii="Tahoma" w:hAnsi="Tahoma"/>
          <w:b/>
          <w:sz w:val="24"/>
          <w:szCs w:val="24"/>
        </w:rPr>
      </w:pPr>
    </w:p>
    <w:p w:rsidR="00B8512C" w:rsidRDefault="00256919">
      <w:pPr>
        <w:pStyle w:val="Tlotextu"/>
        <w:tabs>
          <w:tab w:val="left" w:pos="6300"/>
        </w:tabs>
        <w:spacing w:line="240" w:lineRule="auto"/>
      </w:pPr>
      <w:r>
        <w:rPr>
          <w:rStyle w:val="FontStyle29"/>
          <w:rFonts w:ascii="Tahoma" w:hAnsi="Tahoma"/>
          <w:b/>
          <w:sz w:val="24"/>
          <w:szCs w:val="24"/>
        </w:rPr>
        <w:t>Přínos předmětu pro rozvoj klíčových kompetencí a průřezových témat:</w:t>
      </w:r>
    </w:p>
    <w:p w:rsidR="00B8512C" w:rsidRDefault="00256919">
      <w:pPr>
        <w:pStyle w:val="Tlotextu"/>
        <w:spacing w:line="240" w:lineRule="auto"/>
      </w:pPr>
      <w:r>
        <w:rPr>
          <w:b/>
        </w:rPr>
        <w:t>Klíčové kompetence:</w:t>
      </w:r>
    </w:p>
    <w:p w:rsidR="00B8512C" w:rsidRDefault="00256919">
      <w:pPr>
        <w:spacing w:line="240" w:lineRule="auto"/>
        <w:jc w:val="both"/>
      </w:pPr>
      <w:r>
        <w:rPr>
          <w:rStyle w:val="FontStyle29"/>
          <w:rFonts w:ascii="Tahoma" w:hAnsi="Tahoma"/>
          <w:i/>
          <w:iCs/>
          <w:sz w:val="24"/>
          <w:szCs w:val="24"/>
        </w:rPr>
        <w:t>Komunikativní kompetence</w:t>
      </w:r>
      <w:r>
        <w:rPr>
          <w:rStyle w:val="FontStyle29"/>
          <w:rFonts w:ascii="Tahoma" w:hAnsi="Tahoma"/>
          <w:sz w:val="24"/>
          <w:szCs w:val="24"/>
        </w:rPr>
        <w:t xml:space="preserve"> - žáci se učí pro komunikaci na dálku využívat vhodné technologie.</w:t>
      </w:r>
    </w:p>
    <w:p w:rsidR="00B8512C" w:rsidRDefault="00256919">
      <w:pPr>
        <w:spacing w:line="240" w:lineRule="auto"/>
        <w:jc w:val="both"/>
      </w:pPr>
      <w:r>
        <w:rPr>
          <w:rStyle w:val="FontStyle29"/>
          <w:rFonts w:ascii="Tahoma" w:hAnsi="Tahoma"/>
          <w:i/>
          <w:iCs/>
          <w:sz w:val="24"/>
          <w:szCs w:val="24"/>
        </w:rPr>
        <w:t>Kompetence k pracovnímu uplatnění</w:t>
      </w:r>
      <w:r>
        <w:rPr>
          <w:rStyle w:val="FontStyle29"/>
          <w:rFonts w:ascii="Tahoma" w:hAnsi="Tahoma"/>
          <w:sz w:val="24"/>
          <w:szCs w:val="24"/>
        </w:rPr>
        <w:t xml:space="preserve"> - žáci dodržují bezpečnostní a hygienická pravidla pro práci s výpočetní technikou. Žáci mohou využít ICT pro hledání informací důležitých pro svůj další profesní růst.</w:t>
      </w:r>
    </w:p>
    <w:p w:rsidR="00B8512C" w:rsidRDefault="00256919">
      <w:pPr>
        <w:spacing w:line="240" w:lineRule="auto"/>
        <w:jc w:val="both"/>
      </w:pPr>
      <w:r>
        <w:rPr>
          <w:rStyle w:val="FontStyle29"/>
          <w:rFonts w:ascii="Tahoma" w:hAnsi="Tahoma"/>
          <w:i/>
          <w:iCs/>
          <w:sz w:val="24"/>
          <w:szCs w:val="24"/>
        </w:rPr>
        <w:t>Kompetence k učení</w:t>
      </w:r>
      <w:r>
        <w:rPr>
          <w:rStyle w:val="FontStyle29"/>
          <w:rFonts w:ascii="Tahoma" w:hAnsi="Tahoma"/>
          <w:sz w:val="24"/>
          <w:szCs w:val="24"/>
        </w:rPr>
        <w:t xml:space="preserve"> - zadávanými úkoly jsou žáci vedeni k samostatnému objevování možností využití informačních a komunikačních technologií v praktickém životě, pro toto poznávání využívají zkušeností s jiným softwarem, spolupráci s ostatními žáky, nápovědu (</w:t>
      </w:r>
      <w:proofErr w:type="spellStart"/>
      <w:r>
        <w:rPr>
          <w:rStyle w:val="FontStyle29"/>
          <w:rFonts w:ascii="Tahoma" w:hAnsi="Tahoma"/>
          <w:sz w:val="24"/>
          <w:szCs w:val="24"/>
        </w:rPr>
        <w:t>help</w:t>
      </w:r>
      <w:proofErr w:type="spellEnd"/>
      <w:r>
        <w:rPr>
          <w:rStyle w:val="FontStyle29"/>
          <w:rFonts w:ascii="Tahoma" w:hAnsi="Tahoma"/>
          <w:sz w:val="24"/>
          <w:szCs w:val="24"/>
        </w:rPr>
        <w:t>) u jednotlivých programů. Tím, že žáci mohou využívat svých poznámek při praktických úkolech, se žáci učí pořizovat si takové poznámky, které jim pak pomohou při praktické práci s technikou.</w:t>
      </w:r>
    </w:p>
    <w:p w:rsidR="00B8512C" w:rsidRDefault="00256919">
      <w:pPr>
        <w:spacing w:line="240" w:lineRule="auto"/>
        <w:jc w:val="both"/>
      </w:pPr>
      <w:r>
        <w:rPr>
          <w:rStyle w:val="FontStyle29"/>
          <w:rFonts w:ascii="Tahoma" w:hAnsi="Tahoma"/>
          <w:i/>
          <w:iCs/>
          <w:sz w:val="24"/>
          <w:szCs w:val="24"/>
        </w:rPr>
        <w:t>Kompetence sociální a personální</w:t>
      </w:r>
      <w:r>
        <w:rPr>
          <w:rStyle w:val="FontStyle29"/>
          <w:rFonts w:ascii="Tahoma" w:hAnsi="Tahoma"/>
          <w:sz w:val="24"/>
          <w:szCs w:val="24"/>
        </w:rPr>
        <w:t xml:space="preserve"> - při práci jsou žáci vedeni ke kolegiální radě či pomoci, případně při projektech se učí pracovat v týmu, rozdělit a naplánovat si práci, hlídat časový harmonogram apod. Žáci jsou přizváni k hodnocení prací - žák se učí hodnotit svoji práci i práci ostatních, při vzájemné komunikaci jsou žáci vedeni k ohleduplnosti a taktu, učí se chápat, že každý člověk je různě chápavý a zručný.</w:t>
      </w:r>
    </w:p>
    <w:p w:rsidR="00B8512C" w:rsidRDefault="00256919">
      <w:pPr>
        <w:tabs>
          <w:tab w:val="left" w:pos="6300"/>
        </w:tabs>
        <w:spacing w:line="240" w:lineRule="auto"/>
        <w:jc w:val="both"/>
      </w:pPr>
      <w:r>
        <w:rPr>
          <w:rStyle w:val="FontStyle29"/>
          <w:rFonts w:ascii="Tahoma" w:hAnsi="Tahoma"/>
          <w:i/>
          <w:iCs/>
          <w:sz w:val="24"/>
          <w:szCs w:val="24"/>
        </w:rPr>
        <w:t>Občanské kompetence</w:t>
      </w:r>
      <w:r>
        <w:rPr>
          <w:rStyle w:val="FontStyle29"/>
          <w:rFonts w:ascii="Tahoma" w:hAnsi="Tahoma"/>
          <w:sz w:val="24"/>
          <w:szCs w:val="24"/>
        </w:rPr>
        <w:t xml:space="preserve"> – při zpracovávání informací jsou žáci vedeni ke kritickému myšlení nad obsahy sdělení, ke kterým se mohou dostat prostřednictvím Internetu i jinými cestami.</w:t>
      </w:r>
    </w:p>
    <w:p w:rsidR="00B8512C" w:rsidRDefault="00256919">
      <w:pPr>
        <w:tabs>
          <w:tab w:val="left" w:pos="6300"/>
        </w:tabs>
        <w:spacing w:line="240" w:lineRule="auto"/>
        <w:jc w:val="both"/>
      </w:pPr>
      <w:r>
        <w:rPr>
          <w:rStyle w:val="FontStyle29"/>
          <w:rFonts w:ascii="Tahoma" w:hAnsi="Tahoma"/>
          <w:i/>
          <w:iCs/>
          <w:sz w:val="24"/>
          <w:szCs w:val="24"/>
        </w:rPr>
        <w:t>Kompetence k řešení problémů</w:t>
      </w:r>
      <w:r>
        <w:rPr>
          <w:rStyle w:val="FontStyle29"/>
          <w:rFonts w:ascii="Tahoma" w:hAnsi="Tahoma"/>
          <w:sz w:val="24"/>
          <w:szCs w:val="24"/>
        </w:rPr>
        <w:t xml:space="preserve"> - získat informace potřebné k řešení problému a navrhnout způsob řešení. Uplatňovat při řešení problémů různé metody myšlení, při řešení problémů využívat znalostí nabytých dříve.</w:t>
      </w:r>
    </w:p>
    <w:p w:rsidR="00B8512C" w:rsidRDefault="00256919">
      <w:pPr>
        <w:pStyle w:val="Style8"/>
        <w:widowControl/>
        <w:spacing w:line="240" w:lineRule="auto"/>
        <w:jc w:val="both"/>
      </w:pPr>
      <w:r>
        <w:rPr>
          <w:rStyle w:val="FontStyle29"/>
          <w:rFonts w:ascii="Tahoma" w:hAnsi="Tahoma"/>
          <w:i/>
          <w:iCs/>
          <w:sz w:val="24"/>
          <w:szCs w:val="24"/>
        </w:rPr>
        <w:t xml:space="preserve">Kompetence využívat prostředky informačních a komunikačních technologií </w:t>
      </w:r>
      <w:r>
        <w:rPr>
          <w:rStyle w:val="FontStyle29"/>
          <w:rFonts w:ascii="Tahoma" w:hAnsi="Tahoma"/>
          <w:sz w:val="24"/>
          <w:szCs w:val="24"/>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B8512C" w:rsidRDefault="00B8512C">
      <w:pPr>
        <w:pStyle w:val="Style8"/>
        <w:widowControl/>
        <w:spacing w:line="240" w:lineRule="auto"/>
        <w:jc w:val="both"/>
      </w:pPr>
    </w:p>
    <w:p w:rsidR="00B8512C" w:rsidRDefault="00256919">
      <w:pPr>
        <w:pStyle w:val="Tlotextu"/>
        <w:widowControl w:val="0"/>
        <w:spacing w:line="240" w:lineRule="auto"/>
        <w:ind w:hanging="3"/>
        <w:jc w:val="both"/>
      </w:pPr>
      <w:r>
        <w:rPr>
          <w:rStyle w:val="FontStyle29"/>
          <w:rFonts w:ascii="Tahoma" w:hAnsi="Tahoma"/>
          <w:b/>
          <w:sz w:val="24"/>
          <w:szCs w:val="24"/>
        </w:rPr>
        <w:t>Průřezová témata:</w:t>
      </w:r>
    </w:p>
    <w:p w:rsidR="00B8512C" w:rsidRDefault="00256919">
      <w:pPr>
        <w:pStyle w:val="Tlotextu"/>
        <w:widowControl w:val="0"/>
        <w:spacing w:line="240" w:lineRule="auto"/>
        <w:ind w:hanging="3"/>
        <w:jc w:val="both"/>
      </w:pPr>
      <w:r>
        <w:rPr>
          <w:rStyle w:val="FontStyle29"/>
          <w:rFonts w:ascii="Tahoma" w:hAnsi="Tahoma"/>
          <w:sz w:val="24"/>
          <w:szCs w:val="24"/>
        </w:rPr>
        <w:t>Předmětem prolínají průřezová témata:</w:t>
      </w:r>
    </w:p>
    <w:p w:rsidR="00B8512C" w:rsidRDefault="00256919">
      <w:pPr>
        <w:pStyle w:val="Style8"/>
        <w:widowControl/>
        <w:spacing w:line="240" w:lineRule="auto"/>
        <w:jc w:val="both"/>
      </w:pPr>
      <w:r>
        <w:rPr>
          <w:rStyle w:val="FontStyle29"/>
          <w:rFonts w:ascii="Tahoma" w:hAnsi="Tahoma"/>
          <w:i/>
          <w:iCs/>
          <w:sz w:val="24"/>
          <w:szCs w:val="24"/>
        </w:rPr>
        <w:lastRenderedPageBreak/>
        <w:t>Občan v demokratické společnosti</w:t>
      </w:r>
      <w:r>
        <w:rPr>
          <w:rStyle w:val="FontStyle29"/>
          <w:rFonts w:ascii="Tahoma" w:hAnsi="Tahoma"/>
          <w:sz w:val="24"/>
          <w:szCs w:val="24"/>
        </w:rPr>
        <w:t xml:space="preserve"> - žáci si uvědomují výhody i rizika (autorská práva, viry) práce s PC. Žák formuluje své názory a postoje, je schopen vyslechnout názory druhých. Dokáže pracovat samostatně i v týmu.</w:t>
      </w:r>
    </w:p>
    <w:p w:rsidR="00B8512C" w:rsidRDefault="00256919">
      <w:pPr>
        <w:tabs>
          <w:tab w:val="left" w:pos="6300"/>
        </w:tabs>
        <w:spacing w:line="240" w:lineRule="auto"/>
        <w:jc w:val="both"/>
      </w:pPr>
      <w:r>
        <w:rPr>
          <w:rStyle w:val="FontStyle29"/>
          <w:rFonts w:ascii="Tahoma" w:hAnsi="Tahoma"/>
          <w:i/>
          <w:iCs/>
          <w:sz w:val="24"/>
          <w:szCs w:val="24"/>
        </w:rPr>
        <w:t>Informační a komunikační technologie</w:t>
      </w:r>
      <w:r>
        <w:rPr>
          <w:rStyle w:val="FontStyle29"/>
          <w:rFonts w:ascii="Tahoma" w:hAnsi="Tahoma"/>
          <w:sz w:val="24"/>
          <w:szCs w:val="24"/>
        </w:rPr>
        <w:t xml:space="preserve"> - předmět zahrnuje celé průřezové téma Informační a komunikační technologie, žáci by měli získat pozitivní vztah k výpočetní technice a naučit se pružně reagovat na novinky ve světě informačních technologií.</w:t>
      </w:r>
    </w:p>
    <w:p w:rsidR="00B8512C" w:rsidRDefault="00256919">
      <w:pPr>
        <w:widowControl w:val="0"/>
        <w:tabs>
          <w:tab w:val="left" w:pos="6300"/>
        </w:tabs>
        <w:spacing w:line="240" w:lineRule="auto"/>
        <w:ind w:hanging="3"/>
        <w:jc w:val="both"/>
      </w:pPr>
      <w:r>
        <w:rPr>
          <w:rStyle w:val="FontStyle29"/>
          <w:rFonts w:ascii="Tahoma" w:hAnsi="Tahoma"/>
          <w:i/>
          <w:iCs/>
          <w:sz w:val="24"/>
          <w:szCs w:val="24"/>
        </w:rPr>
        <w:t>Člověk a svět práce</w:t>
      </w:r>
      <w:r>
        <w:rPr>
          <w:rStyle w:val="FontStyle29"/>
          <w:rFonts w:ascii="Tahoma" w:hAnsi="Tahoma"/>
          <w:sz w:val="24"/>
          <w:szCs w:val="24"/>
        </w:rPr>
        <w:t xml:space="preserve">  -  cílem je vybavit žáka znalostmi a kompetencemi pro úspěšné uplatnění na trhu práce.</w:t>
      </w:r>
    </w:p>
    <w:p w:rsidR="00B8512C" w:rsidRDefault="00B8512C">
      <w:pPr>
        <w:widowControl w:val="0"/>
        <w:spacing w:line="240" w:lineRule="auto"/>
        <w:ind w:hanging="3"/>
        <w:rPr>
          <w:b/>
        </w:rPr>
      </w:pPr>
    </w:p>
    <w:p w:rsidR="00B8512C" w:rsidRDefault="00256919">
      <w:pPr>
        <w:pStyle w:val="Tlotextu"/>
        <w:spacing w:line="240" w:lineRule="auto"/>
      </w:pPr>
      <w:r>
        <w:rPr>
          <w:b/>
        </w:rPr>
        <w:t>Rozpis výsledků vzdělávání a učiva:</w:t>
      </w:r>
    </w:p>
    <w:p w:rsidR="00B8512C" w:rsidRDefault="00256919">
      <w:pPr>
        <w:pStyle w:val="Tlotextu"/>
        <w:spacing w:line="240" w:lineRule="auto"/>
      </w:pPr>
      <w:r>
        <w:t xml:space="preserve">Ročník: </w:t>
      </w:r>
      <w:r>
        <w:rPr>
          <w:b/>
        </w:rPr>
        <w:t>1.</w:t>
      </w:r>
      <w:bookmarkStart w:id="56" w:name="__DdeLink__289_359693303"/>
      <w:bookmarkEnd w:id="56"/>
      <w:r>
        <w:tab/>
      </w:r>
      <w:r>
        <w:tab/>
      </w:r>
      <w:r>
        <w:tab/>
      </w:r>
      <w:r>
        <w:tab/>
      </w:r>
      <w:r>
        <w:tab/>
      </w:r>
      <w:r>
        <w:tab/>
      </w:r>
      <w:r>
        <w:tab/>
        <w:t>Počet hodin v ročníku:</w:t>
      </w:r>
      <w:r>
        <w:rPr>
          <w:b/>
        </w:rPr>
        <w:t xml:space="preserve"> 33</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spacing w:line="240" w:lineRule="auto"/>
            </w:pPr>
            <w: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t>Žák:</w:t>
            </w:r>
          </w:p>
          <w:p w:rsidR="00B8512C" w:rsidRDefault="00256919">
            <w:pPr>
              <w:spacing w:line="240" w:lineRule="auto"/>
            </w:pPr>
            <w:r>
              <w:t>- používá počítač a jeho periferie (obsluhuje je, detekuje chyby, vyměňuje spotřební materiál</w:t>
            </w:r>
          </w:p>
          <w:p w:rsidR="00B8512C" w:rsidRDefault="00256919">
            <w:pPr>
              <w:spacing w:line="240" w:lineRule="auto"/>
            </w:pPr>
            <w:r>
              <w:t>- dokáže pojmenovat základní díly počítačové sestavy a vlastními slovy vysvětlit jejich použití,</w:t>
            </w:r>
          </w:p>
          <w:p w:rsidR="00B8512C" w:rsidRDefault="00256919">
            <w:pPr>
              <w:spacing w:line="240" w:lineRule="auto"/>
            </w:pPr>
            <w:r>
              <w:t>- samostatně zapne, vypne počítač a jeho periferie.</w:t>
            </w:r>
          </w:p>
          <w:p w:rsidR="00B8512C" w:rsidRDefault="00256919">
            <w:pPr>
              <w:spacing w:line="240" w:lineRule="auto"/>
            </w:pPr>
            <w:r>
              <w:t xml:space="preserve">- na příkladech vysvětlí pojmy hardware, software. </w:t>
            </w:r>
          </w:p>
          <w:p w:rsidR="00B8512C" w:rsidRDefault="00256919">
            <w:pPr>
              <w:spacing w:line="240" w:lineRule="auto"/>
            </w:pPr>
            <w:r>
              <w:t>- používá paměťovou schránku</w:t>
            </w:r>
          </w:p>
          <w:p w:rsidR="00B8512C" w:rsidRDefault="00256919">
            <w:pPr>
              <w:spacing w:line="240" w:lineRule="auto"/>
            </w:pPr>
            <w:r>
              <w:t>- zná klávesové zkratky CTRL + C, CTRL + X, CTRL + V nebo jiné způsoby jak kopírovat, vyjmout, vložit vybrané objekty.</w:t>
            </w:r>
          </w:p>
          <w:p w:rsidR="00B8512C" w:rsidRDefault="00256919">
            <w:pPr>
              <w:spacing w:line="240" w:lineRule="auto"/>
            </w:pPr>
            <w:r>
              <w:t>- uvědomuje si analogie ve funkcích a ve způsobu ovládání různých aplikací</w:t>
            </w:r>
          </w:p>
          <w:p w:rsidR="00B8512C" w:rsidRDefault="00256919">
            <w:pPr>
              <w:spacing w:line="240" w:lineRule="auto"/>
            </w:pPr>
            <w:r>
              <w:t>- vybírá a používá vhodné programové vybavení pro řešení běžných konkrétních úkolů</w:t>
            </w:r>
          </w:p>
          <w:p w:rsidR="00B8512C" w:rsidRDefault="00256919">
            <w:pPr>
              <w:spacing w:line="240" w:lineRule="auto"/>
            </w:pPr>
            <w:r>
              <w:t xml:space="preserve">- nakreslí a edituje jednoduché tvary, </w:t>
            </w:r>
          </w:p>
          <w:p w:rsidR="00B8512C" w:rsidRDefault="00256919">
            <w:pPr>
              <w:spacing w:line="240" w:lineRule="auto"/>
            </w:pPr>
            <w:r>
              <w:t xml:space="preserve">- vybírá vhodné nástroje při vytváření vlastních prací, </w:t>
            </w:r>
          </w:p>
          <w:p w:rsidR="00B8512C" w:rsidRDefault="00256919">
            <w:pPr>
              <w:spacing w:line="240" w:lineRule="auto"/>
            </w:pPr>
            <w:r>
              <w:t>- ukládá soubory,</w:t>
            </w:r>
          </w:p>
          <w:p w:rsidR="00B8512C" w:rsidRDefault="00256919">
            <w:pPr>
              <w:spacing w:line="240" w:lineRule="auto"/>
            </w:pPr>
            <w:r>
              <w:t xml:space="preserve">- zvládá základní početní operace jak na PC kalkulačce, tak i s pomocí kapesního kalkulátoru. </w:t>
            </w:r>
          </w:p>
          <w:p w:rsidR="00B8512C" w:rsidRDefault="00256919">
            <w:pPr>
              <w:spacing w:line="240" w:lineRule="auto"/>
            </w:pPr>
            <w: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Style17"/>
              <w:widowControl/>
              <w:tabs>
                <w:tab w:val="left" w:pos="284"/>
              </w:tabs>
              <w:spacing w:line="240" w:lineRule="auto"/>
              <w:ind w:firstLine="0"/>
            </w:pPr>
            <w:r>
              <w:rPr>
                <w:b/>
                <w:u w:val="single"/>
              </w:rPr>
              <w:t>Práce s počítačem, operační systém, soubory, adresářová struktura, souhrnné cíle</w:t>
            </w:r>
          </w:p>
          <w:p w:rsidR="00B8512C" w:rsidRDefault="00B8512C">
            <w:pPr>
              <w:pStyle w:val="Style17"/>
              <w:widowControl/>
              <w:tabs>
                <w:tab w:val="left" w:pos="284"/>
              </w:tabs>
              <w:spacing w:line="240" w:lineRule="auto"/>
              <w:ind w:firstLine="0"/>
              <w:rPr>
                <w:b/>
              </w:rPr>
            </w:pPr>
          </w:p>
          <w:p w:rsidR="00B8512C" w:rsidRDefault="00256919">
            <w:pPr>
              <w:pStyle w:val="Style17"/>
              <w:widowControl/>
              <w:tabs>
                <w:tab w:val="left" w:pos="284"/>
              </w:tabs>
              <w:spacing w:line="240" w:lineRule="auto"/>
              <w:ind w:firstLine="0"/>
            </w:pPr>
            <w:r>
              <w:rPr>
                <w:b/>
              </w:rPr>
              <w:t xml:space="preserve">Hardware, software </w:t>
            </w:r>
          </w:p>
          <w:p w:rsidR="00B8512C" w:rsidRDefault="00256919">
            <w:pPr>
              <w:pStyle w:val="Style17"/>
              <w:widowControl/>
              <w:tabs>
                <w:tab w:val="left" w:pos="284"/>
              </w:tabs>
              <w:spacing w:line="240" w:lineRule="auto"/>
              <w:ind w:firstLine="0"/>
            </w:pPr>
            <w:r>
              <w:rPr>
                <w:b/>
              </w:rPr>
              <w:t>Osobní počítač, části, periferie</w:t>
            </w:r>
          </w:p>
          <w:p w:rsidR="00B8512C" w:rsidRDefault="00256919">
            <w:pPr>
              <w:tabs>
                <w:tab w:val="left" w:pos="6300"/>
              </w:tabs>
              <w:spacing w:line="240" w:lineRule="auto"/>
            </w:pPr>
            <w:r>
              <w:t>počítačová skříň, pevný disk, disketová mechanika, optické mechaniky, monitory, klávesnice, myš, reproduktory, přídavná zařízení, tiskárna, skener, faxmodem, digitální fotoaparát, digitální kamera, projektor.</w:t>
            </w:r>
          </w:p>
          <w:p w:rsidR="00B8512C" w:rsidRDefault="00B8512C">
            <w:pPr>
              <w:tabs>
                <w:tab w:val="left" w:pos="6300"/>
              </w:tabs>
              <w:spacing w:line="240" w:lineRule="auto"/>
            </w:pPr>
          </w:p>
          <w:p w:rsidR="00B8512C" w:rsidRDefault="00256919">
            <w:pPr>
              <w:pStyle w:val="Style17"/>
              <w:widowControl/>
              <w:tabs>
                <w:tab w:val="left" w:pos="284"/>
              </w:tabs>
              <w:spacing w:line="240" w:lineRule="auto"/>
              <w:ind w:firstLine="0"/>
            </w:pPr>
            <w:r>
              <w:rPr>
                <w:b/>
              </w:rPr>
              <w:t>Paměťová schránka</w:t>
            </w:r>
          </w:p>
          <w:p w:rsidR="00B8512C" w:rsidRDefault="00256919">
            <w:pPr>
              <w:pStyle w:val="Style17"/>
              <w:widowControl/>
              <w:tabs>
                <w:tab w:val="left" w:pos="284"/>
              </w:tabs>
              <w:spacing w:line="240" w:lineRule="auto"/>
              <w:ind w:firstLine="0"/>
            </w:pPr>
            <w:r>
              <w:t>operace s paměťovou schránkou (kopírování, vyjmutí, vkládání)</w:t>
            </w:r>
          </w:p>
          <w:p w:rsidR="00B8512C" w:rsidRDefault="00B8512C">
            <w:pPr>
              <w:pStyle w:val="Style17"/>
              <w:widowControl/>
              <w:tabs>
                <w:tab w:val="left" w:pos="284"/>
              </w:tabs>
              <w:spacing w:line="240" w:lineRule="auto"/>
              <w:ind w:firstLine="0"/>
            </w:pPr>
          </w:p>
          <w:p w:rsidR="00B8512C" w:rsidRDefault="00256919">
            <w:pPr>
              <w:pStyle w:val="Style17"/>
              <w:widowControl/>
              <w:tabs>
                <w:tab w:val="left" w:pos="284"/>
              </w:tabs>
              <w:spacing w:line="240" w:lineRule="auto"/>
              <w:ind w:firstLine="0"/>
            </w:pPr>
            <w:r>
              <w:rPr>
                <w:rFonts w:cs="Tahoma"/>
                <w:b/>
              </w:rPr>
              <w:t>Počítání v programu Kalkulačka a srovnání práce s kapesním kalkulátorem</w:t>
            </w:r>
            <w:r>
              <w:rPr>
                <w:rFonts w:cs="Tahoma"/>
              </w:rPr>
              <w:t xml:space="preserve">, kreslení  v programu, práce v programu </w:t>
            </w:r>
            <w:proofErr w:type="spellStart"/>
            <w:r>
              <w:rPr>
                <w:rFonts w:cs="Tahoma"/>
              </w:rPr>
              <w:t>WordPad</w:t>
            </w:r>
            <w:proofErr w:type="spellEnd"/>
            <w:r>
              <w:rPr>
                <w:rFonts w:cs="Tahoma"/>
              </w:rPr>
              <w:t>, ukázky</w:t>
            </w:r>
            <w:r>
              <w:t xml:space="preserve"> her určených k relaxaci </w:t>
            </w:r>
          </w:p>
          <w:p w:rsidR="00B8512C" w:rsidRDefault="00B8512C">
            <w:pPr>
              <w:tabs>
                <w:tab w:val="left" w:pos="6300"/>
              </w:tabs>
              <w:spacing w:line="240" w:lineRule="auto"/>
              <w:rPr>
                <w:i/>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10</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t xml:space="preserve">- orientuje se v systému adresářů, ovládá základní práce se soubory (vyhledávání, kopírování, přesun, mazání), odlišuje a rozpoznává </w:t>
            </w:r>
            <w:r>
              <w:lastRenderedPageBreak/>
              <w:t>základní typy souborů a pracuje s nimi</w:t>
            </w:r>
          </w:p>
          <w:p w:rsidR="00B8512C" w:rsidRDefault="00256919">
            <w:pPr>
              <w:spacing w:line="240" w:lineRule="auto"/>
            </w:pPr>
            <w:r>
              <w:t xml:space="preserve">- chápe pojmy soubor, složka, přípona souboru, </w:t>
            </w:r>
          </w:p>
          <w:p w:rsidR="00B8512C" w:rsidRDefault="00256919">
            <w:pPr>
              <w:spacing w:line="240" w:lineRule="auto"/>
            </w:pPr>
            <w:r>
              <w:t xml:space="preserve">- provádí základní operace se soubory, </w:t>
            </w:r>
          </w:p>
          <w:p w:rsidR="00B8512C" w:rsidRDefault="00256919">
            <w:pPr>
              <w:spacing w:line="240" w:lineRule="auto"/>
            </w:pPr>
            <w:r>
              <w:t>- ukládá soubory do určené složky, na disketu, na USB disk…</w:t>
            </w:r>
          </w:p>
          <w:p w:rsidR="00B8512C" w:rsidRDefault="00256919">
            <w:pPr>
              <w:spacing w:line="240" w:lineRule="auto"/>
            </w:pPr>
            <w:r>
              <w:t>- vytiskne dokument,</w:t>
            </w:r>
          </w:p>
          <w:p w:rsidR="00B8512C" w:rsidRDefault="00256919">
            <w:pPr>
              <w:spacing w:line="240" w:lineRule="auto"/>
            </w:pPr>
            <w:r>
              <w:t xml:space="preserve">- pracuje s nápovědou. </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ind w:left="81"/>
              <w:jc w:val="center"/>
            </w:pPr>
            <w: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Style15"/>
              <w:widowControl/>
              <w:tabs>
                <w:tab w:val="left" w:pos="212"/>
              </w:tabs>
              <w:spacing w:line="240" w:lineRule="auto"/>
            </w:pPr>
            <w:r>
              <w:rPr>
                <w:b/>
              </w:rPr>
              <w:t>Operační systém</w:t>
            </w:r>
          </w:p>
          <w:p w:rsidR="00B8512C" w:rsidRDefault="00256919">
            <w:pPr>
              <w:pStyle w:val="Style15"/>
              <w:widowControl/>
              <w:tabs>
                <w:tab w:val="left" w:pos="212"/>
              </w:tabs>
              <w:spacing w:line="240" w:lineRule="auto"/>
            </w:pPr>
            <w:r>
              <w:rPr>
                <w:b/>
              </w:rPr>
              <w:t>Data, soubor, složky a, souborový manažer</w:t>
            </w:r>
          </w:p>
          <w:p w:rsidR="00B8512C" w:rsidRDefault="00256919">
            <w:pPr>
              <w:pStyle w:val="Style15"/>
              <w:widowControl/>
              <w:tabs>
                <w:tab w:val="left" w:pos="212"/>
              </w:tabs>
              <w:spacing w:line="240" w:lineRule="auto"/>
            </w:pPr>
            <w:r>
              <w:rPr>
                <w:b/>
              </w:rPr>
              <w:t>Sdílení a výměna dat</w:t>
            </w:r>
          </w:p>
          <w:p w:rsidR="00B8512C" w:rsidRDefault="00256919">
            <w:pPr>
              <w:pStyle w:val="Style15"/>
              <w:widowControl/>
              <w:tabs>
                <w:tab w:val="left" w:pos="212"/>
              </w:tabs>
              <w:spacing w:line="240" w:lineRule="auto"/>
            </w:pPr>
            <w:r>
              <w:lastRenderedPageBreak/>
              <w:t>vytvoření vlastní složky, práce se soubory, přesun, odstranění, kopírování, přejmenování. Uložení souboru, uložení na pevný disk, na disketu, na USB disk. Využití tiskárny, tisk dokumentu.</w:t>
            </w:r>
          </w:p>
          <w:p w:rsidR="00B8512C" w:rsidRDefault="00B8512C">
            <w:pPr>
              <w:pStyle w:val="Style15"/>
              <w:widowControl/>
              <w:tabs>
                <w:tab w:val="left" w:pos="212"/>
              </w:tabs>
              <w:spacing w:line="240" w:lineRule="auto"/>
            </w:pPr>
          </w:p>
          <w:p w:rsidR="00B8512C" w:rsidRDefault="00256919">
            <w:pPr>
              <w:pStyle w:val="Style15"/>
              <w:widowControl/>
              <w:tabs>
                <w:tab w:val="left" w:pos="212"/>
              </w:tabs>
              <w:spacing w:line="240" w:lineRule="auto"/>
            </w:pPr>
            <w:r>
              <w:rPr>
                <w:b/>
              </w:rPr>
              <w:t>Nápověda, manuál</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lastRenderedPageBreak/>
              <w:t>5</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lastRenderedPageBreak/>
              <w:t>-uvědomuje si specifika práce v síti (včetně rizik), využívá jejich možnosti a pracuje s jejími prostředky</w:t>
            </w:r>
          </w:p>
          <w:p w:rsidR="00B8512C" w:rsidRDefault="00256919">
            <w:pPr>
              <w:spacing w:line="240" w:lineRule="auto"/>
            </w:pPr>
            <w:r>
              <w:t>- komunikuje elektronickou poštou, ovládá i zaslání přílohy, či naopak její přijetí a následné otevření</w:t>
            </w:r>
          </w:p>
          <w:p w:rsidR="00B8512C" w:rsidRDefault="00256919">
            <w:pPr>
              <w:spacing w:line="240" w:lineRule="auto"/>
            </w:pPr>
            <w:r>
              <w:t>- ovládá další běžné prostředky online a offline komunikace</w:t>
            </w:r>
          </w:p>
          <w:p w:rsidR="00B8512C" w:rsidRDefault="00256919">
            <w:pPr>
              <w:spacing w:line="240" w:lineRule="auto"/>
            </w:pPr>
            <w:r>
              <w:t>- volí vhodné informační zdroje k vyhledávání požadovaných informací a odpovídající techniky (metody, způsoby) k jejich získávání</w:t>
            </w:r>
          </w:p>
          <w:p w:rsidR="00B8512C" w:rsidRDefault="00256919">
            <w:pPr>
              <w:spacing w:line="240" w:lineRule="auto"/>
            </w:pPr>
            <w:r>
              <w:t xml:space="preserve">- získává a využívá </w:t>
            </w:r>
            <w:r w:rsidR="00BC4CF7">
              <w:t>informace</w:t>
            </w:r>
            <w:r>
              <w:t xml:space="preserve"> z otevřených zdrojů, zejména pak celosvětové sítě Internet, ovládá jejich vyhledávání</w:t>
            </w:r>
          </w:p>
          <w:p w:rsidR="00B8512C" w:rsidRDefault="00256919">
            <w:pPr>
              <w:spacing w:line="240" w:lineRule="auto"/>
            </w:pPr>
            <w:r>
              <w:t>- orientuje se v získaných informacích, třídí je, vyhodnocuje a provádí jejich výběr</w:t>
            </w:r>
          </w:p>
          <w:p w:rsidR="00B8512C" w:rsidRDefault="00256919">
            <w:pPr>
              <w:spacing w:line="240" w:lineRule="auto"/>
            </w:pPr>
            <w:r>
              <w:t xml:space="preserve">- zaznamenává a uchovává textové, grafické i </w:t>
            </w:r>
            <w:r w:rsidR="00BC4CF7">
              <w:t>numerické</w:t>
            </w:r>
            <w:r>
              <w:t xml:space="preserve"> informace způsobem umožňujícím jejich další využití</w:t>
            </w:r>
          </w:p>
          <w:p w:rsidR="00B8512C" w:rsidRDefault="00256919">
            <w:pPr>
              <w:spacing w:line="240" w:lineRule="auto"/>
            </w:pPr>
            <w:r>
              <w:t>- uvědomuje si význam posouzení validity informačních zdrojů a použití informací relevantních pro řešení konkrétního problému</w:t>
            </w:r>
          </w:p>
          <w:p w:rsidR="00B8512C" w:rsidRDefault="00256919">
            <w:pPr>
              <w:spacing w:line="240" w:lineRule="auto"/>
            </w:pPr>
            <w:r>
              <w:t xml:space="preserve">- správně interpretuje získané informace- </w:t>
            </w:r>
          </w:p>
          <w:p w:rsidR="00B8512C" w:rsidRDefault="00B8512C">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ind w:left="81"/>
              <w:jc w:val="center"/>
            </w:pPr>
            <w: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rPr>
                <w:b/>
                <w:u w:val="single"/>
              </w:rPr>
              <w:t>Práce v lokální síti, elektronická komunikace, komunikační a přenosové možnosti Internetu</w:t>
            </w:r>
          </w:p>
          <w:p w:rsidR="00B8512C" w:rsidRDefault="00256919">
            <w:pPr>
              <w:spacing w:line="240" w:lineRule="auto"/>
            </w:pPr>
            <w:r>
              <w:t>Počítačová síť, server, pracovní stanice</w:t>
            </w:r>
          </w:p>
          <w:p w:rsidR="00B8512C" w:rsidRDefault="00256919">
            <w:pPr>
              <w:spacing w:line="240" w:lineRule="auto"/>
            </w:pPr>
            <w:r>
              <w:t>Připojení k síti</w:t>
            </w:r>
          </w:p>
          <w:p w:rsidR="00B8512C" w:rsidRDefault="00256919">
            <w:pPr>
              <w:spacing w:line="240" w:lineRule="auto"/>
            </w:pPr>
            <w:r>
              <w:t>Specifika práce v síti, sdílení dokumentů a prostředků</w:t>
            </w:r>
          </w:p>
          <w:p w:rsidR="00B8512C" w:rsidRDefault="00256919">
            <w:pPr>
              <w:spacing w:line="240" w:lineRule="auto"/>
            </w:pPr>
            <w:r>
              <w:t xml:space="preserve">E-mail, chat, messenger, videokonference, telefonie, </w:t>
            </w:r>
          </w:p>
          <w:p w:rsidR="00B8512C" w:rsidRDefault="00256919">
            <w:pPr>
              <w:spacing w:line="240" w:lineRule="auto"/>
            </w:pPr>
            <w:r>
              <w:rPr>
                <w:b/>
                <w:u w:val="single"/>
              </w:rPr>
              <w:t>Informační zdroje, celosvětová počítačová síť Internet</w:t>
            </w:r>
            <w:r>
              <w:rPr>
                <w:u w:val="single"/>
              </w:rPr>
              <w:t>,</w:t>
            </w:r>
          </w:p>
          <w:p w:rsidR="00B8512C" w:rsidRDefault="00256919">
            <w:pPr>
              <w:spacing w:line="240" w:lineRule="auto"/>
            </w:pPr>
            <w:r>
              <w:t>vyhledávání informací, internetové vyhledávače, nebezpečí z internetu</w:t>
            </w:r>
          </w:p>
          <w:p w:rsidR="00B8512C" w:rsidRDefault="00256919">
            <w:pPr>
              <w:pStyle w:val="Style15"/>
              <w:widowControl/>
              <w:tabs>
                <w:tab w:val="left" w:pos="212"/>
              </w:tabs>
              <w:spacing w:line="240" w:lineRule="auto"/>
            </w:pPr>
            <w:r>
              <w:rPr>
                <w:b/>
              </w:rPr>
              <w:t>Ochrana autorských práv</w:t>
            </w:r>
          </w:p>
          <w:p w:rsidR="00B8512C" w:rsidRDefault="00B8512C">
            <w:pPr>
              <w:widowControl w:val="0"/>
              <w:suppressAutoHyphens w:val="0"/>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18</w:t>
            </w:r>
          </w:p>
        </w:tc>
      </w:tr>
    </w:tbl>
    <w:p w:rsidR="00BC4CF7" w:rsidRDefault="00BC4CF7"/>
    <w:p w:rsidR="00BC4CF7" w:rsidRDefault="00BC4CF7">
      <w:pPr>
        <w:suppressAutoHyphens w:val="0"/>
        <w:spacing w:line="240" w:lineRule="auto"/>
      </w:pPr>
      <w:r>
        <w:br w:type="page"/>
      </w:r>
    </w:p>
    <w:p w:rsidR="00B8512C" w:rsidRDefault="00B8512C"/>
    <w:p w:rsidR="00B8512C" w:rsidRDefault="00256919">
      <w:pPr>
        <w:pStyle w:val="Tlotextu"/>
        <w:spacing w:line="240" w:lineRule="auto"/>
      </w:pPr>
      <w:r>
        <w:rPr>
          <w:b/>
        </w:rPr>
        <w:t>Rozpis výsledků vzdělávání a učiva:</w:t>
      </w:r>
    </w:p>
    <w:p w:rsidR="00B8512C" w:rsidRDefault="00256919">
      <w:pPr>
        <w:pStyle w:val="Tlotextu"/>
        <w:spacing w:line="240" w:lineRule="auto"/>
      </w:pPr>
      <w:r>
        <w:t xml:space="preserve">Ročník: </w:t>
      </w:r>
      <w:r>
        <w:rPr>
          <w:b/>
          <w:bCs/>
        </w:rPr>
        <w:t>2.</w:t>
      </w:r>
      <w:r>
        <w:rPr>
          <w:b/>
          <w:bCs/>
        </w:rPr>
        <w:tab/>
      </w:r>
      <w:r>
        <w:rPr>
          <w:b/>
          <w:bCs/>
        </w:rPr>
        <w:tab/>
      </w:r>
      <w:r>
        <w:rPr>
          <w:b/>
          <w:bCs/>
        </w:rPr>
        <w:tab/>
      </w:r>
      <w:r>
        <w:rPr>
          <w:b/>
          <w:bCs/>
        </w:rPr>
        <w:tab/>
      </w:r>
      <w:r>
        <w:rPr>
          <w:b/>
          <w:bCs/>
        </w:rPr>
        <w:tab/>
      </w:r>
      <w:r>
        <w:rPr>
          <w:b/>
          <w:bCs/>
        </w:rPr>
        <w:tab/>
      </w:r>
      <w:r>
        <w:rPr>
          <w:b/>
          <w:bCs/>
        </w:rPr>
        <w:tab/>
      </w:r>
      <w:r>
        <w:t>Počet hodin v ročníku:</w:t>
      </w:r>
      <w:r>
        <w:rPr>
          <w:b/>
        </w:rPr>
        <w:t xml:space="preserve"> 33</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spacing w:line="240" w:lineRule="auto"/>
            </w:pPr>
            <w: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t>Žák:</w:t>
            </w:r>
          </w:p>
          <w:p w:rsidR="00B8512C" w:rsidRDefault="00256919">
            <w:pPr>
              <w:spacing w:line="240" w:lineRule="auto"/>
            </w:pPr>
            <w:r>
              <w:t>- nastavuje uživatelské prostředí operačního systému</w:t>
            </w:r>
          </w:p>
          <w:p w:rsidR="00B8512C" w:rsidRDefault="00256919">
            <w:pPr>
              <w:spacing w:line="240" w:lineRule="auto"/>
            </w:pPr>
            <w:r>
              <w:t>- vytváří, upravuje a uchovává textové dokumenty</w:t>
            </w:r>
          </w:p>
          <w:p w:rsidR="00B8512C" w:rsidRDefault="00256919">
            <w:pPr>
              <w:spacing w:line="240" w:lineRule="auto"/>
            </w:pPr>
            <w:r>
              <w:t xml:space="preserve">- zvládá vytvoření jednoduchého textového souboru, úpravy napsaného textu, formátování textu, uspořádání textu na stránce. </w:t>
            </w:r>
          </w:p>
          <w:p w:rsidR="00B8512C" w:rsidRDefault="00256919">
            <w:pPr>
              <w:spacing w:line="240" w:lineRule="auto"/>
            </w:pPr>
            <w:r>
              <w:t xml:space="preserve">- dokáže použít šablony pro napsání strukturovaného životopisu, žádostí </w:t>
            </w:r>
            <w:r w:rsidR="00BC4CF7">
              <w:t>nejrůznějšího</w:t>
            </w:r>
            <w:r>
              <w:t xml:space="preserve"> druhu apod.</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spacing w:line="240" w:lineRule="auto"/>
            </w:pPr>
            <w:r>
              <w:rPr>
                <w:b/>
                <w:u w:val="single"/>
              </w:rPr>
              <w:t>Práce se standartním aplikačním programovým vybavením</w:t>
            </w:r>
          </w:p>
          <w:p w:rsidR="00B8512C" w:rsidRDefault="00256919">
            <w:pPr>
              <w:tabs>
                <w:tab w:val="left" w:pos="6300"/>
              </w:tabs>
              <w:spacing w:line="240" w:lineRule="auto"/>
            </w:pPr>
            <w:r>
              <w:rPr>
                <w:b/>
              </w:rPr>
              <w:t xml:space="preserve">Textový procesor </w:t>
            </w:r>
          </w:p>
          <w:p w:rsidR="00B8512C" w:rsidRDefault="00256919">
            <w:pPr>
              <w:spacing w:line="240" w:lineRule="auto"/>
            </w:pPr>
            <w:r>
              <w:t>Popis prostředí (psaní textu, ukládání a zálohování, jednoduché opravy textu, kopírování textu, vyhledávání textu, otevření více dokumentů současně, kreslení, vložení obrázků, orámování a stínování, tvoření popisků, vytvoření vlastního komiksu.</w:t>
            </w:r>
          </w:p>
          <w:p w:rsidR="00B8512C" w:rsidRDefault="00B8512C">
            <w:pPr>
              <w:pStyle w:val="Style17"/>
              <w:widowControl/>
              <w:tabs>
                <w:tab w:val="left" w:pos="284"/>
              </w:tabs>
              <w:spacing w:line="240" w:lineRule="auto"/>
              <w:ind w:firstLine="0"/>
              <w:rPr>
                <w:i/>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15</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t>- zná hlavní typy grafických formátů, na základní úrovni grafiku tvoří a upravuje</w:t>
            </w:r>
          </w:p>
          <w:p w:rsidR="00B8512C" w:rsidRDefault="00256919">
            <w:pPr>
              <w:spacing w:line="240" w:lineRule="auto"/>
            </w:pPr>
            <w:r>
              <w:t>- používá běžné základní a aplikační programové vybavení</w:t>
            </w:r>
          </w:p>
          <w:p w:rsidR="00B8512C" w:rsidRDefault="00256919">
            <w:pPr>
              <w:spacing w:line="240" w:lineRule="auto"/>
            </w:pPr>
            <w:r>
              <w:t xml:space="preserve">- rozlišuje mezi rastrovou a vektorovou grafikou, </w:t>
            </w:r>
          </w:p>
          <w:p w:rsidR="00B8512C" w:rsidRDefault="00256919">
            <w:pPr>
              <w:spacing w:line="240" w:lineRule="auto"/>
            </w:pPr>
            <w:r>
              <w:t xml:space="preserve">- umí pomocí vhodných programů upravit fotografie, obrázky – kliparty, </w:t>
            </w:r>
          </w:p>
          <w:p w:rsidR="00B8512C" w:rsidRDefault="00256919">
            <w:pPr>
              <w:spacing w:line="240" w:lineRule="auto"/>
            </w:pPr>
            <w:r>
              <w:t xml:space="preserve">- dokáže vytvářet jednoduchou vektorovou kresbu – logo, vizitku, plakát. </w:t>
            </w:r>
          </w:p>
          <w:p w:rsidR="00B8512C" w:rsidRDefault="00256919">
            <w:pPr>
              <w:spacing w:line="240" w:lineRule="auto"/>
            </w:pPr>
            <w:r>
              <w:t xml:space="preserve">- zvládá jednoduchý videostřih a ukládání videa v různých videoformátech (mpg, avi, aj.) </w:t>
            </w:r>
          </w:p>
          <w:p w:rsidR="00B8512C" w:rsidRDefault="00B8512C">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ind w:left="81"/>
              <w:jc w:val="cente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rPr>
                <w:b/>
              </w:rPr>
              <w:t>Software pro práci s grafikou</w:t>
            </w:r>
          </w:p>
          <w:p w:rsidR="00B8512C" w:rsidRDefault="00256919">
            <w:pPr>
              <w:spacing w:line="240" w:lineRule="auto"/>
            </w:pPr>
            <w:r>
              <w:rPr>
                <w:b/>
              </w:rPr>
              <w:t xml:space="preserve">Multimédia. </w:t>
            </w:r>
          </w:p>
          <w:p w:rsidR="00B8512C" w:rsidRDefault="00256919">
            <w:pPr>
              <w:spacing w:line="240" w:lineRule="auto"/>
            </w:pPr>
            <w:r>
              <w:t xml:space="preserve">Práce s programy: </w:t>
            </w:r>
          </w:p>
          <w:p w:rsidR="00B8512C" w:rsidRDefault="00256919">
            <w:pPr>
              <w:spacing w:line="240" w:lineRule="auto"/>
            </w:pPr>
            <w:proofErr w:type="spellStart"/>
            <w:r>
              <w:t>Zoner</w:t>
            </w:r>
            <w:proofErr w:type="spellEnd"/>
            <w:r>
              <w:t xml:space="preserve"> </w:t>
            </w:r>
            <w:proofErr w:type="spellStart"/>
            <w:r>
              <w:t>Callisto</w:t>
            </w:r>
            <w:proofErr w:type="spellEnd"/>
          </w:p>
          <w:p w:rsidR="000B7280" w:rsidRDefault="000B7280">
            <w:pPr>
              <w:spacing w:line="240" w:lineRule="auto"/>
            </w:pPr>
            <w:proofErr w:type="spellStart"/>
            <w:r>
              <w:t>Gimp</w:t>
            </w:r>
            <w:proofErr w:type="spellEnd"/>
          </w:p>
          <w:p w:rsidR="00B8512C" w:rsidRDefault="00256919">
            <w:pPr>
              <w:spacing w:line="240" w:lineRule="auto"/>
            </w:pPr>
            <w:proofErr w:type="spellStart"/>
            <w:r>
              <w:t>Movie</w:t>
            </w:r>
            <w:proofErr w:type="spellEnd"/>
            <w:r>
              <w:t xml:space="preserve"> Maker</w:t>
            </w:r>
          </w:p>
          <w:p w:rsidR="00B8512C" w:rsidRDefault="00256919">
            <w:pPr>
              <w:spacing w:line="240" w:lineRule="auto"/>
            </w:pPr>
            <w:proofErr w:type="spellStart"/>
            <w:r>
              <w:t>aTube</w:t>
            </w:r>
            <w:proofErr w:type="spellEnd"/>
            <w:r>
              <w:t xml:space="preserve"> </w:t>
            </w:r>
            <w:proofErr w:type="spellStart"/>
            <w:r>
              <w:t>Catcher</w:t>
            </w:r>
            <w:proofErr w:type="spellEnd"/>
          </w:p>
          <w:p w:rsidR="00B8512C" w:rsidRDefault="00B8512C">
            <w:pPr>
              <w:pStyle w:val="Style15"/>
              <w:widowControl/>
              <w:tabs>
                <w:tab w:val="left" w:pos="212"/>
              </w:tabs>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18</w:t>
            </w:r>
          </w:p>
        </w:tc>
      </w:tr>
    </w:tbl>
    <w:p w:rsidR="00B8512C" w:rsidRDefault="00B8512C"/>
    <w:p w:rsidR="00B8512C" w:rsidRDefault="00256919">
      <w:pPr>
        <w:pStyle w:val="Tlotextu"/>
        <w:spacing w:line="240" w:lineRule="auto"/>
      </w:pPr>
      <w:r>
        <w:rPr>
          <w:b/>
        </w:rPr>
        <w:t>Rozpis výsledků vzdělávání a učiva:</w:t>
      </w:r>
    </w:p>
    <w:p w:rsidR="00B8512C" w:rsidRDefault="00256919">
      <w:pPr>
        <w:pStyle w:val="Tlotextu"/>
        <w:spacing w:line="240" w:lineRule="auto"/>
      </w:pPr>
      <w:r>
        <w:t xml:space="preserve">Ročník: </w:t>
      </w:r>
      <w:r>
        <w:rPr>
          <w:b/>
          <w:bCs/>
        </w:rPr>
        <w:t>3.</w:t>
      </w:r>
      <w:r>
        <w:rPr>
          <w:b/>
          <w:bCs/>
        </w:rPr>
        <w:tab/>
      </w:r>
      <w:r>
        <w:rPr>
          <w:b/>
          <w:bCs/>
        </w:rPr>
        <w:tab/>
      </w:r>
      <w:r>
        <w:rPr>
          <w:b/>
          <w:bCs/>
        </w:rPr>
        <w:tab/>
      </w:r>
      <w:r>
        <w:rPr>
          <w:b/>
          <w:bCs/>
        </w:rPr>
        <w:tab/>
      </w:r>
      <w:r>
        <w:rPr>
          <w:b/>
          <w:bCs/>
        </w:rPr>
        <w:tab/>
      </w:r>
      <w:r>
        <w:rPr>
          <w:b/>
          <w:bCs/>
        </w:rPr>
        <w:tab/>
      </w:r>
      <w:r>
        <w:rPr>
          <w:b/>
          <w:bCs/>
        </w:rPr>
        <w:tab/>
      </w:r>
      <w:r>
        <w:t xml:space="preserve">Počet hodin v ročníku: </w:t>
      </w:r>
      <w:r>
        <w:rPr>
          <w:b/>
        </w:rPr>
        <w:t>30</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spacing w:line="240" w:lineRule="auto"/>
            </w:pPr>
            <w:r>
              <w:t>Počet hodin</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rPr>
                <w:rFonts w:cs="Tahoma"/>
              </w:rPr>
              <w:t>Žák:</w:t>
            </w:r>
          </w:p>
          <w:p w:rsidR="00B8512C" w:rsidRDefault="00256919">
            <w:pPr>
              <w:spacing w:line="240" w:lineRule="auto"/>
            </w:pPr>
            <w:r>
              <w:rPr>
                <w:rFonts w:cs="Tahoma"/>
              </w:rPr>
              <w:t>- ovládá základní práce s tabulkovým procesorem (editace, vyhledávání matematické operace, základní funkce, příprava pro tisk, tisk)</w:t>
            </w:r>
          </w:p>
          <w:p w:rsidR="00B8512C" w:rsidRDefault="00256919">
            <w:pPr>
              <w:spacing w:line="240" w:lineRule="auto"/>
            </w:pPr>
            <w:r>
              <w:rPr>
                <w:rFonts w:cs="Tahoma"/>
              </w:rPr>
              <w:lastRenderedPageBreak/>
              <w:t>- rozumí jednoduchým graficky ztvárněným informacím (schéma, grafy apod.)</w:t>
            </w:r>
          </w:p>
          <w:p w:rsidR="00B8512C" w:rsidRDefault="00B8512C">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lastRenderedPageBreak/>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Style17"/>
              <w:widowControl/>
              <w:tabs>
                <w:tab w:val="left" w:pos="0"/>
              </w:tabs>
              <w:spacing w:line="240" w:lineRule="auto"/>
              <w:ind w:firstLine="0"/>
            </w:pPr>
            <w:r>
              <w:rPr>
                <w:rFonts w:cs="Tahoma"/>
                <w:b/>
              </w:rPr>
              <w:t xml:space="preserve">Tabulkový procesor </w:t>
            </w:r>
          </w:p>
          <w:p w:rsidR="00B8512C" w:rsidRDefault="00256919">
            <w:pPr>
              <w:pStyle w:val="Style17"/>
              <w:widowControl/>
              <w:tabs>
                <w:tab w:val="left" w:pos="0"/>
              </w:tabs>
              <w:spacing w:line="240" w:lineRule="auto"/>
              <w:ind w:firstLine="0"/>
            </w:pPr>
            <w:r>
              <w:rPr>
                <w:rFonts w:cs="Tahoma"/>
              </w:rPr>
              <w:t>(CALC/ EXCEL)</w:t>
            </w:r>
          </w:p>
          <w:p w:rsidR="00B8512C" w:rsidRDefault="00256919">
            <w:pPr>
              <w:pStyle w:val="Style17"/>
              <w:widowControl/>
              <w:numPr>
                <w:ilvl w:val="0"/>
                <w:numId w:val="19"/>
              </w:numPr>
              <w:tabs>
                <w:tab w:val="left" w:pos="0"/>
              </w:tabs>
              <w:spacing w:line="240" w:lineRule="auto"/>
              <w:ind w:hanging="360"/>
            </w:pPr>
            <w:r>
              <w:rPr>
                <w:rFonts w:cs="Tahoma"/>
              </w:rPr>
              <w:t>popis prostředí, založení souboru, ukládání a zálohování</w:t>
            </w:r>
          </w:p>
          <w:p w:rsidR="00B8512C" w:rsidRDefault="00256919">
            <w:pPr>
              <w:pStyle w:val="Style17"/>
              <w:widowControl/>
              <w:numPr>
                <w:ilvl w:val="0"/>
                <w:numId w:val="19"/>
              </w:numPr>
              <w:tabs>
                <w:tab w:val="left" w:pos="0"/>
              </w:tabs>
              <w:spacing w:line="240" w:lineRule="auto"/>
              <w:ind w:hanging="360"/>
            </w:pPr>
            <w:r>
              <w:rPr>
                <w:rFonts w:cs="Tahoma"/>
              </w:rPr>
              <w:t xml:space="preserve">kopírování a přesouvání, </w:t>
            </w:r>
          </w:p>
          <w:p w:rsidR="00B8512C" w:rsidRDefault="00256919">
            <w:pPr>
              <w:pStyle w:val="Style17"/>
              <w:widowControl/>
              <w:numPr>
                <w:ilvl w:val="0"/>
                <w:numId w:val="19"/>
              </w:numPr>
              <w:tabs>
                <w:tab w:val="left" w:pos="0"/>
              </w:tabs>
              <w:spacing w:line="240" w:lineRule="auto"/>
              <w:ind w:hanging="360"/>
            </w:pPr>
            <w:r>
              <w:rPr>
                <w:rFonts w:cs="Tahoma"/>
              </w:rPr>
              <w:t xml:space="preserve">základní operace s daty, </w:t>
            </w:r>
            <w:r>
              <w:rPr>
                <w:rFonts w:cs="Tahoma"/>
              </w:rPr>
              <w:lastRenderedPageBreak/>
              <w:t>formátování dat v tabulce</w:t>
            </w:r>
          </w:p>
          <w:p w:rsidR="00B8512C" w:rsidRDefault="00256919">
            <w:pPr>
              <w:pStyle w:val="Style17"/>
              <w:widowControl/>
              <w:numPr>
                <w:ilvl w:val="0"/>
                <w:numId w:val="19"/>
              </w:numPr>
              <w:tabs>
                <w:tab w:val="left" w:pos="0"/>
              </w:tabs>
              <w:spacing w:line="240" w:lineRule="auto"/>
              <w:ind w:hanging="360"/>
            </w:pPr>
            <w:r>
              <w:rPr>
                <w:rFonts w:cs="Tahoma"/>
              </w:rPr>
              <w:t>ruční vkládání vzorců,</w:t>
            </w:r>
          </w:p>
          <w:p w:rsidR="00B8512C" w:rsidRDefault="00256919">
            <w:pPr>
              <w:spacing w:line="240" w:lineRule="auto"/>
            </w:pPr>
            <w:r>
              <w:rPr>
                <w:rFonts w:cs="Tahoma"/>
              </w:rPr>
              <w:t>práce s grafy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lastRenderedPageBreak/>
              <w:t>10</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rPr>
                <w:rFonts w:cs="Tahoma"/>
              </w:rPr>
              <w:lastRenderedPageBreak/>
              <w:t>- pracuje s dalšími aplikacemi používanými v příslušné profesní oblasti</w:t>
            </w:r>
          </w:p>
          <w:p w:rsidR="00B8512C" w:rsidRDefault="00256919">
            <w:pPr>
              <w:spacing w:line="240" w:lineRule="auto"/>
            </w:pPr>
            <w:r>
              <w:rPr>
                <w:rFonts w:cs="Tahoma"/>
              </w:rPr>
              <w:t>- vytváří prezentace pomocí šablony, úpravy prezentace, vlastní animace.</w:t>
            </w:r>
          </w:p>
          <w:p w:rsidR="00B8512C" w:rsidRDefault="00B8512C">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ind w:left="81"/>
              <w:jc w:val="cente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Style17"/>
              <w:widowControl/>
              <w:tabs>
                <w:tab w:val="left" w:pos="0"/>
              </w:tabs>
              <w:spacing w:line="240" w:lineRule="auto"/>
              <w:ind w:firstLine="0"/>
            </w:pPr>
            <w:r>
              <w:rPr>
                <w:rFonts w:cs="Tahoma"/>
                <w:b/>
              </w:rPr>
              <w:t>Další aplikační programové vybavení</w:t>
            </w:r>
          </w:p>
          <w:p w:rsidR="00B8512C" w:rsidRDefault="00256919">
            <w:pPr>
              <w:pStyle w:val="Style17"/>
              <w:widowControl/>
              <w:tabs>
                <w:tab w:val="left" w:pos="0"/>
              </w:tabs>
              <w:spacing w:line="240" w:lineRule="auto"/>
              <w:ind w:firstLine="0"/>
            </w:pPr>
            <w:r>
              <w:rPr>
                <w:rFonts w:cs="Tahoma"/>
                <w:b/>
              </w:rPr>
              <w:t xml:space="preserve">Prezentační program </w:t>
            </w:r>
          </w:p>
          <w:p w:rsidR="00B8512C" w:rsidRDefault="00256919">
            <w:pPr>
              <w:pStyle w:val="Style17"/>
              <w:widowControl/>
              <w:numPr>
                <w:ilvl w:val="0"/>
                <w:numId w:val="19"/>
              </w:numPr>
              <w:tabs>
                <w:tab w:val="left" w:pos="0"/>
              </w:tabs>
              <w:spacing w:line="240" w:lineRule="auto"/>
              <w:ind w:hanging="360"/>
            </w:pPr>
            <w:r>
              <w:rPr>
                <w:rFonts w:cs="Tahoma"/>
              </w:rPr>
              <w:t>popis prostředí založení prezentace, ukládání a zálohování, postup vytvoření prezentace pomocí šablony,</w:t>
            </w:r>
          </w:p>
          <w:p w:rsidR="00B8512C" w:rsidRDefault="00B8512C">
            <w:pPr>
              <w:pStyle w:val="Style17"/>
              <w:widowControl/>
              <w:numPr>
                <w:ilvl w:val="0"/>
                <w:numId w:val="19"/>
              </w:numPr>
              <w:tabs>
                <w:tab w:val="left" w:pos="0"/>
              </w:tabs>
              <w:spacing w:line="240" w:lineRule="auto"/>
              <w:ind w:hanging="360"/>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10</w:t>
            </w:r>
          </w:p>
        </w:tc>
      </w:tr>
      <w:tr w:rsidR="00B8512C">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spacing w:line="240" w:lineRule="auto"/>
            </w:pPr>
            <w:r>
              <w:rPr>
                <w:rFonts w:cs="Tahoma"/>
              </w:rPr>
              <w:t>- je si vědom možností a výhod, ale i rizik (zabezpečení dat pře zneužitím, ochrana dat před zničením, porušování autorských práv) a omezení (zejména technických a technologických) spojených s používáním výpočetní techniky</w:t>
            </w:r>
          </w:p>
          <w:p w:rsidR="00B8512C" w:rsidRDefault="00256919">
            <w:pPr>
              <w:spacing w:line="240" w:lineRule="auto"/>
            </w:pPr>
            <w:r>
              <w:rPr>
                <w:rFonts w:cs="Tahoma"/>
              </w:rPr>
              <w:t>-dodržuje zásady zabezpečení dat před zneužitím a ochrany dat před zničením</w:t>
            </w:r>
          </w:p>
          <w:p w:rsidR="00B8512C" w:rsidRDefault="00256919">
            <w:pPr>
              <w:spacing w:line="240" w:lineRule="auto"/>
            </w:pPr>
            <w:r>
              <w:rPr>
                <w:rFonts w:cs="Tahoma"/>
              </w:rPr>
              <w:t>- ovládá nejrůznější aplikace ke správě souborů, komprimaci a dekomprimaci, včetně „ON-LINE</w:t>
            </w:r>
            <w:r>
              <w:rPr>
                <w:rFonts w:cs="Tahoma"/>
                <w:lang w:val="en-US"/>
              </w:rPr>
              <w:t xml:space="preserve">” </w:t>
            </w:r>
            <w:r>
              <w:rPr>
                <w:rFonts w:cs="Tahoma"/>
              </w:rPr>
              <w:t xml:space="preserve">aplikací k převodu formátů. </w:t>
            </w:r>
          </w:p>
          <w:p w:rsidR="00B8512C" w:rsidRDefault="00256919">
            <w:pPr>
              <w:spacing w:line="240" w:lineRule="auto"/>
            </w:pPr>
            <w:r>
              <w:rPr>
                <w:rFonts w:cs="Tahoma"/>
              </w:rPr>
              <w:t>- odůvodní potřebu antivirové (antispamové) ochrany a dokáže takové programy využít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ind w:left="81"/>
              <w:jc w:val="cente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pStyle w:val="Style17"/>
              <w:widowControl/>
              <w:tabs>
                <w:tab w:val="left" w:pos="0"/>
              </w:tabs>
              <w:spacing w:line="240" w:lineRule="auto"/>
              <w:ind w:firstLine="0"/>
            </w:pPr>
            <w:r>
              <w:rPr>
                <w:rFonts w:cs="Tahoma"/>
                <w:b/>
              </w:rPr>
              <w:t>Další aplikační programové vybavení</w:t>
            </w:r>
          </w:p>
          <w:p w:rsidR="00B8512C" w:rsidRDefault="00256919">
            <w:pPr>
              <w:pStyle w:val="Style15"/>
              <w:widowControl/>
              <w:tabs>
                <w:tab w:val="left" w:pos="212"/>
              </w:tabs>
              <w:spacing w:line="240" w:lineRule="auto"/>
            </w:pPr>
            <w:r>
              <w:rPr>
                <w:b/>
              </w:rPr>
              <w:t>Komprese dat</w:t>
            </w:r>
          </w:p>
          <w:p w:rsidR="00B8512C" w:rsidRDefault="00256919">
            <w:pPr>
              <w:pStyle w:val="Style15"/>
              <w:widowControl/>
              <w:tabs>
                <w:tab w:val="left" w:pos="212"/>
              </w:tabs>
              <w:spacing w:line="240" w:lineRule="auto"/>
            </w:pPr>
            <w:r>
              <w:rPr>
                <w:b/>
              </w:rPr>
              <w:t>Prostředky zabezpečení dat před zneužitím a ochrany dat před zničením</w:t>
            </w:r>
          </w:p>
          <w:p w:rsidR="00B8512C" w:rsidRDefault="00256919">
            <w:pPr>
              <w:pStyle w:val="Style17"/>
              <w:widowControl/>
              <w:tabs>
                <w:tab w:val="left" w:pos="0"/>
              </w:tabs>
              <w:spacing w:line="240" w:lineRule="auto"/>
              <w:ind w:firstLine="0"/>
            </w:pPr>
            <w:r>
              <w:rPr>
                <w:rFonts w:cs="Tahoma"/>
              </w:rPr>
              <w:t>souborové manažery (</w:t>
            </w:r>
            <w:proofErr w:type="spellStart"/>
            <w:r>
              <w:rPr>
                <w:rFonts w:cs="Tahoma"/>
              </w:rPr>
              <w:t>Total</w:t>
            </w:r>
            <w:proofErr w:type="spellEnd"/>
            <w:r>
              <w:rPr>
                <w:rFonts w:cs="Tahoma"/>
              </w:rPr>
              <w:t xml:space="preserve"> </w:t>
            </w:r>
            <w:proofErr w:type="spellStart"/>
            <w:r>
              <w:rPr>
                <w:rFonts w:cs="Tahoma"/>
              </w:rPr>
              <w:t>Commander</w:t>
            </w:r>
            <w:proofErr w:type="spellEnd"/>
            <w:r>
              <w:rPr>
                <w:rFonts w:cs="Tahoma"/>
              </w:rPr>
              <w:t xml:space="preserve">, </w:t>
            </w:r>
            <w:proofErr w:type="spellStart"/>
            <w:r>
              <w:rPr>
                <w:rFonts w:cs="Tahoma"/>
              </w:rPr>
              <w:t>Servant</w:t>
            </w:r>
            <w:proofErr w:type="spellEnd"/>
            <w:r>
              <w:rPr>
                <w:rFonts w:cs="Tahoma"/>
              </w:rPr>
              <w:t xml:space="preserve"> </w:t>
            </w:r>
            <w:proofErr w:type="spellStart"/>
            <w:r>
              <w:rPr>
                <w:rFonts w:cs="Tahoma"/>
              </w:rPr>
              <w:t>Salamander</w:t>
            </w:r>
            <w:proofErr w:type="spellEnd"/>
            <w:r>
              <w:rPr>
                <w:rFonts w:cs="Tahoma"/>
              </w:rPr>
              <w:t xml:space="preserve">),  konverzní a komprimační programy (www.onlineocr.net, </w:t>
            </w:r>
            <w:proofErr w:type="spellStart"/>
            <w:r>
              <w:rPr>
                <w:rFonts w:cs="Tahoma"/>
              </w:rPr>
              <w:t>winrar</w:t>
            </w:r>
            <w:proofErr w:type="spellEnd"/>
            <w:r>
              <w:rPr>
                <w:rFonts w:cs="Tahoma"/>
              </w:rPr>
              <w:t xml:space="preserve">, </w:t>
            </w:r>
            <w:proofErr w:type="spellStart"/>
            <w:r>
              <w:rPr>
                <w:rFonts w:cs="Tahoma"/>
              </w:rPr>
              <w:t>winzip</w:t>
            </w:r>
            <w:proofErr w:type="spellEnd"/>
            <w:r>
              <w:rPr>
                <w:rFonts w:cs="Tahoma"/>
              </w:rPr>
              <w:t xml:space="preserve">) </w:t>
            </w:r>
          </w:p>
          <w:p w:rsidR="00B8512C" w:rsidRDefault="00256919">
            <w:pPr>
              <w:pStyle w:val="Style17"/>
              <w:widowControl/>
              <w:tabs>
                <w:tab w:val="left" w:pos="0"/>
              </w:tabs>
              <w:spacing w:line="240" w:lineRule="auto"/>
              <w:ind w:firstLine="0"/>
            </w:pPr>
            <w:r>
              <w:rPr>
                <w:rFonts w:cs="Tahoma"/>
              </w:rPr>
              <w:t>Antivirové (antispamové) programy a servery.</w:t>
            </w:r>
          </w:p>
          <w:p w:rsidR="00B8512C" w:rsidRDefault="00B8512C">
            <w:pPr>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B8512C" w:rsidRDefault="00256919">
            <w:pPr>
              <w:tabs>
                <w:tab w:val="left" w:pos="6300"/>
              </w:tabs>
              <w:jc w:val="center"/>
            </w:pPr>
            <w:r>
              <w:rPr>
                <w:rFonts w:cs="Tahoma"/>
              </w:rPr>
              <w:t>10</w:t>
            </w:r>
          </w:p>
        </w:tc>
      </w:tr>
    </w:tbl>
    <w:p w:rsidR="00B8512C" w:rsidRDefault="00B8512C">
      <w:pPr>
        <w:pStyle w:val="Tlotextu"/>
        <w:spacing w:line="240" w:lineRule="auto"/>
        <w:rPr>
          <w:b/>
        </w:rPr>
      </w:pPr>
    </w:p>
    <w:p w:rsidR="00B8512C" w:rsidRDefault="00256919">
      <w:pPr>
        <w:suppressAutoHyphens w:val="0"/>
        <w:spacing w:line="240" w:lineRule="auto"/>
        <w:rPr>
          <w:b/>
        </w:rPr>
      </w:pPr>
      <w:r>
        <w:br w:type="page"/>
      </w:r>
    </w:p>
    <w:p w:rsidR="00B8512C" w:rsidRDefault="00B8512C">
      <w:pPr>
        <w:tabs>
          <w:tab w:val="left" w:pos="3686"/>
          <w:tab w:val="left" w:pos="5760"/>
        </w:tabs>
        <w:spacing w:line="240" w:lineRule="auto"/>
        <w:rPr>
          <w:rFonts w:cs="Tahoma"/>
        </w:rPr>
      </w:pPr>
    </w:p>
    <w:p w:rsidR="00B8512C" w:rsidRDefault="00256919">
      <w:pPr>
        <w:tabs>
          <w:tab w:val="left" w:pos="0"/>
          <w:tab w:val="right" w:pos="9072"/>
        </w:tabs>
        <w:spacing w:line="240" w:lineRule="auto"/>
      </w:pPr>
      <w:r>
        <w:t>Obor/y vzdělání: 36-67-E/01 Zednické práce</w:t>
      </w:r>
      <w:r>
        <w:tab/>
        <w:t>Platnost: od 1. 9. 2016</w:t>
      </w:r>
    </w:p>
    <w:p w:rsidR="00B8512C" w:rsidRDefault="00256919">
      <w:pPr>
        <w:tabs>
          <w:tab w:val="left" w:pos="0"/>
          <w:tab w:val="right" w:pos="9072"/>
        </w:tabs>
        <w:spacing w:line="240" w:lineRule="auto"/>
      </w:pPr>
      <w:r>
        <w:t>Název ŠVP: Zednické práce</w:t>
      </w:r>
      <w:r>
        <w:tab/>
        <w:t>Forma vzdělání: denní</w:t>
      </w:r>
    </w:p>
    <w:p w:rsidR="00B8512C" w:rsidRDefault="00256919">
      <w:pPr>
        <w:pStyle w:val="Zhlav"/>
        <w:tabs>
          <w:tab w:val="left" w:pos="0"/>
        </w:tabs>
        <w:spacing w:line="240" w:lineRule="auto"/>
      </w:pPr>
      <w:r>
        <w:t>Předmět: ODBORNÉ KRESLENÍ</w:t>
      </w:r>
      <w:r>
        <w:tab/>
      </w:r>
      <w:r>
        <w:tab/>
        <w:t>Počet hodin za studium celkem: 128</w:t>
      </w:r>
    </w:p>
    <w:p w:rsidR="00B8512C" w:rsidRDefault="00B8512C">
      <w:pPr>
        <w:spacing w:line="240" w:lineRule="auto"/>
      </w:pPr>
    </w:p>
    <w:p w:rsidR="00B8512C" w:rsidRDefault="00B8512C">
      <w:pPr>
        <w:spacing w:line="240" w:lineRule="auto"/>
        <w:jc w:val="center"/>
        <w:rPr>
          <w:b/>
          <w:sz w:val="28"/>
          <w:szCs w:val="28"/>
        </w:rPr>
      </w:pPr>
    </w:p>
    <w:p w:rsidR="00B8512C" w:rsidRDefault="00256919">
      <w:pPr>
        <w:spacing w:line="240" w:lineRule="auto"/>
        <w:jc w:val="center"/>
        <w:rPr>
          <w:b/>
          <w:sz w:val="28"/>
          <w:szCs w:val="28"/>
        </w:rPr>
      </w:pPr>
      <w:r>
        <w:rPr>
          <w:b/>
          <w:sz w:val="28"/>
          <w:szCs w:val="28"/>
        </w:rPr>
        <w:t>Učební osnova předmětu</w:t>
      </w:r>
    </w:p>
    <w:p w:rsidR="00B8512C" w:rsidRDefault="00256919">
      <w:pPr>
        <w:pStyle w:val="Nadpis2"/>
      </w:pPr>
      <w:bookmarkStart w:id="57" w:name="_Toc484700376"/>
      <w:bookmarkStart w:id="58" w:name="_Toc484700698"/>
      <w:bookmarkStart w:id="59" w:name="_Toc484703348"/>
      <w:r>
        <w:t>O</w:t>
      </w:r>
      <w:bookmarkEnd w:id="57"/>
      <w:bookmarkEnd w:id="58"/>
      <w:r w:rsidR="00185270">
        <w:t>dborné kreslení</w:t>
      </w:r>
      <w:bookmarkEnd w:id="59"/>
    </w:p>
    <w:p w:rsidR="00B8512C" w:rsidRDefault="00B8512C">
      <w:pPr>
        <w:pStyle w:val="Zkladntext7"/>
        <w:shd w:val="clear" w:color="auto" w:fill="auto"/>
        <w:spacing w:before="0" w:after="0" w:line="240" w:lineRule="auto"/>
        <w:ind w:left="20" w:firstLine="0"/>
        <w:jc w:val="left"/>
        <w:rPr>
          <w:rFonts w:ascii="Tahoma" w:hAnsi="Tahoma"/>
          <w:b/>
          <w:sz w:val="24"/>
          <w:szCs w:val="24"/>
        </w:rPr>
      </w:pPr>
    </w:p>
    <w:p w:rsidR="00B8512C" w:rsidRDefault="00256919">
      <w:pPr>
        <w:spacing w:line="240" w:lineRule="auto"/>
      </w:pPr>
      <w:r>
        <w:rPr>
          <w:rStyle w:val="Nadpis40"/>
          <w:rFonts w:ascii="Tahoma" w:hAnsi="Tahoma"/>
          <w:b/>
          <w:bCs/>
          <w:color w:val="000000"/>
          <w:sz w:val="24"/>
          <w:u w:val="none"/>
        </w:rPr>
        <w:t>Pojetí předmětu</w:t>
      </w:r>
    </w:p>
    <w:p w:rsidR="00B8512C" w:rsidRDefault="00256919">
      <w:pPr>
        <w:pStyle w:val="Zkladntext7"/>
        <w:shd w:val="clear" w:color="auto" w:fill="auto"/>
        <w:spacing w:before="0" w:after="0" w:line="240" w:lineRule="auto"/>
        <w:ind w:left="40" w:right="20" w:firstLine="0"/>
        <w:jc w:val="both"/>
        <w:rPr>
          <w:rFonts w:ascii="Tahoma" w:hAnsi="Tahoma"/>
          <w:sz w:val="24"/>
          <w:szCs w:val="24"/>
        </w:rPr>
      </w:pPr>
      <w:bookmarkStart w:id="60" w:name="bookmark215"/>
      <w:bookmarkEnd w:id="60"/>
      <w:r>
        <w:rPr>
          <w:rFonts w:ascii="Tahoma" w:hAnsi="Tahoma"/>
          <w:sz w:val="24"/>
          <w:szCs w:val="24"/>
        </w:rPr>
        <w:t>Předmět odborné kreslení vymezuje vědomosti a dovednosti nezbytné ke čtení a kreslení výkresů stavebních konstrukcí, pozemních staveb. Žáci získají prostorovou představivost a schopnost chápat celkové tvary stavebních konstrukcí i jejich podrobností. Budou znát pravidla a zásady související s technickou stránkou zhotovování náčrtů a výkresů, kótováním, popisováním, značením hmot a úprav povrchů ve stavebních výkresech, zobrazovat stavební konstrukce pomocí pravoúhlého promítání a zhotovovat náčrty jednoduchých staveb a jejich částí. Důraz je kladen na získání dovedností číst stavební výkresy a orientovat se v projektové dokumentaci. Čtením stavebních výkresů se zjišťují důležité skutečnosti o stavebních konstrukcích, jako jsou funkce a účel stavby, druhy konstrukcí, tvar, rozměry, materiál, zařízení, popřípadě i architektonické řešení stavby.</w:t>
      </w:r>
    </w:p>
    <w:p w:rsidR="00B8512C" w:rsidRDefault="00B8512C">
      <w:pPr>
        <w:pStyle w:val="Zkladntext7"/>
        <w:shd w:val="clear" w:color="auto" w:fill="auto"/>
        <w:spacing w:before="0" w:after="0" w:line="240" w:lineRule="auto"/>
        <w:ind w:left="40" w:right="20" w:firstLine="0"/>
        <w:jc w:val="both"/>
        <w:rPr>
          <w:rFonts w:ascii="Tahoma" w:hAnsi="Tahoma"/>
        </w:rPr>
      </w:pPr>
    </w:p>
    <w:p w:rsidR="00B8512C" w:rsidRDefault="00256919">
      <w:pPr>
        <w:spacing w:line="240" w:lineRule="auto"/>
        <w:rPr>
          <w:b/>
          <w:sz w:val="28"/>
          <w:szCs w:val="28"/>
        </w:rPr>
      </w:pPr>
      <w:bookmarkStart w:id="61" w:name="bookmark21580"/>
      <w:bookmarkEnd w:id="61"/>
      <w:r>
        <w:rPr>
          <w:b/>
        </w:rPr>
        <w:t>Charakteristika učiva</w:t>
      </w:r>
    </w:p>
    <w:p w:rsidR="00B8512C" w:rsidRDefault="00256919">
      <w:pPr>
        <w:pStyle w:val="Zkladntext7"/>
        <w:shd w:val="clear" w:color="auto" w:fill="auto"/>
        <w:spacing w:before="0" w:after="0" w:line="240" w:lineRule="auto"/>
        <w:ind w:right="57" w:firstLine="0"/>
        <w:jc w:val="both"/>
      </w:pPr>
      <w:r>
        <w:rPr>
          <w:rFonts w:ascii="Tahoma" w:hAnsi="Tahoma"/>
          <w:sz w:val="24"/>
          <w:szCs w:val="24"/>
        </w:rPr>
        <w:t xml:space="preserve">Obsah předmětu vychází z obsahového okruhu RVP </w:t>
      </w:r>
      <w:bookmarkStart w:id="62" w:name="__UnoMark__8237_1462461788"/>
      <w:bookmarkEnd w:id="62"/>
      <w:r>
        <w:rPr>
          <w:rFonts w:ascii="Tahoma" w:hAnsi="Tahoma"/>
          <w:i/>
          <w:iCs/>
          <w:sz w:val="24"/>
          <w:szCs w:val="24"/>
        </w:rPr>
        <w:t xml:space="preserve">Provádění zednických prací – učivo 2 </w:t>
      </w:r>
      <w:proofErr w:type="gramStart"/>
      <w:r>
        <w:rPr>
          <w:rFonts w:ascii="Tahoma" w:hAnsi="Tahoma"/>
          <w:i/>
          <w:iCs/>
          <w:sz w:val="24"/>
          <w:szCs w:val="24"/>
        </w:rPr>
        <w:t>Technická</w:t>
      </w:r>
      <w:proofErr w:type="gramEnd"/>
      <w:r>
        <w:rPr>
          <w:rFonts w:ascii="Tahoma" w:hAnsi="Tahoma"/>
          <w:i/>
          <w:iCs/>
          <w:sz w:val="24"/>
          <w:szCs w:val="24"/>
        </w:rPr>
        <w:t xml:space="preserve"> dokumentace. </w:t>
      </w:r>
      <w:r>
        <w:rPr>
          <w:rFonts w:ascii="Tahoma" w:hAnsi="Tahoma"/>
          <w:sz w:val="24"/>
          <w:szCs w:val="24"/>
        </w:rPr>
        <w:t>V prvním ročníku se žáci seznámí s pomůckami pro odborné kreslení a technikou rýsování, učí se zobrazovat těleso různými způsoby, seznámí se s normalizací  v technickém a odborném kreslení, s druhy stavebních výkresů, zobrazováním stavebních konstrukcí a objektů, s výkresy svislých konstrukcí, otvorů a úprav povrchů. Ve druhém ročníku je učivo zaměřeno na kreslení dalších částí stavebních objektů, základů, výkopů, komínů, vodorovných konstrukcí, schodišť a střech. Ve třetím ročníku se žáci učí zakreslovat výkresy betonových konstrukcí, montovaných staveb a rozvíjejí již získané znalosti při kreslení výkresů jednoduchých staveb, novostaveb a rekonstrukcí staveb.</w:t>
      </w:r>
    </w:p>
    <w:p w:rsidR="00B8512C" w:rsidRDefault="00256919">
      <w:pPr>
        <w:pStyle w:val="Zkladntext7"/>
        <w:shd w:val="clear" w:color="auto" w:fill="auto"/>
        <w:spacing w:before="0" w:after="0" w:line="240" w:lineRule="auto"/>
        <w:ind w:firstLine="0"/>
        <w:jc w:val="both"/>
        <w:rPr>
          <w:sz w:val="24"/>
          <w:szCs w:val="24"/>
        </w:rPr>
      </w:pPr>
      <w:r>
        <w:rPr>
          <w:rFonts w:ascii="Tahoma" w:hAnsi="Tahoma"/>
          <w:sz w:val="24"/>
          <w:szCs w:val="24"/>
        </w:rPr>
        <w:t>Vzdělávání směřuje k tomu, aby žáci dovedli:</w:t>
      </w:r>
    </w:p>
    <w:p w:rsidR="00B8512C" w:rsidRDefault="00256919">
      <w:pPr>
        <w:pStyle w:val="Zkladntext7"/>
        <w:shd w:val="clear" w:color="auto" w:fill="auto"/>
        <w:tabs>
          <w:tab w:val="left" w:pos="945"/>
        </w:tabs>
        <w:spacing w:before="0" w:after="0" w:line="240" w:lineRule="auto"/>
        <w:ind w:firstLine="0"/>
        <w:jc w:val="both"/>
        <w:rPr>
          <w:sz w:val="24"/>
          <w:szCs w:val="24"/>
        </w:rPr>
      </w:pPr>
      <w:r>
        <w:rPr>
          <w:rFonts w:ascii="Tahoma" w:hAnsi="Tahoma"/>
          <w:sz w:val="24"/>
          <w:szCs w:val="24"/>
        </w:rPr>
        <w:t>číst projektovou dokumentaci;</w:t>
      </w:r>
    </w:p>
    <w:p w:rsidR="00B8512C" w:rsidRDefault="00256919">
      <w:pPr>
        <w:pStyle w:val="Zkladntext7"/>
        <w:shd w:val="clear" w:color="auto" w:fill="auto"/>
        <w:tabs>
          <w:tab w:val="left" w:pos="940"/>
        </w:tabs>
        <w:spacing w:before="0" w:after="0" w:line="240" w:lineRule="auto"/>
        <w:ind w:firstLine="0"/>
        <w:jc w:val="both"/>
        <w:rPr>
          <w:sz w:val="24"/>
          <w:szCs w:val="24"/>
        </w:rPr>
      </w:pPr>
      <w:r>
        <w:rPr>
          <w:rFonts w:ascii="Tahoma" w:hAnsi="Tahoma"/>
          <w:sz w:val="24"/>
          <w:szCs w:val="24"/>
        </w:rPr>
        <w:t>zobrazovat jednoduché konstrukce na výkresech a v náčrtech;</w:t>
      </w:r>
    </w:p>
    <w:p w:rsidR="00B8512C" w:rsidRDefault="00256919">
      <w:pPr>
        <w:pStyle w:val="Zkladntext7"/>
        <w:shd w:val="clear" w:color="auto" w:fill="auto"/>
        <w:tabs>
          <w:tab w:val="left" w:pos="940"/>
        </w:tabs>
        <w:spacing w:before="0" w:after="0" w:line="240" w:lineRule="auto"/>
        <w:ind w:firstLine="0"/>
        <w:jc w:val="both"/>
        <w:rPr>
          <w:sz w:val="24"/>
          <w:szCs w:val="24"/>
        </w:rPr>
      </w:pPr>
      <w:r>
        <w:rPr>
          <w:rFonts w:ascii="Tahoma" w:hAnsi="Tahoma"/>
          <w:sz w:val="24"/>
          <w:szCs w:val="24"/>
        </w:rPr>
        <w:t>pracovat s odbornou literaturou;</w:t>
      </w:r>
    </w:p>
    <w:p w:rsidR="00B8512C" w:rsidRDefault="00256919">
      <w:pPr>
        <w:pStyle w:val="Zkladntext7"/>
        <w:shd w:val="clear" w:color="auto" w:fill="auto"/>
        <w:tabs>
          <w:tab w:val="left" w:pos="940"/>
        </w:tabs>
        <w:spacing w:before="0" w:after="0" w:line="240" w:lineRule="auto"/>
        <w:ind w:right="20" w:firstLine="0"/>
        <w:jc w:val="both"/>
        <w:rPr>
          <w:sz w:val="24"/>
          <w:szCs w:val="24"/>
        </w:rPr>
      </w:pPr>
      <w:r>
        <w:rPr>
          <w:rFonts w:ascii="Tahoma" w:hAnsi="Tahoma"/>
          <w:sz w:val="24"/>
          <w:szCs w:val="24"/>
        </w:rPr>
        <w:t>používat normalizované vyjadřovací prostředky při zpracování projektové dokumentace;</w:t>
      </w:r>
    </w:p>
    <w:p w:rsidR="00B8512C" w:rsidRDefault="00256919">
      <w:pPr>
        <w:pStyle w:val="Zkladntext7"/>
        <w:shd w:val="clear" w:color="auto" w:fill="auto"/>
        <w:tabs>
          <w:tab w:val="left" w:pos="940"/>
        </w:tabs>
        <w:spacing w:before="0" w:after="0" w:line="240" w:lineRule="auto"/>
        <w:ind w:firstLine="0"/>
        <w:jc w:val="both"/>
        <w:rPr>
          <w:sz w:val="24"/>
          <w:szCs w:val="24"/>
        </w:rPr>
      </w:pPr>
      <w:r>
        <w:rPr>
          <w:rFonts w:ascii="Tahoma" w:hAnsi="Tahoma"/>
          <w:sz w:val="24"/>
          <w:szCs w:val="24"/>
        </w:rPr>
        <w:t>pracovat v týmu i samostatně;</w:t>
      </w:r>
    </w:p>
    <w:p w:rsidR="00B8512C" w:rsidRDefault="00256919">
      <w:pPr>
        <w:pStyle w:val="Zkladntext7"/>
        <w:shd w:val="clear" w:color="auto" w:fill="auto"/>
        <w:tabs>
          <w:tab w:val="left" w:pos="950"/>
        </w:tabs>
        <w:spacing w:before="0" w:after="0" w:line="240" w:lineRule="auto"/>
        <w:ind w:right="20" w:firstLine="0"/>
        <w:jc w:val="both"/>
        <w:rPr>
          <w:rFonts w:ascii="Tahoma" w:hAnsi="Tahoma"/>
          <w:sz w:val="24"/>
          <w:szCs w:val="24"/>
        </w:rPr>
      </w:pPr>
      <w:r>
        <w:rPr>
          <w:rFonts w:ascii="Tahoma" w:hAnsi="Tahoma"/>
          <w:sz w:val="24"/>
          <w:szCs w:val="24"/>
        </w:rPr>
        <w:t>sledovat technický pokrok a přenášet jeho výsledky do praxe, pracovat s moderní technikou.</w:t>
      </w:r>
    </w:p>
    <w:p w:rsidR="00B8512C" w:rsidRDefault="00B8512C">
      <w:pPr>
        <w:pStyle w:val="Zkladntext7"/>
        <w:shd w:val="clear" w:color="auto" w:fill="auto"/>
        <w:tabs>
          <w:tab w:val="left" w:pos="950"/>
        </w:tabs>
        <w:spacing w:before="0" w:after="0" w:line="240" w:lineRule="auto"/>
        <w:ind w:right="20" w:firstLine="0"/>
        <w:jc w:val="both"/>
        <w:rPr>
          <w:sz w:val="24"/>
          <w:szCs w:val="24"/>
        </w:rPr>
      </w:pPr>
    </w:p>
    <w:p w:rsidR="00B8512C" w:rsidRDefault="00256919">
      <w:pPr>
        <w:keepNext/>
        <w:keepLines/>
        <w:spacing w:line="240" w:lineRule="auto"/>
        <w:ind w:left="20"/>
        <w:rPr>
          <w:b/>
        </w:rPr>
      </w:pPr>
      <w:bookmarkStart w:id="63" w:name="bookmark216"/>
      <w:bookmarkEnd w:id="63"/>
      <w:r>
        <w:rPr>
          <w:rStyle w:val="Nadpis40"/>
          <w:rFonts w:ascii="Tahoma" w:hAnsi="Tahoma"/>
          <w:b/>
          <w:sz w:val="24"/>
          <w:u w:val="none"/>
        </w:rPr>
        <w:t>Pojetí výuky</w:t>
      </w:r>
    </w:p>
    <w:p w:rsidR="00B8512C" w:rsidRDefault="00256919">
      <w:pPr>
        <w:pStyle w:val="Zkladntext7"/>
        <w:shd w:val="clear" w:color="auto" w:fill="auto"/>
        <w:spacing w:before="0" w:after="0" w:line="240" w:lineRule="auto"/>
        <w:ind w:left="20" w:right="40" w:firstLine="0"/>
        <w:jc w:val="both"/>
      </w:pPr>
      <w:r>
        <w:rPr>
          <w:rFonts w:ascii="Tahoma" w:hAnsi="Tahoma"/>
          <w:sz w:val="24"/>
          <w:szCs w:val="24"/>
        </w:rPr>
        <w:t xml:space="preserve">Předmět je vyučován ve všech třech ročnících s dotací 1. ročník 2 hodiny týdně, druhý ročník 1 hodina týdně, třetí ročník 1 hodina týdně. Odborné kreslení je </w:t>
      </w:r>
      <w:r>
        <w:rPr>
          <w:rFonts w:ascii="Tahoma" w:hAnsi="Tahoma"/>
          <w:sz w:val="24"/>
          <w:szCs w:val="24"/>
        </w:rPr>
        <w:lastRenderedPageBreak/>
        <w:t xml:space="preserve">předmětem s průpravnou funkcí pro pochopení a zvládnutí odborných vědomostí a dovedností navazujících zejména na předměty technologie a odborný výcvik. Výuka má být pro žáky zajímavá, má vzbuzovat u žáků zájem o předmět a zvolený obor. Učitel se snaží navodit tvůrčí a přátelskou atmosféru ve třídě. Ve výuce jsou využívány metody, které zajišťují propojení a návaznost na ostatní odborné předměty technologii a odborný výcvik, tak, aby žáci byli schopni aplikovat </w:t>
      </w:r>
      <w:bookmarkStart w:id="64" w:name="bookmark217"/>
      <w:bookmarkEnd w:id="64"/>
      <w:r>
        <w:rPr>
          <w:rFonts w:ascii="Tahoma" w:hAnsi="Tahoma"/>
          <w:sz w:val="24"/>
          <w:szCs w:val="24"/>
        </w:rPr>
        <w:t>své poznatky v praktickém životě.</w:t>
      </w:r>
    </w:p>
    <w:p w:rsidR="00B8512C" w:rsidRDefault="00B8512C">
      <w:pPr>
        <w:spacing w:line="240" w:lineRule="auto"/>
      </w:pPr>
    </w:p>
    <w:p w:rsidR="00B8512C" w:rsidRDefault="00256919">
      <w:pPr>
        <w:spacing w:line="240" w:lineRule="auto"/>
        <w:rPr>
          <w:b/>
          <w:sz w:val="28"/>
          <w:szCs w:val="28"/>
        </w:rPr>
      </w:pPr>
      <w:r>
        <w:rPr>
          <w:b/>
        </w:rPr>
        <w:t>Pomůcky</w:t>
      </w:r>
    </w:p>
    <w:p w:rsidR="00B8512C" w:rsidRDefault="00256919">
      <w:pPr>
        <w:spacing w:line="240" w:lineRule="auto"/>
        <w:jc w:val="both"/>
      </w:pPr>
      <w:r>
        <w:t>Učebnice, rýsovací pomůcky, výukové a instruktážní video/DVD, modely těles, výukové programy, časopisy, prospekty, technická a projektová dokumentace, internet.</w:t>
      </w:r>
    </w:p>
    <w:p w:rsidR="00B8512C" w:rsidRDefault="00B8512C">
      <w:pPr>
        <w:spacing w:line="240" w:lineRule="auto"/>
      </w:pPr>
    </w:p>
    <w:p w:rsidR="00B8512C" w:rsidRDefault="00256919">
      <w:pPr>
        <w:spacing w:line="240" w:lineRule="auto"/>
        <w:rPr>
          <w:b/>
          <w:sz w:val="28"/>
          <w:szCs w:val="28"/>
        </w:rPr>
      </w:pPr>
      <w:bookmarkStart w:id="65" w:name="bookmark218"/>
      <w:bookmarkEnd w:id="65"/>
      <w:r>
        <w:rPr>
          <w:b/>
        </w:rPr>
        <w:t>Metody vyučování</w:t>
      </w:r>
    </w:p>
    <w:p w:rsidR="00B8512C" w:rsidRDefault="00256919">
      <w:pPr>
        <w:pStyle w:val="Zkladntext7"/>
        <w:shd w:val="clear" w:color="auto" w:fill="auto"/>
        <w:spacing w:before="0" w:after="0" w:line="240" w:lineRule="auto"/>
        <w:ind w:left="20" w:right="40" w:firstLine="0"/>
        <w:jc w:val="both"/>
      </w:pPr>
      <w:r>
        <w:rPr>
          <w:rFonts w:ascii="Tahoma" w:hAnsi="Tahoma"/>
          <w:sz w:val="24"/>
          <w:szCs w:val="24"/>
        </w:rPr>
        <w:t xml:space="preserve">Výklad, práce s učebnicí a technickou dokumentací, čtení výkresů, práce s textem, čtení s porozuměním, samostatné práce a prezentace vlastních výkresů/návrhů, cvičení v reálném prostředí staveb, </w:t>
      </w:r>
      <w:proofErr w:type="spellStart"/>
      <w:r>
        <w:rPr>
          <w:rFonts w:ascii="Tahoma" w:hAnsi="Tahoma"/>
          <w:sz w:val="24"/>
          <w:szCs w:val="24"/>
        </w:rPr>
        <w:t>intravilánu</w:t>
      </w:r>
      <w:proofErr w:type="spellEnd"/>
      <w:r>
        <w:rPr>
          <w:rFonts w:ascii="Tahoma" w:hAnsi="Tahoma"/>
          <w:sz w:val="24"/>
          <w:szCs w:val="24"/>
        </w:rPr>
        <w:t xml:space="preserve"> obcí a měst.</w:t>
      </w:r>
    </w:p>
    <w:p w:rsidR="00B8512C" w:rsidRDefault="00B8512C">
      <w:pPr>
        <w:pStyle w:val="Zkladntext7"/>
        <w:shd w:val="clear" w:color="auto" w:fill="auto"/>
        <w:spacing w:before="0" w:after="0" w:line="240" w:lineRule="auto"/>
        <w:ind w:left="20" w:right="40" w:firstLine="0"/>
        <w:jc w:val="both"/>
        <w:rPr>
          <w:rFonts w:ascii="Tahoma" w:hAnsi="Tahoma"/>
          <w:sz w:val="24"/>
          <w:szCs w:val="24"/>
        </w:rPr>
      </w:pPr>
    </w:p>
    <w:p w:rsidR="00B8512C" w:rsidRDefault="00256919">
      <w:pPr>
        <w:pStyle w:val="Zkladntext7"/>
        <w:shd w:val="clear" w:color="auto" w:fill="auto"/>
        <w:spacing w:before="0" w:after="0" w:line="240" w:lineRule="auto"/>
        <w:ind w:left="20" w:right="40" w:firstLine="0"/>
        <w:jc w:val="both"/>
      </w:pPr>
      <w:bookmarkStart w:id="66" w:name="bookmark219"/>
      <w:r>
        <w:rPr>
          <w:rStyle w:val="Nadpis40"/>
          <w:rFonts w:ascii="Tahoma" w:hAnsi="Tahoma"/>
          <w:b/>
          <w:sz w:val="24"/>
          <w:szCs w:val="24"/>
          <w:u w:val="none"/>
        </w:rPr>
        <w:t>Hodnocení výsledků</w:t>
      </w:r>
      <w:r>
        <w:rPr>
          <w:rStyle w:val="Nadpis4Netun"/>
          <w:rFonts w:ascii="Tahoma" w:hAnsi="Tahoma"/>
          <w:bCs/>
          <w:sz w:val="24"/>
          <w:szCs w:val="24"/>
          <w:u w:val="none"/>
        </w:rPr>
        <w:t xml:space="preserve"> -</w:t>
      </w:r>
      <w:bookmarkEnd w:id="66"/>
      <w:r>
        <w:rPr>
          <w:rStyle w:val="Nadpis40"/>
          <w:rFonts w:ascii="Tahoma" w:hAnsi="Tahoma"/>
          <w:b/>
          <w:sz w:val="24"/>
          <w:szCs w:val="24"/>
          <w:u w:val="none"/>
        </w:rPr>
        <w:t xml:space="preserve"> způsoby ověření</w:t>
      </w:r>
    </w:p>
    <w:p w:rsidR="00B8512C" w:rsidRDefault="00256919">
      <w:pPr>
        <w:pStyle w:val="Zkladntext7"/>
        <w:shd w:val="clear" w:color="auto" w:fill="auto"/>
        <w:spacing w:before="0" w:after="0" w:line="240" w:lineRule="auto"/>
        <w:ind w:left="20" w:right="40" w:firstLine="0"/>
        <w:jc w:val="both"/>
      </w:pPr>
      <w:r>
        <w:rPr>
          <w:rFonts w:ascii="Tahoma" w:hAnsi="Tahoma"/>
          <w:sz w:val="24"/>
          <w:szCs w:val="24"/>
        </w:rPr>
        <w:t>Žáci jsou hodnoceni na základě rýsování a ústního zkoušení (popis zadaného úkolu), důraz je kladen na grafický projev, schopnosti technického vyjadřování a estetickou úpravu rýsování. Průběžné hodnocení žáků při provádění výkresů, dílčí klasifikace samostatných prací, posuzování praktického cvičení, klasifikace vypracovaných výkresů/náčrtů na zadané téma. Při klasifikaci se zohledňují speciální vzdělávací potřeby žáka na základě doporučení školského poradenského zařízení.</w:t>
      </w:r>
    </w:p>
    <w:p w:rsidR="00B8512C" w:rsidRDefault="00B8512C">
      <w:pPr>
        <w:pStyle w:val="Zkladntext7"/>
        <w:shd w:val="clear" w:color="auto" w:fill="auto"/>
        <w:spacing w:before="0" w:after="0" w:line="240" w:lineRule="auto"/>
        <w:ind w:left="20" w:right="40" w:firstLine="0"/>
        <w:jc w:val="both"/>
        <w:rPr>
          <w:rFonts w:ascii="Tahoma" w:hAnsi="Tahoma"/>
          <w:sz w:val="24"/>
          <w:szCs w:val="24"/>
        </w:rPr>
      </w:pPr>
    </w:p>
    <w:p w:rsidR="00B8512C" w:rsidRDefault="00256919">
      <w:pPr>
        <w:keepNext/>
        <w:keepLines/>
        <w:spacing w:after="193" w:line="240" w:lineRule="auto"/>
        <w:ind w:left="20"/>
        <w:rPr>
          <w:b/>
        </w:rPr>
      </w:pPr>
      <w:bookmarkStart w:id="67" w:name="bookmark220"/>
      <w:bookmarkEnd w:id="67"/>
      <w:r>
        <w:rPr>
          <w:rStyle w:val="Nadpis40"/>
          <w:rFonts w:ascii="Tahoma" w:hAnsi="Tahoma"/>
          <w:b/>
          <w:sz w:val="24"/>
          <w:u w:val="none"/>
        </w:rPr>
        <w:t>Přínos předmětu k rozvoji klíčových kompetencí a průřezových témat</w:t>
      </w:r>
    </w:p>
    <w:p w:rsidR="00B8512C" w:rsidRDefault="00256919">
      <w:pPr>
        <w:spacing w:line="240" w:lineRule="auto"/>
        <w:jc w:val="both"/>
        <w:rPr>
          <w:b/>
          <w:sz w:val="28"/>
          <w:szCs w:val="28"/>
        </w:rPr>
      </w:pPr>
      <w:r>
        <w:rPr>
          <w:b/>
        </w:rPr>
        <w:t xml:space="preserve">Kompetence k učení: </w:t>
      </w:r>
    </w:p>
    <w:p w:rsidR="00B8512C" w:rsidRDefault="00256919">
      <w:pPr>
        <w:spacing w:line="240" w:lineRule="auto"/>
        <w:jc w:val="both"/>
      </w:pPr>
      <w:r>
        <w:t>Žáci získávají pozitivní vztah k učení a vzdělávání ve stavebním oboru, rozvíjí technické myšlení, své myšlenky vysvětlují a obhajují před spolužáky, reagují na jejich dotazy. To vede k rozvíjení schopnosti srozumitelně se vyjadřovat a chápat zadané úkoly, číst a tvořit stavební výkresy.</w:t>
      </w:r>
    </w:p>
    <w:p w:rsidR="00B8512C" w:rsidRDefault="00B8512C">
      <w:pPr>
        <w:spacing w:line="240" w:lineRule="auto"/>
      </w:pPr>
    </w:p>
    <w:p w:rsidR="00B8512C" w:rsidRDefault="00256919">
      <w:pPr>
        <w:keepNext/>
        <w:keepLines/>
        <w:spacing w:line="240" w:lineRule="auto"/>
        <w:ind w:left="20"/>
        <w:rPr>
          <w:b/>
          <w:sz w:val="28"/>
          <w:szCs w:val="28"/>
        </w:rPr>
      </w:pPr>
      <w:bookmarkStart w:id="68" w:name="bookmark221"/>
      <w:bookmarkEnd w:id="68"/>
      <w:r>
        <w:rPr>
          <w:b/>
        </w:rPr>
        <w:t>Kompetence komunikativní:</w:t>
      </w:r>
    </w:p>
    <w:p w:rsidR="00B8512C" w:rsidRDefault="00256919">
      <w:pPr>
        <w:pStyle w:val="Zkladntext7"/>
        <w:shd w:val="clear" w:color="auto" w:fill="auto"/>
        <w:spacing w:before="0" w:after="240" w:line="240" w:lineRule="auto"/>
        <w:ind w:left="20" w:right="40" w:firstLine="0"/>
        <w:jc w:val="both"/>
      </w:pPr>
      <w:r>
        <w:rPr>
          <w:rFonts w:ascii="Tahoma" w:hAnsi="Tahoma"/>
          <w:sz w:val="24"/>
          <w:szCs w:val="24"/>
        </w:rPr>
        <w:t>Prezentace vědomostí a diskuse při řešení problematiky učí žáky, jak se chovat v různých situacích. Žáci jsou vedeni při řešení odborného problému a při sestavování projektů k práci v týmu. Užívají odbornou terminologii věcně, správně a srozumitelně, zpracovávají stavební výkresy, náčrty a popisy. Vyjadřují se a vystupují v souladu se zásadami kultury projevu a chování.</w:t>
      </w:r>
    </w:p>
    <w:p w:rsidR="00B8512C" w:rsidRDefault="00256919">
      <w:pPr>
        <w:keepNext/>
        <w:keepLines/>
        <w:spacing w:line="240" w:lineRule="auto"/>
        <w:ind w:left="20"/>
        <w:rPr>
          <w:b/>
          <w:sz w:val="28"/>
          <w:szCs w:val="28"/>
        </w:rPr>
      </w:pPr>
      <w:bookmarkStart w:id="69" w:name="bookmark222"/>
      <w:bookmarkEnd w:id="69"/>
      <w:r>
        <w:rPr>
          <w:b/>
        </w:rPr>
        <w:t>Kompetence k řešení problémů:</w:t>
      </w:r>
    </w:p>
    <w:p w:rsidR="00B8512C" w:rsidRDefault="00256919">
      <w:pPr>
        <w:pStyle w:val="Zkladntext7"/>
        <w:shd w:val="clear" w:color="auto" w:fill="auto"/>
        <w:spacing w:before="0" w:after="0" w:line="240" w:lineRule="auto"/>
        <w:ind w:left="20" w:right="40" w:firstLine="0"/>
        <w:jc w:val="both"/>
        <w:rPr>
          <w:sz w:val="24"/>
          <w:szCs w:val="24"/>
        </w:rPr>
      </w:pPr>
      <w:r>
        <w:rPr>
          <w:rFonts w:ascii="Tahoma" w:hAnsi="Tahoma"/>
          <w:sz w:val="24"/>
          <w:szCs w:val="24"/>
        </w:rPr>
        <w:t>Žáci řeší úlohy z problematiky stavební výkresů, náčrtů a popisů formou individuálních/skupinových samostatných prací, jsou schopni porozumět, určit a řešit podstatu problému. K řešení volí vhodné prostředky (pomůcky, metody a techniky), nalézají postupy a způsoby řešení, jsou vedeni k pečlivé a svědomité práci.</w:t>
      </w:r>
    </w:p>
    <w:p w:rsidR="00B8512C" w:rsidRDefault="00B8512C">
      <w:pPr>
        <w:pStyle w:val="Zkladntext7"/>
        <w:shd w:val="clear" w:color="auto" w:fill="auto"/>
        <w:spacing w:before="0" w:after="0" w:line="240" w:lineRule="auto"/>
        <w:ind w:left="20" w:right="40" w:firstLine="0"/>
        <w:jc w:val="left"/>
        <w:rPr>
          <w:rFonts w:ascii="Tahoma" w:hAnsi="Tahoma"/>
          <w:sz w:val="16"/>
          <w:szCs w:val="16"/>
        </w:rPr>
      </w:pPr>
    </w:p>
    <w:p w:rsidR="00B8512C" w:rsidRDefault="00256919">
      <w:pPr>
        <w:keepNext/>
        <w:keepLines/>
        <w:spacing w:line="240" w:lineRule="auto"/>
        <w:rPr>
          <w:b/>
          <w:sz w:val="28"/>
          <w:szCs w:val="28"/>
        </w:rPr>
      </w:pPr>
      <w:bookmarkStart w:id="70" w:name="bookmark223"/>
      <w:bookmarkEnd w:id="70"/>
      <w:r>
        <w:rPr>
          <w:b/>
        </w:rPr>
        <w:lastRenderedPageBreak/>
        <w:t>Kompetence matematické:</w:t>
      </w:r>
    </w:p>
    <w:p w:rsidR="00B8512C" w:rsidRDefault="00256919">
      <w:pPr>
        <w:pStyle w:val="Zkladntext7"/>
        <w:shd w:val="clear" w:color="auto" w:fill="auto"/>
        <w:spacing w:before="0" w:after="0" w:line="240" w:lineRule="auto"/>
        <w:ind w:right="20" w:firstLine="0"/>
        <w:jc w:val="both"/>
        <w:rPr>
          <w:rFonts w:ascii="Tahoma" w:hAnsi="Tahoma"/>
          <w:sz w:val="24"/>
          <w:szCs w:val="24"/>
        </w:rPr>
      </w:pPr>
      <w:r>
        <w:rPr>
          <w:rFonts w:ascii="Tahoma" w:hAnsi="Tahoma"/>
          <w:sz w:val="24"/>
          <w:szCs w:val="24"/>
        </w:rPr>
        <w:t xml:space="preserve">Předmět odborné kreslení rozvíjí matematické myšlení, vede žáky k přesnosti při měření, rýsování, důslednosti a odpovědnosti při plnění úkolů. Umožňuje žákům uplatnit získané vědomosti, dovednosti a metody při řešení zadaných </w:t>
      </w:r>
      <w:r>
        <w:rPr>
          <w:rFonts w:ascii="Tahoma" w:hAnsi="Tahoma"/>
        </w:rPr>
        <w:t>úkolů v odborném</w:t>
      </w:r>
      <w:r>
        <w:rPr>
          <w:rFonts w:ascii="Tahoma" w:hAnsi="Tahoma"/>
          <w:sz w:val="24"/>
          <w:szCs w:val="24"/>
        </w:rPr>
        <w:t xml:space="preserve"> kreslení, při dalším vzdělávání a i v praktickém životě. Žáci ovládají zásady pro kreslení geometrických konstrukcí, převádí jednotky, využívají základní znalosti o tělesech a jejich tvaru a poloze. Ovládají názvosloví geometrických těles.</w:t>
      </w:r>
    </w:p>
    <w:p w:rsidR="00B8512C" w:rsidRDefault="00B8512C">
      <w:pPr>
        <w:spacing w:line="240" w:lineRule="auto"/>
      </w:pPr>
    </w:p>
    <w:p w:rsidR="00B8512C" w:rsidRDefault="00256919">
      <w:pPr>
        <w:spacing w:after="210" w:line="240" w:lineRule="auto"/>
      </w:pPr>
      <w:r>
        <w:rPr>
          <w:rStyle w:val="Nadpis40"/>
          <w:rFonts w:ascii="Tahoma" w:hAnsi="Tahoma"/>
          <w:b/>
          <w:sz w:val="24"/>
          <w:u w:val="none"/>
        </w:rPr>
        <w:t>Průřezová témata</w:t>
      </w:r>
    </w:p>
    <w:p w:rsidR="00B8512C" w:rsidRDefault="00256919">
      <w:pPr>
        <w:keepNext/>
        <w:keepLines/>
        <w:spacing w:line="240" w:lineRule="auto"/>
        <w:rPr>
          <w:b/>
          <w:sz w:val="28"/>
          <w:szCs w:val="28"/>
        </w:rPr>
      </w:pPr>
      <w:bookmarkStart w:id="71" w:name="bookmark225"/>
      <w:bookmarkEnd w:id="71"/>
      <w:r>
        <w:rPr>
          <w:b/>
        </w:rPr>
        <w:t>Občan v demokratické společnosti:</w:t>
      </w:r>
    </w:p>
    <w:p w:rsidR="00B8512C" w:rsidRDefault="00256919">
      <w:pPr>
        <w:pStyle w:val="Zkladntext7"/>
        <w:shd w:val="clear" w:color="auto" w:fill="auto"/>
        <w:tabs>
          <w:tab w:val="left" w:pos="235"/>
        </w:tabs>
        <w:spacing w:before="0" w:after="240" w:line="240" w:lineRule="auto"/>
        <w:ind w:right="20" w:firstLine="0"/>
        <w:jc w:val="both"/>
        <w:rPr>
          <w:sz w:val="24"/>
          <w:szCs w:val="24"/>
        </w:rPr>
      </w:pPr>
      <w:r>
        <w:rPr>
          <w:rFonts w:ascii="Tahoma" w:hAnsi="Tahoma"/>
          <w:sz w:val="24"/>
          <w:szCs w:val="24"/>
        </w:rPr>
        <w:t>V předmětu odborné kreslení se žáci v diskuzi věnují tématům stavebnictví. Učí se na modelových situacích jednání s lidmi, hledání kompromisních řešení, být odpovědní, kritičtí k sobě i druhým, být tolerantní.</w:t>
      </w:r>
    </w:p>
    <w:p w:rsidR="00B8512C" w:rsidRDefault="00256919">
      <w:pPr>
        <w:keepNext/>
        <w:keepLines/>
        <w:spacing w:line="240" w:lineRule="auto"/>
        <w:rPr>
          <w:b/>
          <w:sz w:val="28"/>
          <w:szCs w:val="28"/>
        </w:rPr>
      </w:pPr>
      <w:bookmarkStart w:id="72" w:name="bookmark226"/>
      <w:bookmarkEnd w:id="72"/>
      <w:r>
        <w:rPr>
          <w:b/>
        </w:rPr>
        <w:t>Člověk a životní prostředí:</w:t>
      </w:r>
    </w:p>
    <w:p w:rsidR="00B8512C" w:rsidRDefault="00256919">
      <w:pPr>
        <w:pStyle w:val="Zkladntext7"/>
        <w:shd w:val="clear" w:color="auto" w:fill="auto"/>
        <w:spacing w:before="0" w:after="240" w:line="240" w:lineRule="auto"/>
        <w:ind w:right="20" w:firstLine="0"/>
        <w:jc w:val="both"/>
        <w:rPr>
          <w:rFonts w:ascii="Tahoma" w:hAnsi="Tahoma"/>
        </w:rPr>
      </w:pPr>
      <w:r>
        <w:rPr>
          <w:rFonts w:ascii="Tahoma" w:hAnsi="Tahoma"/>
          <w:sz w:val="24"/>
          <w:szCs w:val="24"/>
        </w:rPr>
        <w:t>Žáci chápou postavení člověka v přírodě a vlivy prostředí na jeho zdraví a život. Při sestavování návrhů a realizací staveb formulují principy šetrného přístupu k životnímu prostředí, esteticky a citově vnímají své okolí a životní prostředí.</w:t>
      </w:r>
    </w:p>
    <w:p w:rsidR="00B8512C" w:rsidRDefault="00256919">
      <w:pPr>
        <w:keepNext/>
        <w:keepLines/>
        <w:spacing w:line="240" w:lineRule="auto"/>
        <w:rPr>
          <w:b/>
          <w:sz w:val="28"/>
          <w:szCs w:val="28"/>
        </w:rPr>
      </w:pPr>
      <w:bookmarkStart w:id="73" w:name="bookmark227"/>
      <w:bookmarkEnd w:id="73"/>
      <w:r>
        <w:rPr>
          <w:b/>
        </w:rPr>
        <w:t>Člověk a svět práce:</w:t>
      </w:r>
    </w:p>
    <w:p w:rsidR="00B8512C" w:rsidRDefault="00256919">
      <w:pPr>
        <w:pStyle w:val="Zkladntext7"/>
        <w:shd w:val="clear" w:color="auto" w:fill="auto"/>
        <w:tabs>
          <w:tab w:val="left" w:pos="245"/>
        </w:tabs>
        <w:spacing w:before="0" w:after="0" w:line="240" w:lineRule="auto"/>
        <w:ind w:right="20" w:firstLine="0"/>
        <w:jc w:val="both"/>
        <w:rPr>
          <w:sz w:val="24"/>
          <w:szCs w:val="24"/>
        </w:rPr>
      </w:pPr>
      <w:r>
        <w:rPr>
          <w:rFonts w:ascii="Tahoma" w:hAnsi="Tahoma"/>
          <w:sz w:val="24"/>
          <w:szCs w:val="24"/>
        </w:rPr>
        <w:t>V oboru stavebnictví - zednické práce, jsou žáci schopni vyhledávat a posuzovat informace o profesních příležitostech, budování profesní kariéry. Získané poznatky o kreslení a technické dokumentaci jsou schopni využívat ve své budoucí profesi a vědomosti dále rozšiřovat ve svém profesním zařazení.</w:t>
      </w:r>
    </w:p>
    <w:p w:rsidR="00B8512C" w:rsidRDefault="00B8512C">
      <w:pPr>
        <w:pStyle w:val="Zkladntext7"/>
        <w:shd w:val="clear" w:color="auto" w:fill="auto"/>
        <w:tabs>
          <w:tab w:val="left" w:pos="245"/>
        </w:tabs>
        <w:spacing w:before="0" w:after="0" w:line="240" w:lineRule="auto"/>
        <w:ind w:right="20" w:firstLine="0"/>
        <w:jc w:val="both"/>
        <w:rPr>
          <w:rFonts w:ascii="Tahoma" w:hAnsi="Tahoma"/>
        </w:rPr>
      </w:pPr>
    </w:p>
    <w:p w:rsidR="00B8512C" w:rsidRDefault="00256919">
      <w:pPr>
        <w:keepNext/>
        <w:keepLines/>
        <w:spacing w:line="240" w:lineRule="auto"/>
        <w:rPr>
          <w:b/>
          <w:sz w:val="28"/>
          <w:szCs w:val="28"/>
        </w:rPr>
      </w:pPr>
      <w:bookmarkStart w:id="74" w:name="bookmark228"/>
      <w:bookmarkEnd w:id="74"/>
      <w:r>
        <w:rPr>
          <w:b/>
        </w:rPr>
        <w:t>Informační a komunikační technologie:</w:t>
      </w:r>
    </w:p>
    <w:p w:rsidR="00B8512C" w:rsidRDefault="00256919">
      <w:pPr>
        <w:pStyle w:val="Zkladntext7"/>
        <w:shd w:val="clear" w:color="auto" w:fill="auto"/>
        <w:spacing w:before="0" w:after="0" w:line="240" w:lineRule="auto"/>
        <w:ind w:right="20" w:firstLine="0"/>
        <w:jc w:val="both"/>
        <w:rPr>
          <w:sz w:val="24"/>
          <w:szCs w:val="24"/>
        </w:rPr>
      </w:pPr>
      <w:r>
        <w:rPr>
          <w:rFonts w:ascii="Tahoma" w:hAnsi="Tahoma"/>
          <w:sz w:val="24"/>
          <w:szCs w:val="24"/>
        </w:rPr>
        <w:t>Žáci využívají dovednosti pracovat s prostředky ICT, rozvíjí si je prostřednictvím výukových PC programů, vyhledávají na internetu podklady pro projekční práci. Žáci v odborném kreslení využívají informačních a komunikačních technologií zejména při vyhledávání a využívání výkresové dokumentace, zpracovávají - čtou, vyhledávají informace v počítačovém prostředí, upravují dle svých schopností výkresovou dokumentaci. Jsou schopni tyto informace ukládat a upravovat do dokumentů.</w:t>
      </w:r>
    </w:p>
    <w:p w:rsidR="00B8512C" w:rsidRDefault="00B8512C">
      <w:pPr>
        <w:spacing w:line="240" w:lineRule="auto"/>
      </w:pPr>
    </w:p>
    <w:p w:rsidR="00B8512C" w:rsidRDefault="00256919">
      <w:pPr>
        <w:spacing w:line="240" w:lineRule="auto"/>
        <w:rPr>
          <w:b/>
          <w:bCs/>
          <w:color w:val="000000"/>
        </w:rPr>
      </w:pPr>
      <w:r>
        <w:rPr>
          <w:b/>
          <w:bCs/>
          <w:caps/>
          <w:color w:val="000000"/>
        </w:rPr>
        <w:t xml:space="preserve">Rozpis učiva </w:t>
      </w:r>
    </w:p>
    <w:p w:rsidR="00B8512C" w:rsidRDefault="00256919">
      <w:pPr>
        <w:spacing w:line="240" w:lineRule="auto"/>
      </w:pPr>
      <w:r>
        <w:rPr>
          <w:b/>
          <w:bCs/>
          <w:caps/>
          <w:color w:val="000000"/>
        </w:rPr>
        <w:t xml:space="preserve">1. ročník - </w:t>
      </w:r>
      <w:r>
        <w:rPr>
          <w:rFonts w:cs="Times New Roman,Bold"/>
          <w:b/>
          <w:bCs/>
          <w:color w:val="000000"/>
        </w:rPr>
        <w:t>POČET HODIN CE</w:t>
      </w:r>
      <w:r>
        <w:rPr>
          <w:b/>
          <w:bCs/>
          <w:color w:val="000000"/>
        </w:rPr>
        <w:t>LKEM: 66</w:t>
      </w:r>
    </w:p>
    <w:tbl>
      <w:tblPr>
        <w:tblW w:w="8936"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3880"/>
        <w:gridCol w:w="3880"/>
        <w:gridCol w:w="1176"/>
      </w:tblGrid>
      <w:tr w:rsidR="00B8512C">
        <w:trPr>
          <w:trHeight w:val="293"/>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Výsledky vzdělávání</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440"/>
              <w:jc w:val="center"/>
            </w:pPr>
            <w:r>
              <w:rPr>
                <w:rFonts w:ascii="Tahoma" w:hAnsi="Tahoma"/>
                <w:sz w:val="24"/>
                <w:szCs w:val="24"/>
              </w:rPr>
              <w:t>Učivo</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Počet hodin</w:t>
            </w:r>
          </w:p>
        </w:tc>
      </w:tr>
      <w:tr w:rsidR="00B8512C">
        <w:trPr>
          <w:trHeight w:val="1392"/>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7"/>
              <w:shd w:val="clear" w:color="auto" w:fill="auto"/>
              <w:spacing w:before="0" w:after="0" w:line="240" w:lineRule="auto"/>
              <w:ind w:left="80" w:firstLine="0"/>
              <w:jc w:val="left"/>
            </w:pPr>
            <w:r>
              <w:rPr>
                <w:rFonts w:ascii="Tahoma" w:hAnsi="Tahoma"/>
                <w:sz w:val="24"/>
                <w:szCs w:val="24"/>
              </w:rPr>
              <w:t>Žák:</w:t>
            </w: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shd w:val="clear" w:color="auto" w:fill="auto"/>
              <w:spacing w:before="0" w:after="0" w:line="240" w:lineRule="auto"/>
              <w:ind w:left="80" w:firstLine="0"/>
              <w:jc w:val="left"/>
            </w:pPr>
            <w:r>
              <w:rPr>
                <w:rFonts w:ascii="Tahoma" w:hAnsi="Tahoma"/>
                <w:sz w:val="24"/>
                <w:szCs w:val="24"/>
              </w:rPr>
              <w:t>-správně volí a používá pomůcky a materiály pro technické kreslení -ovládá správnou techniku rýsování a kreslení</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440"/>
            </w:pPr>
            <w:r>
              <w:rPr>
                <w:rFonts w:ascii="Tahoma" w:hAnsi="Tahoma"/>
                <w:b/>
                <w:sz w:val="24"/>
                <w:szCs w:val="24"/>
              </w:rPr>
              <w:t>1. Pomůcky a technika rýsování</w:t>
            </w:r>
          </w:p>
          <w:p w:rsidR="00B8512C" w:rsidRDefault="00256919">
            <w:pPr>
              <w:pStyle w:val="Zkladntext7"/>
              <w:shd w:val="clear" w:color="auto" w:fill="auto"/>
              <w:tabs>
                <w:tab w:val="left" w:pos="781"/>
              </w:tabs>
              <w:spacing w:before="0" w:after="0" w:line="240" w:lineRule="auto"/>
              <w:ind w:left="120" w:firstLine="320"/>
              <w:jc w:val="left"/>
            </w:pPr>
            <w:r>
              <w:rPr>
                <w:rFonts w:ascii="Tahoma" w:hAnsi="Tahoma"/>
                <w:sz w:val="24"/>
                <w:szCs w:val="24"/>
              </w:rPr>
              <w:t>pomůcky pro odborné kreslení</w:t>
            </w:r>
          </w:p>
          <w:p w:rsidR="00B8512C" w:rsidRDefault="00256919">
            <w:pPr>
              <w:pStyle w:val="Zkladntext7"/>
              <w:shd w:val="clear" w:color="auto" w:fill="auto"/>
              <w:tabs>
                <w:tab w:val="left" w:pos="826"/>
              </w:tabs>
              <w:spacing w:before="0" w:after="0" w:line="240" w:lineRule="auto"/>
              <w:ind w:left="120" w:firstLine="320"/>
              <w:jc w:val="left"/>
            </w:pPr>
            <w:r>
              <w:rPr>
                <w:rFonts w:ascii="Tahoma" w:hAnsi="Tahoma"/>
                <w:sz w:val="24"/>
                <w:szCs w:val="24"/>
              </w:rPr>
              <w:t>technika rýsování a kreslení hygiena rýsování a kreslení</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right="126" w:firstLine="0"/>
              <w:jc w:val="center"/>
            </w:pPr>
            <w:r>
              <w:rPr>
                <w:rFonts w:ascii="Tahoma" w:hAnsi="Tahoma"/>
                <w:sz w:val="24"/>
                <w:szCs w:val="24"/>
              </w:rPr>
              <w:t>2</w:t>
            </w:r>
          </w:p>
        </w:tc>
      </w:tr>
      <w:tr w:rsidR="00B8512C">
        <w:trPr>
          <w:trHeight w:val="2539"/>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shd w:val="clear" w:color="auto" w:fill="auto"/>
              <w:spacing w:before="0" w:after="0" w:line="240" w:lineRule="auto"/>
              <w:ind w:left="80" w:firstLine="0"/>
              <w:jc w:val="left"/>
            </w:pPr>
            <w:r>
              <w:rPr>
                <w:rFonts w:ascii="Tahoma" w:hAnsi="Tahoma"/>
                <w:sz w:val="24"/>
                <w:szCs w:val="24"/>
              </w:rPr>
              <w:t xml:space="preserve">-zobrazuje různé druhy čar používané v technickém kreslení </w:t>
            </w: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shd w:val="clear" w:color="auto" w:fill="auto"/>
              <w:spacing w:before="0" w:after="0" w:line="240" w:lineRule="auto"/>
              <w:ind w:left="80" w:firstLine="0"/>
              <w:jc w:val="left"/>
            </w:pPr>
            <w:r>
              <w:rPr>
                <w:rFonts w:ascii="Tahoma" w:hAnsi="Tahoma"/>
                <w:sz w:val="24"/>
                <w:szCs w:val="24"/>
              </w:rPr>
              <w:t>-konstruuje geometrické útvary z různých prvků</w:t>
            </w:r>
          </w:p>
          <w:p w:rsidR="00B8512C" w:rsidRDefault="00256919">
            <w:pPr>
              <w:pStyle w:val="Zkladntext7"/>
              <w:shd w:val="clear" w:color="auto" w:fill="auto"/>
              <w:spacing w:before="0" w:after="0" w:line="240" w:lineRule="auto"/>
              <w:ind w:left="80" w:firstLine="0"/>
              <w:jc w:val="left"/>
            </w:pPr>
            <w:r>
              <w:rPr>
                <w:rFonts w:ascii="Tahoma" w:hAnsi="Tahoma"/>
                <w:sz w:val="24"/>
                <w:szCs w:val="24"/>
              </w:rPr>
              <w:t>-konstruuje kružnice, elipsy, oblouky a křivky</w:t>
            </w:r>
          </w:p>
          <w:p w:rsidR="00B8512C" w:rsidRDefault="00256919">
            <w:pPr>
              <w:pStyle w:val="Zkladntext7"/>
              <w:shd w:val="clear" w:color="auto" w:fill="auto"/>
              <w:spacing w:before="0" w:after="0" w:line="240" w:lineRule="auto"/>
              <w:ind w:left="80" w:firstLine="0"/>
              <w:jc w:val="left"/>
            </w:pPr>
            <w:r>
              <w:rPr>
                <w:rFonts w:ascii="Tahoma" w:hAnsi="Tahoma"/>
                <w:sz w:val="24"/>
                <w:szCs w:val="24"/>
              </w:rPr>
              <w:t>-vynáší a dělí úhly</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440"/>
            </w:pPr>
            <w:r>
              <w:rPr>
                <w:rFonts w:ascii="Tahoma" w:hAnsi="Tahoma"/>
                <w:b/>
                <w:sz w:val="24"/>
                <w:szCs w:val="24"/>
              </w:rPr>
              <w:t>2. Zobrazování geometrických útvarů</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rýsuje body, polopřímky, přímky, úsečky, kolmice</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rýsuje rovnoběžky, různoběžky, mimoběžky</w:t>
            </w:r>
          </w:p>
          <w:p w:rsidR="00B8512C" w:rsidRDefault="00256919">
            <w:pPr>
              <w:pStyle w:val="Zkladntext7"/>
              <w:shd w:val="clear" w:color="auto" w:fill="auto"/>
              <w:tabs>
                <w:tab w:val="left" w:pos="317"/>
              </w:tabs>
              <w:spacing w:before="0" w:after="0" w:line="240" w:lineRule="auto"/>
              <w:ind w:left="120" w:firstLine="0"/>
              <w:jc w:val="left"/>
            </w:pPr>
            <w:r>
              <w:rPr>
                <w:rFonts w:ascii="Tahoma" w:hAnsi="Tahoma"/>
                <w:sz w:val="24"/>
                <w:szCs w:val="24"/>
              </w:rPr>
              <w:t>dělí úsečky</w:t>
            </w:r>
          </w:p>
          <w:p w:rsidR="00B8512C" w:rsidRDefault="00256919">
            <w:pPr>
              <w:pStyle w:val="Zkladntext7"/>
              <w:shd w:val="clear" w:color="auto" w:fill="auto"/>
              <w:tabs>
                <w:tab w:val="left" w:pos="370"/>
              </w:tabs>
              <w:spacing w:before="0" w:after="0" w:line="240" w:lineRule="auto"/>
              <w:ind w:left="120" w:firstLine="0"/>
              <w:jc w:val="left"/>
            </w:pPr>
            <w:r>
              <w:rPr>
                <w:rFonts w:ascii="Tahoma" w:hAnsi="Tahoma"/>
                <w:sz w:val="24"/>
                <w:szCs w:val="24"/>
              </w:rPr>
              <w:t>vynáší úhly</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rýsování trojúhelníků, čtyřúhelníků a mnohoúhelníků</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rýsování kružnice, oválu a elipsy</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18</w:t>
            </w:r>
          </w:p>
        </w:tc>
      </w:tr>
      <w:tr w:rsidR="00B8512C">
        <w:trPr>
          <w:trHeight w:val="3100"/>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24"/>
              </w:numPr>
              <w:shd w:val="clear" w:color="auto" w:fill="auto"/>
              <w:tabs>
                <w:tab w:val="left" w:pos="219"/>
              </w:tabs>
              <w:spacing w:before="0" w:after="0" w:line="240" w:lineRule="auto"/>
              <w:ind w:left="80" w:firstLine="0"/>
              <w:jc w:val="left"/>
            </w:pPr>
            <w:r>
              <w:rPr>
                <w:rFonts w:ascii="Tahoma" w:hAnsi="Tahoma"/>
                <w:sz w:val="24"/>
                <w:szCs w:val="24"/>
              </w:rPr>
              <w:t xml:space="preserve">zobrazuje v pravoúhlém promítání  </w:t>
            </w:r>
          </w:p>
          <w:p w:rsidR="00B8512C" w:rsidRDefault="00256919">
            <w:pPr>
              <w:pStyle w:val="Zkladntext7"/>
              <w:shd w:val="clear" w:color="auto" w:fill="auto"/>
              <w:tabs>
                <w:tab w:val="left" w:pos="219"/>
              </w:tabs>
              <w:spacing w:before="0" w:after="0" w:line="240" w:lineRule="auto"/>
              <w:ind w:left="80" w:firstLine="0"/>
              <w:jc w:val="left"/>
            </w:pPr>
            <w:r>
              <w:rPr>
                <w:rFonts w:ascii="Tahoma" w:hAnsi="Tahoma"/>
                <w:sz w:val="24"/>
                <w:szCs w:val="24"/>
              </w:rPr>
              <w:t>geometrické útvary a tělesa</w:t>
            </w:r>
          </w:p>
          <w:p w:rsidR="00B8512C" w:rsidRDefault="00B8512C">
            <w:pPr>
              <w:pStyle w:val="Zkladntext7"/>
              <w:shd w:val="clear" w:color="auto" w:fill="auto"/>
              <w:tabs>
                <w:tab w:val="left" w:pos="219"/>
              </w:tabs>
              <w:spacing w:before="0" w:after="0" w:line="240" w:lineRule="auto"/>
              <w:ind w:left="80" w:firstLine="0"/>
              <w:jc w:val="left"/>
              <w:rPr>
                <w:rFonts w:ascii="Tahoma" w:hAnsi="Tahoma"/>
                <w:sz w:val="24"/>
                <w:szCs w:val="24"/>
              </w:rPr>
            </w:pPr>
          </w:p>
          <w:p w:rsidR="00B8512C" w:rsidRDefault="00256919">
            <w:pPr>
              <w:pStyle w:val="Zkladntext7"/>
              <w:numPr>
                <w:ilvl w:val="0"/>
                <w:numId w:val="24"/>
              </w:numPr>
              <w:shd w:val="clear" w:color="auto" w:fill="auto"/>
              <w:tabs>
                <w:tab w:val="left" w:pos="219"/>
              </w:tabs>
              <w:spacing w:before="0" w:after="0" w:line="240" w:lineRule="auto"/>
              <w:ind w:left="80" w:firstLine="0"/>
              <w:jc w:val="left"/>
            </w:pPr>
            <w:r>
              <w:rPr>
                <w:rFonts w:ascii="Tahoma" w:hAnsi="Tahoma"/>
                <w:sz w:val="24"/>
                <w:szCs w:val="24"/>
              </w:rPr>
              <w:t>odvozuje z půdorysu nárys a bokorys</w:t>
            </w:r>
          </w:p>
          <w:p w:rsidR="00B8512C" w:rsidRDefault="00256919">
            <w:pPr>
              <w:pStyle w:val="Zkladntext7"/>
              <w:numPr>
                <w:ilvl w:val="0"/>
                <w:numId w:val="24"/>
              </w:numPr>
              <w:shd w:val="clear" w:color="auto" w:fill="auto"/>
              <w:tabs>
                <w:tab w:val="left" w:pos="214"/>
              </w:tabs>
              <w:spacing w:before="0" w:after="0" w:line="240" w:lineRule="auto"/>
              <w:ind w:left="80" w:firstLine="0"/>
              <w:jc w:val="left"/>
            </w:pPr>
            <w:r>
              <w:rPr>
                <w:rFonts w:ascii="Tahoma" w:hAnsi="Tahoma"/>
                <w:sz w:val="24"/>
                <w:szCs w:val="24"/>
              </w:rPr>
              <w:t>nakreslí skutečnou velikost sklopeného řezu</w:t>
            </w:r>
          </w:p>
          <w:p w:rsidR="00B8512C" w:rsidRDefault="00256919">
            <w:pPr>
              <w:pStyle w:val="Zkladntext7"/>
              <w:numPr>
                <w:ilvl w:val="0"/>
                <w:numId w:val="24"/>
              </w:numPr>
              <w:shd w:val="clear" w:color="auto" w:fill="auto"/>
              <w:tabs>
                <w:tab w:val="left" w:pos="214"/>
              </w:tabs>
              <w:spacing w:before="0" w:after="0" w:line="240" w:lineRule="auto"/>
              <w:ind w:left="80" w:firstLine="0"/>
              <w:jc w:val="left"/>
            </w:pPr>
            <w:r>
              <w:rPr>
                <w:rFonts w:ascii="Tahoma" w:hAnsi="Tahoma"/>
                <w:sz w:val="24"/>
                <w:szCs w:val="24"/>
              </w:rPr>
              <w:t>rýsuje pravoúhlé průměty těles</w:t>
            </w: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256919">
            <w:pPr>
              <w:pStyle w:val="Zkladntext7"/>
              <w:numPr>
                <w:ilvl w:val="0"/>
                <w:numId w:val="24"/>
              </w:numPr>
              <w:shd w:val="clear" w:color="auto" w:fill="auto"/>
              <w:tabs>
                <w:tab w:val="left" w:pos="214"/>
              </w:tabs>
              <w:spacing w:before="0" w:after="0" w:line="240" w:lineRule="auto"/>
              <w:ind w:left="80" w:firstLine="0"/>
              <w:jc w:val="left"/>
            </w:pPr>
            <w:r>
              <w:rPr>
                <w:rFonts w:ascii="Tahoma" w:hAnsi="Tahoma"/>
                <w:sz w:val="24"/>
                <w:szCs w:val="24"/>
              </w:rPr>
              <w:t>narýsuje rozvinutý plášť tělesa</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20" w:firstLine="0"/>
            </w:pPr>
            <w:r>
              <w:rPr>
                <w:rFonts w:ascii="Tahoma" w:hAnsi="Tahoma"/>
                <w:b/>
                <w:sz w:val="24"/>
                <w:szCs w:val="24"/>
              </w:rPr>
              <w:t xml:space="preserve">3. Zobrazování v pravoúhlém  </w:t>
            </w:r>
          </w:p>
          <w:p w:rsidR="00B8512C" w:rsidRDefault="00256919">
            <w:pPr>
              <w:pStyle w:val="Zkladntext80"/>
              <w:shd w:val="clear" w:color="auto" w:fill="auto"/>
              <w:spacing w:line="240" w:lineRule="auto"/>
              <w:ind w:left="120" w:firstLine="0"/>
            </w:pPr>
            <w:r>
              <w:rPr>
                <w:rFonts w:ascii="Tahoma" w:hAnsi="Tahoma"/>
                <w:b/>
                <w:sz w:val="24"/>
                <w:szCs w:val="24"/>
              </w:rPr>
              <w:t>promítání</w:t>
            </w:r>
          </w:p>
          <w:p w:rsidR="00B8512C" w:rsidRDefault="00256919">
            <w:pPr>
              <w:pStyle w:val="Zkladntext7"/>
              <w:shd w:val="clear" w:color="auto" w:fill="auto"/>
              <w:tabs>
                <w:tab w:val="left" w:pos="379"/>
              </w:tabs>
              <w:spacing w:before="0" w:after="0" w:line="240" w:lineRule="auto"/>
              <w:ind w:left="120" w:firstLine="0"/>
              <w:jc w:val="left"/>
            </w:pPr>
            <w:r>
              <w:rPr>
                <w:rFonts w:ascii="Tahoma" w:hAnsi="Tahoma"/>
                <w:sz w:val="24"/>
                <w:szCs w:val="24"/>
              </w:rPr>
              <w:t>pravoúhlé promítání na tři kolmé průmětny</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zásady zobrazování a názvosloví</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pohled shora (půdorys), zepředu (nárys) a zboku (bokorys)</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průměty bodu, přímky a trojúhelníku</w:t>
            </w:r>
          </w:p>
          <w:p w:rsidR="00B8512C" w:rsidRDefault="00256919">
            <w:pPr>
              <w:pStyle w:val="Zkladntext7"/>
              <w:shd w:val="clear" w:color="auto" w:fill="auto"/>
              <w:tabs>
                <w:tab w:val="left" w:pos="374"/>
              </w:tabs>
              <w:spacing w:before="0" w:after="0" w:line="240" w:lineRule="auto"/>
              <w:ind w:left="120" w:firstLine="0"/>
              <w:jc w:val="left"/>
            </w:pPr>
            <w:r>
              <w:rPr>
                <w:rFonts w:ascii="Tahoma" w:hAnsi="Tahoma"/>
                <w:sz w:val="24"/>
                <w:szCs w:val="24"/>
              </w:rPr>
              <w:t>pravoúhlé průměty geometrických těles</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průměty hranatých těles</w:t>
            </w:r>
          </w:p>
          <w:p w:rsidR="00B8512C" w:rsidRDefault="00256919">
            <w:pPr>
              <w:pStyle w:val="Zkladntext7"/>
              <w:shd w:val="clear" w:color="auto" w:fill="auto"/>
              <w:tabs>
                <w:tab w:val="left" w:pos="374"/>
              </w:tabs>
              <w:spacing w:before="0" w:after="0" w:line="240" w:lineRule="auto"/>
              <w:ind w:left="120" w:firstLine="0"/>
              <w:jc w:val="left"/>
            </w:pPr>
            <w:r>
              <w:rPr>
                <w:rFonts w:ascii="Tahoma" w:hAnsi="Tahoma"/>
                <w:sz w:val="24"/>
                <w:szCs w:val="24"/>
              </w:rPr>
              <w:t>průměty rotačních těles</w:t>
            </w:r>
          </w:p>
          <w:p w:rsidR="00B8512C" w:rsidRDefault="00256919">
            <w:pPr>
              <w:pStyle w:val="Zkladntext7"/>
              <w:shd w:val="clear" w:color="auto" w:fill="auto"/>
              <w:tabs>
                <w:tab w:val="left" w:pos="374"/>
              </w:tabs>
              <w:spacing w:before="0" w:after="0" w:line="240" w:lineRule="auto"/>
              <w:ind w:left="120" w:firstLine="0"/>
              <w:jc w:val="left"/>
            </w:pPr>
            <w:r>
              <w:rPr>
                <w:rFonts w:ascii="Tahoma" w:hAnsi="Tahoma"/>
                <w:sz w:val="24"/>
                <w:szCs w:val="24"/>
              </w:rPr>
              <w:t>průměty složených těles</w:t>
            </w:r>
          </w:p>
          <w:p w:rsidR="00B8512C" w:rsidRDefault="00256919">
            <w:pPr>
              <w:pStyle w:val="Zkladntext7"/>
              <w:shd w:val="clear" w:color="auto" w:fill="auto"/>
              <w:tabs>
                <w:tab w:val="left" w:pos="374"/>
              </w:tabs>
              <w:spacing w:before="0" w:after="0" w:line="240" w:lineRule="auto"/>
              <w:ind w:left="120" w:firstLine="0"/>
              <w:jc w:val="left"/>
            </w:pPr>
            <w:r>
              <w:rPr>
                <w:rFonts w:ascii="Tahoma" w:hAnsi="Tahoma"/>
                <w:sz w:val="24"/>
                <w:szCs w:val="24"/>
              </w:rPr>
              <w:t>rozvinutí povrchů těles</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10</w:t>
            </w:r>
          </w:p>
        </w:tc>
      </w:tr>
      <w:tr w:rsidR="00B8512C">
        <w:trPr>
          <w:trHeight w:val="1666"/>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25"/>
              </w:numPr>
              <w:shd w:val="clear" w:color="auto" w:fill="auto"/>
              <w:tabs>
                <w:tab w:val="left" w:pos="214"/>
              </w:tabs>
              <w:spacing w:before="0" w:after="0" w:line="240" w:lineRule="auto"/>
              <w:ind w:left="80" w:firstLine="0"/>
              <w:jc w:val="left"/>
            </w:pPr>
            <w:r>
              <w:rPr>
                <w:rFonts w:ascii="Tahoma" w:hAnsi="Tahoma"/>
                <w:sz w:val="24"/>
                <w:szCs w:val="24"/>
              </w:rPr>
              <w:t>rozlišuje jednotlivé způsoby zobrazování a jejich výhody a nevýhody</w:t>
            </w:r>
          </w:p>
          <w:p w:rsidR="00B8512C" w:rsidRDefault="00256919">
            <w:pPr>
              <w:pStyle w:val="Zkladntext7"/>
              <w:numPr>
                <w:ilvl w:val="0"/>
                <w:numId w:val="25"/>
              </w:numPr>
              <w:shd w:val="clear" w:color="auto" w:fill="auto"/>
              <w:tabs>
                <w:tab w:val="left" w:pos="210"/>
              </w:tabs>
              <w:spacing w:before="0" w:after="0" w:line="240" w:lineRule="auto"/>
              <w:ind w:left="80" w:firstLine="0"/>
              <w:jc w:val="left"/>
            </w:pPr>
            <w:r>
              <w:rPr>
                <w:rFonts w:ascii="Tahoma" w:hAnsi="Tahoma"/>
                <w:sz w:val="24"/>
                <w:szCs w:val="24"/>
              </w:rPr>
              <w:t>vysvětlí princip těchto zobrazení</w:t>
            </w:r>
          </w:p>
          <w:p w:rsidR="00B8512C" w:rsidRDefault="00256919">
            <w:pPr>
              <w:pStyle w:val="Zkladntext7"/>
              <w:numPr>
                <w:ilvl w:val="0"/>
                <w:numId w:val="25"/>
              </w:numPr>
              <w:shd w:val="clear" w:color="auto" w:fill="auto"/>
              <w:tabs>
                <w:tab w:val="left" w:pos="219"/>
              </w:tabs>
              <w:spacing w:before="0" w:after="0" w:line="240" w:lineRule="auto"/>
              <w:ind w:left="80" w:firstLine="0"/>
              <w:jc w:val="left"/>
            </w:pPr>
            <w:r>
              <w:rPr>
                <w:rFonts w:ascii="Tahoma" w:hAnsi="Tahoma"/>
                <w:sz w:val="24"/>
                <w:szCs w:val="24"/>
              </w:rPr>
              <w:t>narýsuje obrazy základních geometrických těles v kosoúhlém promítání</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440"/>
            </w:pPr>
            <w:r>
              <w:rPr>
                <w:rFonts w:ascii="Tahoma" w:hAnsi="Tahoma"/>
                <w:b/>
                <w:sz w:val="24"/>
                <w:szCs w:val="24"/>
              </w:rPr>
              <w:t>4. Názorné zobrazování</w:t>
            </w:r>
          </w:p>
          <w:p w:rsidR="00B8512C" w:rsidRDefault="00256919">
            <w:pPr>
              <w:pStyle w:val="Zkladntext7"/>
              <w:shd w:val="clear" w:color="auto" w:fill="auto"/>
              <w:tabs>
                <w:tab w:val="left" w:pos="259"/>
              </w:tabs>
              <w:spacing w:before="0" w:after="0" w:line="240" w:lineRule="auto"/>
              <w:ind w:left="120" w:firstLine="0"/>
              <w:jc w:val="left"/>
            </w:pPr>
            <w:r>
              <w:rPr>
                <w:rFonts w:ascii="Tahoma" w:hAnsi="Tahoma"/>
                <w:sz w:val="24"/>
                <w:szCs w:val="24"/>
              </w:rPr>
              <w:t>druhy a zásady názorného zobrazování</w:t>
            </w:r>
          </w:p>
          <w:p w:rsidR="00B8512C" w:rsidRDefault="00B8512C">
            <w:pPr>
              <w:pStyle w:val="Zkladntext7"/>
              <w:shd w:val="clear" w:color="auto" w:fill="auto"/>
              <w:tabs>
                <w:tab w:val="left" w:pos="312"/>
              </w:tabs>
              <w:spacing w:before="0" w:after="0" w:line="240" w:lineRule="auto"/>
              <w:ind w:left="120" w:firstLine="0"/>
              <w:jc w:val="left"/>
              <w:rPr>
                <w:rFonts w:ascii="Tahoma" w:hAnsi="Tahoma"/>
                <w:sz w:val="24"/>
                <w:szCs w:val="24"/>
              </w:rPr>
            </w:pPr>
          </w:p>
          <w:p w:rsidR="00B8512C" w:rsidRDefault="00B8512C">
            <w:pPr>
              <w:pStyle w:val="Zkladntext7"/>
              <w:shd w:val="clear" w:color="auto" w:fill="auto"/>
              <w:tabs>
                <w:tab w:val="left" w:pos="312"/>
              </w:tabs>
              <w:spacing w:before="0" w:after="0" w:line="240" w:lineRule="auto"/>
              <w:ind w:left="120" w:firstLine="0"/>
              <w:jc w:val="left"/>
              <w:rPr>
                <w:rFonts w:ascii="Tahoma" w:hAnsi="Tahoma"/>
                <w:sz w:val="24"/>
                <w:szCs w:val="24"/>
              </w:rPr>
            </w:pP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kreslení těles v kosoúhlém promítání</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8</w:t>
            </w:r>
          </w:p>
        </w:tc>
      </w:tr>
      <w:tr w:rsidR="00B8512C">
        <w:trPr>
          <w:trHeight w:val="3123"/>
        </w:trPr>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pPr>
          </w:p>
          <w:p w:rsidR="00B8512C" w:rsidRDefault="00B8512C">
            <w:pPr>
              <w:pStyle w:val="Zkladntext7"/>
              <w:shd w:val="clear" w:color="auto" w:fill="auto"/>
              <w:spacing w:before="0" w:after="0" w:line="240" w:lineRule="auto"/>
              <w:ind w:left="80" w:firstLine="0"/>
              <w:jc w:val="left"/>
            </w:pPr>
          </w:p>
          <w:p w:rsidR="00B8512C" w:rsidRDefault="00256919">
            <w:pPr>
              <w:pStyle w:val="Zkladntext7"/>
              <w:shd w:val="clear" w:color="auto" w:fill="auto"/>
              <w:tabs>
                <w:tab w:val="left" w:pos="224"/>
              </w:tabs>
              <w:spacing w:before="0" w:after="0" w:line="240" w:lineRule="auto"/>
              <w:ind w:left="80" w:firstLine="0"/>
              <w:jc w:val="left"/>
            </w:pPr>
            <w:r>
              <w:rPr>
                <w:rFonts w:ascii="Tahoma" w:hAnsi="Tahoma"/>
                <w:sz w:val="24"/>
                <w:szCs w:val="24"/>
              </w:rPr>
              <w:t>- používá normalizované vyjadřovací prostředky, zná druhy a úpravu technických výkresů</w:t>
            </w:r>
          </w:p>
          <w:p w:rsidR="00B8512C" w:rsidRDefault="00B8512C">
            <w:pPr>
              <w:pStyle w:val="Zkladntext7"/>
              <w:shd w:val="clear" w:color="auto" w:fill="auto"/>
              <w:tabs>
                <w:tab w:val="left" w:pos="22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24"/>
              </w:tabs>
              <w:spacing w:before="0" w:after="0" w:line="240" w:lineRule="auto"/>
              <w:ind w:left="80" w:firstLine="0"/>
              <w:jc w:val="left"/>
              <w:rPr>
                <w:rFonts w:ascii="Tahoma" w:hAnsi="Tahoma"/>
                <w:sz w:val="24"/>
                <w:szCs w:val="24"/>
              </w:rPr>
            </w:pPr>
          </w:p>
          <w:p w:rsidR="00B8512C" w:rsidRDefault="00256919">
            <w:pPr>
              <w:pStyle w:val="Zkladntext7"/>
              <w:numPr>
                <w:ilvl w:val="0"/>
                <w:numId w:val="26"/>
              </w:numPr>
              <w:shd w:val="clear" w:color="auto" w:fill="auto"/>
              <w:tabs>
                <w:tab w:val="left" w:pos="214"/>
              </w:tabs>
              <w:spacing w:before="0" w:after="0" w:line="240" w:lineRule="auto"/>
              <w:ind w:left="80" w:firstLine="0"/>
              <w:jc w:val="left"/>
            </w:pPr>
            <w:r>
              <w:rPr>
                <w:rFonts w:ascii="Tahoma" w:hAnsi="Tahoma"/>
                <w:sz w:val="24"/>
                <w:szCs w:val="24"/>
              </w:rPr>
              <w:t>vysvětlí používání různých druhů čar, kreslí v měřítku a kótuje stavební výkresy</w:t>
            </w:r>
          </w:p>
          <w:p w:rsidR="00B8512C" w:rsidRDefault="00256919">
            <w:pPr>
              <w:pStyle w:val="Zkladntext7"/>
              <w:numPr>
                <w:ilvl w:val="0"/>
                <w:numId w:val="26"/>
              </w:numPr>
              <w:shd w:val="clear" w:color="auto" w:fill="auto"/>
              <w:tabs>
                <w:tab w:val="left" w:pos="219"/>
              </w:tabs>
              <w:spacing w:before="0" w:after="0" w:line="240" w:lineRule="auto"/>
              <w:ind w:left="80" w:firstLine="0"/>
              <w:jc w:val="left"/>
            </w:pPr>
            <w:r>
              <w:rPr>
                <w:rFonts w:ascii="Tahoma" w:hAnsi="Tahoma"/>
                <w:sz w:val="24"/>
                <w:szCs w:val="24"/>
              </w:rPr>
              <w:t xml:space="preserve">značí a čte druhy stavebních </w:t>
            </w:r>
            <w:r>
              <w:rPr>
                <w:rFonts w:ascii="Tahoma" w:hAnsi="Tahoma"/>
                <w:sz w:val="24"/>
                <w:szCs w:val="24"/>
              </w:rPr>
              <w:lastRenderedPageBreak/>
              <w:t>materiálů na stavebních výkresech</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20" w:firstLine="0"/>
            </w:pPr>
            <w:r>
              <w:rPr>
                <w:rFonts w:ascii="Tahoma" w:hAnsi="Tahoma"/>
                <w:b/>
                <w:sz w:val="24"/>
                <w:szCs w:val="24"/>
              </w:rPr>
              <w:lastRenderedPageBreak/>
              <w:t>5. Normalizace v technickém kreslení a odborném kreslení</w:t>
            </w:r>
          </w:p>
          <w:p w:rsidR="00B8512C" w:rsidRDefault="00256919">
            <w:pPr>
              <w:pStyle w:val="Zkladntext7"/>
              <w:shd w:val="clear" w:color="auto" w:fill="auto"/>
              <w:tabs>
                <w:tab w:val="left" w:pos="264"/>
              </w:tabs>
              <w:spacing w:before="0" w:after="0" w:line="240" w:lineRule="auto"/>
              <w:ind w:left="120" w:firstLine="0"/>
              <w:jc w:val="left"/>
            </w:pPr>
            <w:r>
              <w:rPr>
                <w:rFonts w:ascii="Tahoma" w:hAnsi="Tahoma"/>
                <w:sz w:val="24"/>
                <w:szCs w:val="24"/>
              </w:rPr>
              <w:t>základní požadavky na technické výkresy</w:t>
            </w:r>
          </w:p>
          <w:p w:rsidR="00B8512C" w:rsidRDefault="00256919">
            <w:pPr>
              <w:pStyle w:val="Zkladntext7"/>
              <w:shd w:val="clear" w:color="auto" w:fill="auto"/>
              <w:tabs>
                <w:tab w:val="left" w:pos="307"/>
              </w:tabs>
              <w:spacing w:before="0" w:after="0" w:line="240" w:lineRule="auto"/>
              <w:ind w:left="120" w:firstLine="0"/>
              <w:jc w:val="left"/>
            </w:pPr>
            <w:r>
              <w:rPr>
                <w:rFonts w:ascii="Tahoma" w:hAnsi="Tahoma"/>
                <w:sz w:val="24"/>
                <w:szCs w:val="24"/>
              </w:rPr>
              <w:t>úprava, orientace, popisové pole, formáty výkresů</w:t>
            </w:r>
          </w:p>
          <w:p w:rsidR="00B8512C" w:rsidRDefault="00256919">
            <w:pPr>
              <w:pStyle w:val="Zkladntext7"/>
              <w:shd w:val="clear" w:color="auto" w:fill="auto"/>
              <w:tabs>
                <w:tab w:val="left" w:pos="259"/>
              </w:tabs>
              <w:spacing w:before="0" w:after="0" w:line="240" w:lineRule="auto"/>
              <w:ind w:left="120" w:firstLine="0"/>
              <w:jc w:val="left"/>
            </w:pPr>
            <w:r>
              <w:rPr>
                <w:rFonts w:ascii="Tahoma" w:hAnsi="Tahoma"/>
                <w:sz w:val="24"/>
                <w:szCs w:val="24"/>
              </w:rPr>
              <w:t>druhy čar a normalizované písmo</w:t>
            </w:r>
          </w:p>
          <w:p w:rsidR="00B8512C" w:rsidRDefault="00256919">
            <w:pPr>
              <w:pStyle w:val="Zkladntext7"/>
              <w:shd w:val="clear" w:color="auto" w:fill="auto"/>
              <w:tabs>
                <w:tab w:val="left" w:pos="374"/>
              </w:tabs>
              <w:spacing w:before="0" w:after="0" w:line="240" w:lineRule="auto"/>
              <w:ind w:left="120" w:firstLine="0"/>
              <w:jc w:val="left"/>
            </w:pPr>
            <w:r>
              <w:rPr>
                <w:rFonts w:ascii="Tahoma" w:hAnsi="Tahoma"/>
                <w:sz w:val="24"/>
                <w:szCs w:val="24"/>
              </w:rPr>
              <w:t>měřítka výkresů</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t>kótování výkresů</w:t>
            </w:r>
          </w:p>
          <w:p w:rsidR="00B8512C" w:rsidRDefault="00B8512C">
            <w:pPr>
              <w:pStyle w:val="Zkladntext7"/>
              <w:shd w:val="clear" w:color="auto" w:fill="auto"/>
              <w:tabs>
                <w:tab w:val="left" w:pos="312"/>
              </w:tabs>
              <w:spacing w:before="0" w:after="0" w:line="240" w:lineRule="auto"/>
              <w:ind w:left="120" w:firstLine="0"/>
              <w:jc w:val="left"/>
              <w:rPr>
                <w:rFonts w:ascii="Tahoma" w:hAnsi="Tahoma"/>
                <w:sz w:val="24"/>
                <w:szCs w:val="24"/>
              </w:rPr>
            </w:pPr>
          </w:p>
          <w:p w:rsidR="00B8512C" w:rsidRDefault="00256919">
            <w:pPr>
              <w:pStyle w:val="Zkladntext7"/>
              <w:shd w:val="clear" w:color="auto" w:fill="auto"/>
              <w:tabs>
                <w:tab w:val="left" w:pos="317"/>
              </w:tabs>
              <w:spacing w:before="0" w:after="0" w:line="240" w:lineRule="auto"/>
              <w:ind w:left="120" w:firstLine="0"/>
              <w:jc w:val="left"/>
            </w:pPr>
            <w:r>
              <w:rPr>
                <w:rFonts w:ascii="Tahoma" w:hAnsi="Tahoma"/>
                <w:sz w:val="24"/>
                <w:szCs w:val="24"/>
              </w:rPr>
              <w:t>označování hmot</w:t>
            </w:r>
          </w:p>
          <w:p w:rsidR="00B8512C" w:rsidRDefault="00256919">
            <w:pPr>
              <w:pStyle w:val="Zkladntext7"/>
              <w:shd w:val="clear" w:color="auto" w:fill="auto"/>
              <w:tabs>
                <w:tab w:val="left" w:pos="312"/>
              </w:tabs>
              <w:spacing w:before="0" w:after="0" w:line="240" w:lineRule="auto"/>
              <w:ind w:left="120" w:firstLine="0"/>
              <w:jc w:val="left"/>
            </w:pPr>
            <w:r>
              <w:rPr>
                <w:rFonts w:ascii="Tahoma" w:hAnsi="Tahoma"/>
                <w:sz w:val="24"/>
                <w:szCs w:val="24"/>
              </w:rPr>
              <w:lastRenderedPageBreak/>
              <w:t>grafické</w:t>
            </w:r>
          </w:p>
          <w:p w:rsidR="00B8512C" w:rsidRDefault="00256919">
            <w:pPr>
              <w:pStyle w:val="Zkladntext7"/>
              <w:shd w:val="clear" w:color="auto" w:fill="auto"/>
              <w:tabs>
                <w:tab w:val="left" w:pos="307"/>
              </w:tabs>
              <w:spacing w:before="0" w:after="0" w:line="240" w:lineRule="auto"/>
              <w:ind w:left="120" w:firstLine="0"/>
              <w:jc w:val="left"/>
            </w:pPr>
            <w:r>
              <w:rPr>
                <w:rFonts w:ascii="Tahoma" w:hAnsi="Tahoma"/>
                <w:sz w:val="24"/>
                <w:szCs w:val="24"/>
              </w:rPr>
              <w:t>barevné</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14</w:t>
            </w:r>
          </w:p>
        </w:tc>
      </w:tr>
      <w:tr w:rsidR="00B8512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7"/>
              <w:shd w:val="clear" w:color="auto" w:fill="auto"/>
              <w:spacing w:before="0" w:after="0" w:line="240" w:lineRule="auto"/>
              <w:ind w:left="80" w:firstLine="0"/>
              <w:jc w:val="left"/>
            </w:pPr>
            <w:r>
              <w:rPr>
                <w:rFonts w:ascii="Tahoma" w:hAnsi="Tahoma"/>
                <w:sz w:val="24"/>
                <w:szCs w:val="24"/>
              </w:rPr>
              <w:lastRenderedPageBreak/>
              <w:t>Žák:</w:t>
            </w:r>
          </w:p>
          <w:p w:rsidR="00B8512C" w:rsidRDefault="00256919">
            <w:pPr>
              <w:pStyle w:val="Zkladntext7"/>
              <w:numPr>
                <w:ilvl w:val="0"/>
                <w:numId w:val="27"/>
              </w:numPr>
              <w:shd w:val="clear" w:color="auto" w:fill="auto"/>
              <w:tabs>
                <w:tab w:val="left" w:pos="229"/>
              </w:tabs>
              <w:spacing w:before="0" w:after="0" w:line="240" w:lineRule="auto"/>
              <w:ind w:firstLine="0"/>
              <w:jc w:val="left"/>
            </w:pPr>
            <w:r>
              <w:rPr>
                <w:rFonts w:ascii="Tahoma" w:hAnsi="Tahoma"/>
                <w:sz w:val="24"/>
                <w:szCs w:val="24"/>
              </w:rPr>
              <w:t>správně volí druhy používaných čar při kreslení nadpraží, ostění, parapetu a výplně okenních a dveřních otvorů</w:t>
            </w:r>
          </w:p>
          <w:p w:rsidR="00B8512C" w:rsidRDefault="00B8512C">
            <w:pPr>
              <w:pStyle w:val="Zkladntext7"/>
              <w:shd w:val="clear" w:color="auto" w:fill="auto"/>
              <w:tabs>
                <w:tab w:val="left" w:pos="229"/>
              </w:tabs>
              <w:spacing w:before="0" w:after="0" w:line="240" w:lineRule="auto"/>
              <w:ind w:firstLine="0"/>
              <w:jc w:val="left"/>
              <w:rPr>
                <w:rFonts w:ascii="Tahoma" w:hAnsi="Tahoma"/>
                <w:sz w:val="24"/>
                <w:szCs w:val="24"/>
              </w:rPr>
            </w:pPr>
          </w:p>
          <w:p w:rsidR="00B8512C" w:rsidRDefault="00B8512C">
            <w:pPr>
              <w:pStyle w:val="Zkladntext7"/>
              <w:shd w:val="clear" w:color="auto" w:fill="auto"/>
              <w:tabs>
                <w:tab w:val="left" w:pos="229"/>
              </w:tabs>
              <w:spacing w:before="0" w:after="0" w:line="240" w:lineRule="auto"/>
              <w:ind w:firstLine="0"/>
              <w:jc w:val="left"/>
              <w:rPr>
                <w:rFonts w:ascii="Tahoma" w:hAnsi="Tahoma"/>
                <w:sz w:val="24"/>
                <w:szCs w:val="24"/>
              </w:rPr>
            </w:pPr>
          </w:p>
          <w:p w:rsidR="00B8512C" w:rsidRDefault="00256919">
            <w:pPr>
              <w:pStyle w:val="Zkladntext7"/>
              <w:numPr>
                <w:ilvl w:val="0"/>
                <w:numId w:val="27"/>
              </w:numPr>
              <w:shd w:val="clear" w:color="auto" w:fill="auto"/>
              <w:tabs>
                <w:tab w:val="left" w:pos="214"/>
              </w:tabs>
              <w:spacing w:before="0" w:after="0" w:line="240" w:lineRule="auto"/>
              <w:ind w:left="80" w:firstLine="0"/>
              <w:jc w:val="left"/>
            </w:pPr>
            <w:r>
              <w:rPr>
                <w:rFonts w:ascii="Tahoma" w:hAnsi="Tahoma"/>
                <w:sz w:val="24"/>
                <w:szCs w:val="24"/>
              </w:rPr>
              <w:t>kótuje okenní a dveřní (vratový otvor)</w:t>
            </w:r>
          </w:p>
          <w:p w:rsidR="00B8512C" w:rsidRDefault="00256919">
            <w:pPr>
              <w:pStyle w:val="Zkladntext7"/>
              <w:numPr>
                <w:ilvl w:val="0"/>
                <w:numId w:val="27"/>
              </w:numPr>
              <w:shd w:val="clear" w:color="auto" w:fill="auto"/>
              <w:tabs>
                <w:tab w:val="left" w:pos="219"/>
              </w:tabs>
              <w:spacing w:before="0" w:after="0" w:line="240" w:lineRule="auto"/>
              <w:ind w:left="80" w:firstLine="0"/>
              <w:jc w:val="left"/>
            </w:pPr>
            <w:r>
              <w:rPr>
                <w:rFonts w:ascii="Tahoma" w:hAnsi="Tahoma"/>
                <w:sz w:val="24"/>
                <w:szCs w:val="24"/>
              </w:rPr>
              <w:t>kreslí okenní otvory v měřítku ve svislém i vodorovném řezu s různým řešením parapetu</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6. Kreslení otvorů</w:t>
            </w: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kreslení ostění oken, nadpraží, výplně</w:t>
            </w: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 xml:space="preserve">kreslení ostění dveří, vrat, nadpraží,  </w:t>
            </w: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zárubně a prahu</w:t>
            </w:r>
          </w:p>
          <w:p w:rsidR="00B8512C" w:rsidRDefault="00B8512C">
            <w:pPr>
              <w:pStyle w:val="Zkladntext7"/>
              <w:shd w:val="clear" w:color="auto" w:fill="auto"/>
              <w:tabs>
                <w:tab w:val="left" w:pos="292"/>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kótování a označování dveří a vrat</w:t>
            </w:r>
          </w:p>
          <w:p w:rsidR="00B8512C" w:rsidRDefault="00B8512C">
            <w:pPr>
              <w:pStyle w:val="Zkladntext7"/>
              <w:shd w:val="clear" w:color="auto" w:fill="auto"/>
              <w:tabs>
                <w:tab w:val="left" w:pos="292"/>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kreslení otvorů bez výplně</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10</w:t>
            </w:r>
          </w:p>
        </w:tc>
      </w:tr>
      <w:tr w:rsidR="00B8512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numPr>
                <w:ilvl w:val="0"/>
                <w:numId w:val="28"/>
              </w:numPr>
              <w:shd w:val="clear" w:color="auto" w:fill="auto"/>
              <w:tabs>
                <w:tab w:val="left" w:pos="224"/>
              </w:tabs>
              <w:spacing w:before="0" w:after="0" w:line="240" w:lineRule="auto"/>
              <w:ind w:left="80" w:firstLine="0"/>
              <w:jc w:val="left"/>
            </w:pPr>
            <w:r>
              <w:rPr>
                <w:rFonts w:ascii="Tahoma" w:hAnsi="Tahoma"/>
                <w:sz w:val="24"/>
                <w:szCs w:val="24"/>
              </w:rPr>
              <w:t>zakreslí a zakótuje obklad stěn, výklenek, drážku probíhající přes celou výšku podlaží</w:t>
            </w:r>
          </w:p>
          <w:p w:rsidR="00B8512C" w:rsidRDefault="00256919">
            <w:pPr>
              <w:pStyle w:val="Zkladntext7"/>
              <w:numPr>
                <w:ilvl w:val="0"/>
                <w:numId w:val="28"/>
              </w:numPr>
              <w:shd w:val="clear" w:color="auto" w:fill="auto"/>
              <w:tabs>
                <w:tab w:val="left" w:pos="214"/>
              </w:tabs>
              <w:spacing w:before="0" w:after="0" w:line="240" w:lineRule="auto"/>
              <w:ind w:left="80" w:firstLine="0"/>
              <w:jc w:val="left"/>
            </w:pPr>
            <w:r>
              <w:rPr>
                <w:rFonts w:ascii="Tahoma" w:hAnsi="Tahoma"/>
                <w:sz w:val="24"/>
                <w:szCs w:val="24"/>
              </w:rPr>
              <w:t>kreslí prostup v řezu a v pohledu</w:t>
            </w:r>
          </w:p>
          <w:p w:rsidR="00B8512C" w:rsidRDefault="00256919">
            <w:pPr>
              <w:pStyle w:val="Zkladntext7"/>
              <w:numPr>
                <w:ilvl w:val="0"/>
                <w:numId w:val="28"/>
              </w:numPr>
              <w:shd w:val="clear" w:color="auto" w:fill="auto"/>
              <w:tabs>
                <w:tab w:val="left" w:pos="214"/>
              </w:tabs>
              <w:spacing w:before="0" w:after="0" w:line="240" w:lineRule="auto"/>
              <w:ind w:left="80" w:firstLine="0"/>
              <w:jc w:val="left"/>
            </w:pPr>
            <w:r>
              <w:rPr>
                <w:rFonts w:ascii="Tahoma" w:hAnsi="Tahoma"/>
                <w:sz w:val="24"/>
                <w:szCs w:val="24"/>
              </w:rPr>
              <w:t>kreslí zařizovací předměty v půdorysu stavebního objektu</w:t>
            </w:r>
          </w:p>
        </w:tc>
        <w:tc>
          <w:tcPr>
            <w:tcW w:w="38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7. Kreslení úprav povrchu, stavebních úprav a zařizovacích předmětů</w:t>
            </w: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kreslení obkladů</w:t>
            </w: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kreslení drážek, výklenků, prostupů</w:t>
            </w:r>
          </w:p>
          <w:p w:rsidR="00B8512C" w:rsidRDefault="00B8512C">
            <w:pPr>
              <w:pStyle w:val="Zkladntext7"/>
              <w:shd w:val="clear" w:color="auto" w:fill="auto"/>
              <w:tabs>
                <w:tab w:val="left" w:pos="292"/>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92"/>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92"/>
              </w:tabs>
              <w:spacing w:before="0" w:after="0" w:line="240" w:lineRule="auto"/>
              <w:ind w:left="100" w:firstLine="0"/>
              <w:jc w:val="left"/>
            </w:pPr>
            <w:r>
              <w:rPr>
                <w:rFonts w:ascii="Tahoma" w:hAnsi="Tahoma"/>
                <w:sz w:val="24"/>
                <w:szCs w:val="24"/>
              </w:rPr>
              <w:t>kreslení zařizovacích předmětů</w:t>
            </w:r>
          </w:p>
        </w:tc>
        <w:tc>
          <w:tcPr>
            <w:tcW w:w="1176"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bl>
    <w:p w:rsidR="00B8512C" w:rsidRDefault="00B8512C">
      <w:pPr>
        <w:spacing w:line="240" w:lineRule="auto"/>
        <w:rPr>
          <w:b/>
          <w:bCs/>
          <w:caps/>
          <w:color w:val="000000"/>
        </w:rPr>
      </w:pPr>
    </w:p>
    <w:p w:rsidR="00B8512C" w:rsidRDefault="00256919">
      <w:pPr>
        <w:spacing w:line="240" w:lineRule="auto"/>
        <w:rPr>
          <w:b/>
          <w:bCs/>
          <w:color w:val="000000"/>
        </w:rPr>
      </w:pPr>
      <w:r>
        <w:rPr>
          <w:b/>
          <w:bCs/>
          <w:caps/>
          <w:color w:val="000000"/>
        </w:rPr>
        <w:t xml:space="preserve">Rozpis učiva </w:t>
      </w:r>
    </w:p>
    <w:p w:rsidR="00B8512C" w:rsidRDefault="00256919">
      <w:pPr>
        <w:spacing w:line="240" w:lineRule="auto"/>
      </w:pPr>
      <w:r>
        <w:rPr>
          <w:b/>
          <w:bCs/>
          <w:caps/>
          <w:color w:val="000000"/>
        </w:rPr>
        <w:t>2. ročník - počet hodin 33</w:t>
      </w:r>
    </w:p>
    <w:tbl>
      <w:tblPr>
        <w:tblW w:w="9075" w:type="dxa"/>
        <w:tblInd w:w="-1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3914"/>
        <w:gridCol w:w="4021"/>
        <w:gridCol w:w="1140"/>
      </w:tblGrid>
      <w:tr w:rsidR="00B8512C">
        <w:trPr>
          <w:trHeight w:val="293"/>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Výsledky vzdělávání</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100" w:firstLine="0"/>
              <w:jc w:val="center"/>
              <w:rPr>
                <w:rFonts w:ascii="Tahoma" w:hAnsi="Tahoma"/>
              </w:rPr>
            </w:pPr>
            <w:r>
              <w:rPr>
                <w:rFonts w:ascii="Tahoma" w:hAnsi="Tahoma"/>
                <w:sz w:val="24"/>
                <w:szCs w:val="24"/>
              </w:rPr>
              <w:t>Učivo</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Počet hodin</w:t>
            </w:r>
          </w:p>
        </w:tc>
      </w:tr>
      <w:tr w:rsidR="00B8512C">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numPr>
                <w:ilvl w:val="0"/>
                <w:numId w:val="29"/>
              </w:numPr>
              <w:shd w:val="clear" w:color="auto" w:fill="auto"/>
              <w:tabs>
                <w:tab w:val="left" w:pos="214"/>
              </w:tabs>
              <w:spacing w:before="0" w:after="0" w:line="240" w:lineRule="auto"/>
              <w:ind w:left="80" w:firstLine="0"/>
              <w:jc w:val="left"/>
            </w:pPr>
            <w:r>
              <w:rPr>
                <w:rFonts w:ascii="Tahoma" w:hAnsi="Tahoma"/>
                <w:sz w:val="24"/>
                <w:szCs w:val="24"/>
              </w:rPr>
              <w:t>vysvětlí pravidla pro kreslení půdorysu základů</w:t>
            </w:r>
          </w:p>
          <w:p w:rsidR="00B8512C" w:rsidRDefault="00256919">
            <w:pPr>
              <w:pStyle w:val="Zkladntext7"/>
              <w:shd w:val="clear" w:color="auto" w:fill="auto"/>
              <w:tabs>
                <w:tab w:val="left" w:pos="224"/>
              </w:tabs>
              <w:spacing w:before="0" w:after="0" w:line="240" w:lineRule="auto"/>
              <w:ind w:firstLine="0"/>
              <w:jc w:val="left"/>
            </w:pPr>
            <w:r>
              <w:rPr>
                <w:rFonts w:ascii="Tahoma" w:hAnsi="Tahoma"/>
                <w:sz w:val="24"/>
                <w:szCs w:val="24"/>
              </w:rPr>
              <w:t>- kreslí a rozlišuje hrany nosných konstrukcí a vlastních základů, zná význam použitých čar</w:t>
            </w:r>
          </w:p>
          <w:p w:rsidR="00B8512C" w:rsidRDefault="00256919">
            <w:pPr>
              <w:pStyle w:val="Zkladntext7"/>
              <w:numPr>
                <w:ilvl w:val="0"/>
                <w:numId w:val="29"/>
              </w:numPr>
              <w:shd w:val="clear" w:color="auto" w:fill="auto"/>
              <w:tabs>
                <w:tab w:val="left" w:pos="210"/>
              </w:tabs>
              <w:spacing w:before="0" w:after="0" w:line="240" w:lineRule="auto"/>
              <w:ind w:left="80" w:firstLine="0"/>
              <w:jc w:val="left"/>
            </w:pPr>
            <w:r>
              <w:rPr>
                <w:rFonts w:ascii="Tahoma" w:hAnsi="Tahoma"/>
                <w:sz w:val="24"/>
                <w:szCs w:val="24"/>
              </w:rPr>
              <w:t>vysvětlí vedení roviny a vyznačení svislého řezu, vysvětlí kreslení sklopených řezů</w:t>
            </w:r>
          </w:p>
          <w:p w:rsidR="00B8512C" w:rsidRDefault="00256919">
            <w:pPr>
              <w:pStyle w:val="Zkladntext7"/>
              <w:numPr>
                <w:ilvl w:val="0"/>
                <w:numId w:val="29"/>
              </w:numPr>
              <w:shd w:val="clear" w:color="auto" w:fill="auto"/>
              <w:tabs>
                <w:tab w:val="left" w:pos="214"/>
              </w:tabs>
              <w:spacing w:before="0" w:after="0" w:line="240" w:lineRule="auto"/>
              <w:ind w:left="80" w:firstLine="0"/>
              <w:jc w:val="left"/>
            </w:pPr>
            <w:r>
              <w:rPr>
                <w:rFonts w:ascii="Tahoma" w:hAnsi="Tahoma"/>
                <w:sz w:val="24"/>
                <w:szCs w:val="24"/>
              </w:rPr>
              <w:t xml:space="preserve">kreslí a kótuje půdorys, svislý řez, </w:t>
            </w:r>
            <w:r>
              <w:rPr>
                <w:rFonts w:ascii="Tahoma" w:hAnsi="Tahoma"/>
                <w:sz w:val="24"/>
                <w:szCs w:val="24"/>
              </w:rPr>
              <w:lastRenderedPageBreak/>
              <w:t>sklopený řez základů</w:t>
            </w:r>
          </w:p>
          <w:p w:rsidR="00B8512C" w:rsidRDefault="00256919">
            <w:pPr>
              <w:pStyle w:val="Zkladntext7"/>
              <w:numPr>
                <w:ilvl w:val="0"/>
                <w:numId w:val="29"/>
              </w:numPr>
              <w:shd w:val="clear" w:color="auto" w:fill="auto"/>
              <w:tabs>
                <w:tab w:val="left" w:pos="224"/>
              </w:tabs>
              <w:spacing w:before="0" w:after="0" w:line="240" w:lineRule="auto"/>
              <w:ind w:left="80" w:firstLine="0"/>
              <w:jc w:val="left"/>
            </w:pPr>
            <w:r>
              <w:rPr>
                <w:rFonts w:ascii="Tahoma" w:hAnsi="Tahoma"/>
                <w:sz w:val="24"/>
                <w:szCs w:val="24"/>
              </w:rPr>
              <w:t>kreslí a kótuje prostup přes základ, kanál v základech</w:t>
            </w:r>
          </w:p>
          <w:p w:rsidR="00B8512C" w:rsidRDefault="00256919">
            <w:pPr>
              <w:pStyle w:val="Zkladntext7"/>
              <w:numPr>
                <w:ilvl w:val="0"/>
                <w:numId w:val="29"/>
              </w:numPr>
              <w:shd w:val="clear" w:color="auto" w:fill="auto"/>
              <w:tabs>
                <w:tab w:val="left" w:pos="219"/>
              </w:tabs>
              <w:spacing w:before="0" w:after="0" w:line="240" w:lineRule="auto"/>
              <w:ind w:left="80" w:firstLine="0"/>
              <w:jc w:val="left"/>
            </w:pPr>
            <w:r>
              <w:rPr>
                <w:rFonts w:ascii="Tahoma" w:hAnsi="Tahoma"/>
                <w:sz w:val="24"/>
                <w:szCs w:val="24"/>
              </w:rPr>
              <w:t>čte výkresy základů</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lastRenderedPageBreak/>
              <w:t>1. Výkresy základů</w:t>
            </w:r>
          </w:p>
          <w:p w:rsidR="00B8512C" w:rsidRDefault="00256919">
            <w:pPr>
              <w:pStyle w:val="Zkladntext7"/>
              <w:shd w:val="clear" w:color="auto" w:fill="auto"/>
              <w:tabs>
                <w:tab w:val="left" w:pos="234"/>
              </w:tabs>
              <w:spacing w:before="0" w:after="0" w:line="240" w:lineRule="auto"/>
              <w:ind w:left="100" w:firstLine="0"/>
              <w:jc w:val="left"/>
            </w:pPr>
            <w:r>
              <w:rPr>
                <w:rFonts w:ascii="Tahoma" w:hAnsi="Tahoma"/>
                <w:sz w:val="24"/>
                <w:szCs w:val="24"/>
              </w:rPr>
              <w:t>kreslení půdorysu základů</w:t>
            </w: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34"/>
              </w:tabs>
              <w:spacing w:before="0" w:after="0" w:line="240" w:lineRule="auto"/>
              <w:ind w:left="100" w:firstLine="0"/>
              <w:jc w:val="left"/>
            </w:pPr>
            <w:r>
              <w:rPr>
                <w:rFonts w:ascii="Tahoma" w:hAnsi="Tahoma"/>
                <w:sz w:val="24"/>
                <w:szCs w:val="24"/>
              </w:rPr>
              <w:t>kreslení svislých řezů základů</w:t>
            </w:r>
          </w:p>
          <w:p w:rsidR="00B8512C" w:rsidRDefault="00256919">
            <w:pPr>
              <w:pStyle w:val="Zkladntext7"/>
              <w:shd w:val="clear" w:color="auto" w:fill="auto"/>
              <w:tabs>
                <w:tab w:val="left" w:pos="234"/>
              </w:tabs>
              <w:spacing w:before="0" w:after="0" w:line="240" w:lineRule="auto"/>
              <w:ind w:left="100" w:firstLine="0"/>
              <w:jc w:val="left"/>
            </w:pPr>
            <w:r>
              <w:rPr>
                <w:rFonts w:ascii="Tahoma" w:hAnsi="Tahoma"/>
                <w:sz w:val="24"/>
                <w:szCs w:val="24"/>
              </w:rPr>
              <w:t>kreslení sklopených řezů základů</w:t>
            </w: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34"/>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34"/>
              </w:tabs>
              <w:spacing w:before="0" w:after="0" w:line="240" w:lineRule="auto"/>
              <w:ind w:left="100" w:firstLine="0"/>
              <w:jc w:val="left"/>
            </w:pPr>
            <w:r>
              <w:rPr>
                <w:rFonts w:ascii="Tahoma" w:hAnsi="Tahoma"/>
                <w:sz w:val="24"/>
                <w:szCs w:val="24"/>
              </w:rPr>
              <w:t>kreslení drážek, prostupů a kanálů</w:t>
            </w:r>
          </w:p>
          <w:p w:rsidR="00B8512C" w:rsidRDefault="00B8512C">
            <w:pPr>
              <w:pStyle w:val="Zkladntext7"/>
              <w:shd w:val="clear" w:color="auto" w:fill="auto"/>
              <w:tabs>
                <w:tab w:val="left" w:pos="239"/>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39"/>
              </w:tabs>
              <w:spacing w:before="0" w:after="0" w:line="240" w:lineRule="auto"/>
              <w:ind w:left="100" w:firstLine="0"/>
              <w:jc w:val="left"/>
            </w:pPr>
            <w:r>
              <w:rPr>
                <w:rFonts w:ascii="Tahoma" w:hAnsi="Tahoma"/>
                <w:sz w:val="24"/>
                <w:szCs w:val="24"/>
              </w:rPr>
              <w:t>čtení výkresů základů</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4</w:t>
            </w:r>
          </w:p>
        </w:tc>
      </w:tr>
      <w:tr w:rsidR="00B8512C">
        <w:trPr>
          <w:trHeight w:val="1939"/>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0"/>
              </w:tabs>
              <w:spacing w:before="0" w:after="0" w:line="240" w:lineRule="auto"/>
              <w:ind w:left="80" w:firstLine="0"/>
              <w:jc w:val="left"/>
              <w:rPr>
                <w:rFonts w:ascii="Tahoma" w:hAnsi="Tahoma"/>
                <w:sz w:val="24"/>
                <w:szCs w:val="24"/>
              </w:rPr>
            </w:pPr>
          </w:p>
          <w:p w:rsidR="00B8512C" w:rsidRDefault="00256919">
            <w:pPr>
              <w:pStyle w:val="Zkladntext7"/>
              <w:numPr>
                <w:ilvl w:val="0"/>
                <w:numId w:val="30"/>
              </w:numPr>
              <w:shd w:val="clear" w:color="auto" w:fill="auto"/>
              <w:tabs>
                <w:tab w:val="left" w:pos="210"/>
              </w:tabs>
              <w:spacing w:before="0" w:after="0" w:line="240" w:lineRule="auto"/>
              <w:ind w:left="80" w:firstLine="0"/>
              <w:jc w:val="left"/>
              <w:rPr>
                <w:rFonts w:ascii="Tahoma" w:hAnsi="Tahoma"/>
              </w:rPr>
            </w:pPr>
            <w:r>
              <w:rPr>
                <w:rFonts w:ascii="Tahoma" w:hAnsi="Tahoma"/>
                <w:sz w:val="24"/>
                <w:szCs w:val="24"/>
              </w:rPr>
              <w:t>vysvětlí význam kreslení výkopu</w:t>
            </w:r>
          </w:p>
          <w:p w:rsidR="00B8512C" w:rsidRDefault="00256919">
            <w:pPr>
              <w:pStyle w:val="Zkladntext7"/>
              <w:shd w:val="clear" w:color="auto" w:fill="auto"/>
              <w:tabs>
                <w:tab w:val="left" w:pos="219"/>
              </w:tabs>
              <w:spacing w:before="0" w:after="0" w:line="240" w:lineRule="auto"/>
              <w:ind w:left="80" w:firstLine="0"/>
              <w:jc w:val="left"/>
              <w:rPr>
                <w:rFonts w:ascii="Tahoma" w:hAnsi="Tahoma"/>
                <w:sz w:val="24"/>
                <w:szCs w:val="24"/>
              </w:rPr>
            </w:pPr>
            <w:r>
              <w:rPr>
                <w:rFonts w:ascii="Tahoma" w:hAnsi="Tahoma"/>
                <w:sz w:val="24"/>
                <w:szCs w:val="24"/>
              </w:rPr>
              <w:t>- rozlišuje význam jednotlivých druhů čar na výkrese</w:t>
            </w:r>
          </w:p>
          <w:p w:rsidR="00B8512C" w:rsidRDefault="00256919">
            <w:pPr>
              <w:pStyle w:val="Zkladntext7"/>
              <w:numPr>
                <w:ilvl w:val="0"/>
                <w:numId w:val="30"/>
              </w:numPr>
              <w:shd w:val="clear" w:color="auto" w:fill="auto"/>
              <w:tabs>
                <w:tab w:val="left" w:pos="219"/>
              </w:tabs>
              <w:spacing w:before="0" w:after="0" w:line="240" w:lineRule="auto"/>
              <w:ind w:left="80" w:firstLine="0"/>
              <w:jc w:val="left"/>
            </w:pPr>
            <w:r>
              <w:rPr>
                <w:rFonts w:ascii="Tahoma" w:hAnsi="Tahoma"/>
                <w:sz w:val="24"/>
                <w:szCs w:val="24"/>
              </w:rPr>
              <w:t xml:space="preserve">kreslí, čísluje a kótuje jednotlivé figury z půdorysu </w:t>
            </w:r>
          </w:p>
          <w:p w:rsidR="00B8512C" w:rsidRDefault="00256919">
            <w:pPr>
              <w:pStyle w:val="Zkladntext7"/>
              <w:numPr>
                <w:ilvl w:val="0"/>
                <w:numId w:val="30"/>
              </w:numPr>
              <w:shd w:val="clear" w:color="auto" w:fill="auto"/>
              <w:tabs>
                <w:tab w:val="left" w:pos="219"/>
              </w:tabs>
              <w:spacing w:before="0" w:after="0" w:line="240" w:lineRule="auto"/>
              <w:ind w:left="80" w:firstLine="0"/>
              <w:jc w:val="left"/>
              <w:rPr>
                <w:rFonts w:ascii="Tahoma" w:hAnsi="Tahoma"/>
                <w:sz w:val="24"/>
                <w:szCs w:val="24"/>
              </w:rPr>
            </w:pPr>
            <w:r>
              <w:rPr>
                <w:rFonts w:ascii="Tahoma" w:hAnsi="Tahoma"/>
                <w:sz w:val="24"/>
                <w:szCs w:val="24"/>
              </w:rPr>
              <w:t>nakreslí svislý řez a okótuje, do půdorysu doplní sklopený řez</w:t>
            </w:r>
          </w:p>
          <w:p w:rsidR="00B8512C" w:rsidRDefault="00256919">
            <w:pPr>
              <w:pStyle w:val="Zkladntext7"/>
              <w:numPr>
                <w:ilvl w:val="0"/>
                <w:numId w:val="30"/>
              </w:numPr>
              <w:shd w:val="clear" w:color="auto" w:fill="auto"/>
              <w:tabs>
                <w:tab w:val="left" w:pos="219"/>
              </w:tabs>
              <w:spacing w:before="0" w:after="0" w:line="240" w:lineRule="auto"/>
              <w:ind w:left="80" w:firstLine="0"/>
              <w:jc w:val="left"/>
              <w:rPr>
                <w:rFonts w:ascii="Tahoma" w:hAnsi="Tahoma"/>
                <w:sz w:val="24"/>
                <w:szCs w:val="24"/>
              </w:rPr>
            </w:pPr>
            <w:r>
              <w:rPr>
                <w:rFonts w:ascii="Tahoma" w:hAnsi="Tahoma"/>
                <w:sz w:val="24"/>
                <w:szCs w:val="24"/>
              </w:rPr>
              <w:t>čte výkresy výkopů</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2. Výkresy výkopů</w:t>
            </w:r>
          </w:p>
          <w:p w:rsidR="00B8512C" w:rsidRDefault="00256919">
            <w:pPr>
              <w:pStyle w:val="Zkladntext7"/>
              <w:shd w:val="clear" w:color="auto" w:fill="auto"/>
              <w:tabs>
                <w:tab w:val="left" w:pos="292"/>
              </w:tabs>
              <w:spacing w:before="0" w:after="0" w:line="240" w:lineRule="auto"/>
              <w:ind w:left="100" w:firstLine="0"/>
              <w:jc w:val="left"/>
              <w:rPr>
                <w:rFonts w:ascii="Tahoma" w:hAnsi="Tahoma"/>
              </w:rPr>
            </w:pPr>
            <w:r>
              <w:rPr>
                <w:rFonts w:ascii="Tahoma" w:hAnsi="Tahoma"/>
                <w:sz w:val="24"/>
                <w:szCs w:val="24"/>
              </w:rPr>
              <w:t>kreslení půdorysu výkopů</w:t>
            </w:r>
          </w:p>
          <w:p w:rsidR="00B8512C" w:rsidRDefault="00256919">
            <w:pPr>
              <w:pStyle w:val="Zkladntext7"/>
              <w:shd w:val="clear" w:color="auto" w:fill="auto"/>
              <w:tabs>
                <w:tab w:val="left" w:pos="297"/>
              </w:tabs>
              <w:spacing w:before="0" w:after="0" w:line="240" w:lineRule="auto"/>
              <w:ind w:left="100" w:firstLine="0"/>
              <w:jc w:val="left"/>
              <w:rPr>
                <w:rFonts w:ascii="Tahoma" w:hAnsi="Tahoma"/>
              </w:rPr>
            </w:pPr>
            <w:r>
              <w:rPr>
                <w:rFonts w:ascii="Tahoma" w:hAnsi="Tahoma"/>
                <w:sz w:val="24"/>
                <w:szCs w:val="24"/>
              </w:rPr>
              <w:t>označování figur, kótování výkopu</w:t>
            </w:r>
          </w:p>
          <w:p w:rsidR="00B8512C" w:rsidRDefault="00B8512C">
            <w:pPr>
              <w:pStyle w:val="Zkladntext7"/>
              <w:shd w:val="clear" w:color="auto" w:fill="auto"/>
              <w:tabs>
                <w:tab w:val="left" w:pos="302"/>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302"/>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302"/>
              </w:tabs>
              <w:spacing w:before="0" w:after="0" w:line="240" w:lineRule="auto"/>
              <w:ind w:left="130" w:firstLine="0"/>
              <w:jc w:val="left"/>
              <w:rPr>
                <w:rFonts w:ascii="Tahoma" w:hAnsi="Tahoma"/>
                <w:sz w:val="24"/>
                <w:szCs w:val="24"/>
              </w:rPr>
            </w:pPr>
          </w:p>
          <w:p w:rsidR="00B8512C" w:rsidRDefault="00256919">
            <w:pPr>
              <w:pStyle w:val="Zkladntext7"/>
              <w:shd w:val="clear" w:color="auto" w:fill="auto"/>
              <w:tabs>
                <w:tab w:val="left" w:pos="302"/>
              </w:tabs>
              <w:spacing w:before="0" w:after="0" w:line="240" w:lineRule="auto"/>
              <w:ind w:left="130" w:firstLine="0"/>
              <w:jc w:val="left"/>
            </w:pPr>
            <w:r>
              <w:rPr>
                <w:rFonts w:ascii="Tahoma" w:hAnsi="Tahoma"/>
                <w:sz w:val="24"/>
                <w:szCs w:val="24"/>
              </w:rPr>
              <w:t>kreslení svislých a sklopených řezů výkopu</w:t>
            </w:r>
          </w:p>
          <w:p w:rsidR="00B8512C" w:rsidRDefault="00256919">
            <w:pPr>
              <w:pStyle w:val="Zkladntext7"/>
              <w:shd w:val="clear" w:color="auto" w:fill="auto"/>
              <w:tabs>
                <w:tab w:val="left" w:pos="297"/>
              </w:tabs>
              <w:spacing w:before="0" w:after="0" w:line="240" w:lineRule="auto"/>
              <w:ind w:firstLine="0"/>
              <w:jc w:val="left"/>
            </w:pPr>
            <w:r>
              <w:rPr>
                <w:rFonts w:ascii="Tahoma" w:hAnsi="Tahoma"/>
                <w:sz w:val="24"/>
                <w:szCs w:val="24"/>
              </w:rPr>
              <w:t xml:space="preserve"> čtení výkresů výkopů</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4</w:t>
            </w:r>
          </w:p>
        </w:tc>
      </w:tr>
      <w:tr w:rsidR="00B8512C">
        <w:trPr>
          <w:trHeight w:val="2218"/>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31"/>
              </w:numPr>
              <w:shd w:val="clear" w:color="auto" w:fill="auto"/>
              <w:tabs>
                <w:tab w:val="left" w:pos="210"/>
              </w:tabs>
              <w:spacing w:before="0" w:after="0" w:line="240" w:lineRule="auto"/>
              <w:ind w:left="80" w:firstLine="0"/>
              <w:jc w:val="left"/>
              <w:rPr>
                <w:rFonts w:ascii="Tahoma" w:hAnsi="Tahoma"/>
              </w:rPr>
            </w:pPr>
            <w:r>
              <w:rPr>
                <w:rFonts w:ascii="Tahoma" w:hAnsi="Tahoma"/>
                <w:sz w:val="24"/>
                <w:szCs w:val="24"/>
              </w:rPr>
              <w:t xml:space="preserve">vysvětlí označování komínových a   </w:t>
            </w:r>
          </w:p>
          <w:p w:rsidR="00B8512C" w:rsidRDefault="00256919">
            <w:pPr>
              <w:pStyle w:val="Zkladntext7"/>
              <w:shd w:val="clear" w:color="auto" w:fill="auto"/>
              <w:tabs>
                <w:tab w:val="left" w:pos="210"/>
              </w:tabs>
              <w:spacing w:before="0" w:after="0" w:line="240" w:lineRule="auto"/>
              <w:ind w:left="80" w:firstLine="0"/>
              <w:jc w:val="left"/>
              <w:rPr>
                <w:rFonts w:ascii="Tahoma" w:hAnsi="Tahoma"/>
              </w:rPr>
            </w:pPr>
            <w:r>
              <w:rPr>
                <w:rFonts w:ascii="Tahoma" w:hAnsi="Tahoma"/>
                <w:sz w:val="24"/>
                <w:szCs w:val="24"/>
              </w:rPr>
              <w:t>ventilačních průduchů</w:t>
            </w:r>
          </w:p>
          <w:p w:rsidR="00B8512C" w:rsidRDefault="00256919">
            <w:pPr>
              <w:pStyle w:val="Zkladntext7"/>
              <w:numPr>
                <w:ilvl w:val="0"/>
                <w:numId w:val="31"/>
              </w:numPr>
              <w:shd w:val="clear" w:color="auto" w:fill="auto"/>
              <w:tabs>
                <w:tab w:val="left" w:pos="214"/>
              </w:tabs>
              <w:spacing w:before="0" w:after="0" w:line="240" w:lineRule="auto"/>
              <w:ind w:left="80" w:firstLine="0"/>
              <w:jc w:val="left"/>
              <w:rPr>
                <w:sz w:val="24"/>
                <w:szCs w:val="24"/>
              </w:rPr>
            </w:pPr>
            <w:r>
              <w:rPr>
                <w:rFonts w:ascii="Tahoma" w:hAnsi="Tahoma"/>
                <w:sz w:val="24"/>
                <w:szCs w:val="24"/>
              </w:rPr>
              <w:t>kreslí a kótuje sopouchy, vybírací a</w:t>
            </w:r>
          </w:p>
          <w:p w:rsidR="00B8512C" w:rsidRDefault="00256919">
            <w:pPr>
              <w:pStyle w:val="Zkladntext7"/>
              <w:shd w:val="clear" w:color="auto" w:fill="auto"/>
              <w:tabs>
                <w:tab w:val="left" w:pos="214"/>
              </w:tabs>
              <w:spacing w:before="0" w:after="0" w:line="240" w:lineRule="auto"/>
              <w:ind w:left="80" w:firstLine="0"/>
              <w:jc w:val="left"/>
              <w:rPr>
                <w:rFonts w:ascii="Tahoma" w:hAnsi="Tahoma"/>
              </w:rPr>
            </w:pPr>
            <w:r>
              <w:rPr>
                <w:rFonts w:ascii="Tahoma" w:hAnsi="Tahoma"/>
                <w:sz w:val="24"/>
                <w:szCs w:val="24"/>
              </w:rPr>
              <w:t>vymetací otvory</w:t>
            </w:r>
          </w:p>
          <w:p w:rsidR="00B8512C" w:rsidRDefault="00256919">
            <w:pPr>
              <w:pStyle w:val="Zkladntext7"/>
              <w:numPr>
                <w:ilvl w:val="0"/>
                <w:numId w:val="31"/>
              </w:numPr>
              <w:shd w:val="clear" w:color="auto" w:fill="auto"/>
              <w:tabs>
                <w:tab w:val="left" w:pos="214"/>
              </w:tabs>
              <w:spacing w:before="0" w:after="0" w:line="240" w:lineRule="auto"/>
              <w:ind w:left="80" w:firstLine="0"/>
              <w:jc w:val="left"/>
              <w:rPr>
                <w:sz w:val="24"/>
                <w:szCs w:val="24"/>
              </w:rPr>
            </w:pPr>
            <w:r>
              <w:rPr>
                <w:rFonts w:ascii="Tahoma" w:hAnsi="Tahoma"/>
                <w:sz w:val="24"/>
                <w:szCs w:val="24"/>
              </w:rPr>
              <w:t>kreslí průduchy v měřítku a kótuje je délkovými kótami i na odkazové čáře</w:t>
            </w:r>
          </w:p>
          <w:p w:rsidR="00B8512C" w:rsidRDefault="00256919">
            <w:pPr>
              <w:pStyle w:val="Zkladntext7"/>
              <w:numPr>
                <w:ilvl w:val="0"/>
                <w:numId w:val="31"/>
              </w:numPr>
              <w:shd w:val="clear" w:color="auto" w:fill="auto"/>
              <w:tabs>
                <w:tab w:val="left" w:pos="224"/>
              </w:tabs>
              <w:spacing w:before="0" w:after="0" w:line="240" w:lineRule="auto"/>
              <w:ind w:left="80" w:firstLine="0"/>
              <w:jc w:val="left"/>
              <w:rPr>
                <w:sz w:val="24"/>
                <w:szCs w:val="24"/>
              </w:rPr>
            </w:pPr>
            <w:r>
              <w:rPr>
                <w:rFonts w:ascii="Tahoma" w:hAnsi="Tahoma"/>
                <w:sz w:val="24"/>
                <w:szCs w:val="24"/>
              </w:rPr>
              <w:t>čte výkresy komínových a ventilačních průduchů</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3. Kreslení komínových a ventilačních průduchů</w:t>
            </w:r>
          </w:p>
          <w:p w:rsidR="00B8512C" w:rsidRDefault="00256919">
            <w:pPr>
              <w:pStyle w:val="Zkladntext7"/>
              <w:shd w:val="clear" w:color="auto" w:fill="auto"/>
              <w:tabs>
                <w:tab w:val="left" w:pos="292"/>
              </w:tabs>
              <w:spacing w:before="0" w:after="0" w:line="240" w:lineRule="auto"/>
              <w:ind w:left="100" w:firstLine="0"/>
              <w:jc w:val="left"/>
              <w:rPr>
                <w:rFonts w:ascii="Tahoma" w:hAnsi="Tahoma"/>
              </w:rPr>
            </w:pPr>
            <w:r>
              <w:rPr>
                <w:rFonts w:ascii="Tahoma" w:hAnsi="Tahoma"/>
                <w:sz w:val="24"/>
                <w:szCs w:val="24"/>
              </w:rPr>
              <w:t>kreslení půdorysu průduchů</w:t>
            </w:r>
          </w:p>
          <w:p w:rsidR="00B8512C" w:rsidRDefault="00256919">
            <w:pPr>
              <w:pStyle w:val="Zkladntext7"/>
              <w:shd w:val="clear" w:color="auto" w:fill="auto"/>
              <w:tabs>
                <w:tab w:val="left" w:pos="297"/>
              </w:tabs>
              <w:spacing w:before="0" w:after="0" w:line="240" w:lineRule="auto"/>
              <w:ind w:left="100" w:firstLine="0"/>
              <w:jc w:val="left"/>
              <w:rPr>
                <w:rFonts w:ascii="Tahoma" w:hAnsi="Tahoma"/>
              </w:rPr>
            </w:pPr>
            <w:r>
              <w:rPr>
                <w:rFonts w:ascii="Tahoma" w:hAnsi="Tahoma"/>
                <w:sz w:val="24"/>
                <w:szCs w:val="24"/>
              </w:rPr>
              <w:t>označování a kótování průduchů</w:t>
            </w:r>
          </w:p>
          <w:p w:rsidR="00B8512C" w:rsidRDefault="00B8512C">
            <w:pPr>
              <w:pStyle w:val="Zkladntext7"/>
              <w:shd w:val="clear" w:color="auto" w:fill="auto"/>
              <w:tabs>
                <w:tab w:val="left" w:pos="292"/>
              </w:tabs>
              <w:spacing w:before="0" w:after="0" w:line="240" w:lineRule="auto"/>
              <w:ind w:left="100" w:firstLine="0"/>
              <w:jc w:val="left"/>
              <w:rPr>
                <w:rFonts w:ascii="Tahoma" w:hAnsi="Tahoma"/>
                <w:sz w:val="24"/>
                <w:szCs w:val="24"/>
              </w:rPr>
            </w:pPr>
          </w:p>
          <w:p w:rsidR="00B8512C" w:rsidRDefault="00256919">
            <w:pPr>
              <w:pStyle w:val="Zkladntext7"/>
              <w:shd w:val="clear" w:color="auto" w:fill="auto"/>
              <w:tabs>
                <w:tab w:val="left" w:pos="292"/>
              </w:tabs>
              <w:spacing w:before="0" w:after="0" w:line="240" w:lineRule="auto"/>
              <w:ind w:left="100" w:firstLine="0"/>
              <w:jc w:val="left"/>
              <w:rPr>
                <w:rFonts w:ascii="Tahoma" w:hAnsi="Tahoma"/>
              </w:rPr>
            </w:pPr>
            <w:r>
              <w:rPr>
                <w:rFonts w:ascii="Tahoma" w:hAnsi="Tahoma"/>
                <w:sz w:val="24"/>
                <w:szCs w:val="24"/>
              </w:rPr>
              <w:t>kreslení průduchů ve svislém řezu</w:t>
            </w:r>
          </w:p>
          <w:p w:rsidR="00B8512C" w:rsidRDefault="00B8512C">
            <w:pPr>
              <w:pStyle w:val="Zkladntext7"/>
              <w:shd w:val="clear" w:color="auto" w:fill="auto"/>
              <w:tabs>
                <w:tab w:val="left" w:pos="297"/>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97"/>
              </w:tabs>
              <w:spacing w:before="0" w:after="0" w:line="240" w:lineRule="auto"/>
              <w:ind w:left="100" w:firstLine="0"/>
              <w:jc w:val="left"/>
              <w:rPr>
                <w:rFonts w:ascii="Tahoma" w:hAnsi="Tahoma"/>
                <w:sz w:val="24"/>
                <w:szCs w:val="24"/>
              </w:rPr>
            </w:pPr>
          </w:p>
          <w:p w:rsidR="00B8512C" w:rsidRDefault="00B8512C">
            <w:pPr>
              <w:pStyle w:val="Zkladntext7"/>
              <w:shd w:val="clear" w:color="auto" w:fill="auto"/>
              <w:tabs>
                <w:tab w:val="left" w:pos="297"/>
              </w:tabs>
              <w:spacing w:before="0" w:after="0" w:line="240" w:lineRule="auto"/>
              <w:ind w:firstLine="0"/>
              <w:jc w:val="left"/>
              <w:rPr>
                <w:rFonts w:ascii="Tahoma" w:hAnsi="Tahoma"/>
                <w:sz w:val="24"/>
                <w:szCs w:val="24"/>
              </w:rPr>
            </w:pPr>
          </w:p>
          <w:p w:rsidR="00B8512C" w:rsidRDefault="00256919">
            <w:pPr>
              <w:pStyle w:val="Zkladntext7"/>
              <w:shd w:val="clear" w:color="auto" w:fill="auto"/>
              <w:tabs>
                <w:tab w:val="left" w:pos="297"/>
              </w:tabs>
              <w:spacing w:before="0" w:after="0" w:line="240" w:lineRule="auto"/>
              <w:ind w:left="130" w:firstLine="0"/>
              <w:jc w:val="left"/>
            </w:pPr>
            <w:r>
              <w:rPr>
                <w:rFonts w:ascii="Tahoma" w:hAnsi="Tahoma"/>
                <w:sz w:val="24"/>
                <w:szCs w:val="24"/>
              </w:rPr>
              <w:t>čtení výkresů průduchů</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4</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rPr>
            </w:pPr>
          </w:p>
        </w:tc>
      </w:tr>
      <w:tr w:rsidR="00B8512C">
        <w:trPr>
          <w:trHeight w:val="2218"/>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objasní zakreslování stropů v půdorysu a sklopeném řezu</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vysvětlí druhy používaných čar</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kreslí půdorysy stropů s různými nosnými konstrukcemi</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kreslí svislé a sklopené řezy stropů</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xml:space="preserve">- kótuje stropy v půdorysu, ve svislém řezu     </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objasní zakreslování druhů kleneb do půdorysu, ve svislém řezu, kótování</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kreslí a kótuje zavěšené podhledy</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kreslí a kótuje podlahy v půdorysu a ve svislém řezu</w:t>
            </w: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čte výkresy vodorovných konstrukcí</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 xml:space="preserve">4. Výkresy vodorovných konstrukcí                          </w:t>
            </w:r>
          </w:p>
          <w:p w:rsidR="00B8512C" w:rsidRDefault="00256919">
            <w:pPr>
              <w:pStyle w:val="Zkladntext80"/>
              <w:ind w:left="130" w:firstLine="0"/>
              <w:rPr>
                <w:rFonts w:ascii="Tahoma" w:hAnsi="Tahoma"/>
                <w:sz w:val="24"/>
                <w:szCs w:val="24"/>
              </w:rPr>
            </w:pPr>
            <w:r>
              <w:rPr>
                <w:rFonts w:ascii="Tahoma" w:hAnsi="Tahoma"/>
                <w:sz w:val="24"/>
                <w:szCs w:val="24"/>
              </w:rPr>
              <w:t>kreslení dřevěných stropů</w:t>
            </w:r>
          </w:p>
          <w:p w:rsidR="00B8512C" w:rsidRDefault="00B8512C">
            <w:pPr>
              <w:pStyle w:val="Zkladntext80"/>
              <w:ind w:left="130" w:firstLine="0"/>
              <w:rPr>
                <w:rFonts w:ascii="Tahoma" w:hAnsi="Tahoma"/>
                <w:sz w:val="24"/>
                <w:szCs w:val="24"/>
              </w:rPr>
            </w:pPr>
          </w:p>
          <w:p w:rsidR="00B8512C" w:rsidRDefault="00256919">
            <w:pPr>
              <w:pStyle w:val="Zkladntext80"/>
              <w:ind w:left="130" w:firstLine="0"/>
              <w:rPr>
                <w:rFonts w:ascii="Tahoma" w:hAnsi="Tahoma"/>
                <w:sz w:val="24"/>
                <w:szCs w:val="24"/>
              </w:rPr>
            </w:pPr>
            <w:r>
              <w:rPr>
                <w:rFonts w:ascii="Tahoma" w:hAnsi="Tahoma"/>
                <w:sz w:val="24"/>
                <w:szCs w:val="24"/>
              </w:rPr>
              <w:t>kreslení stropů s ocelovými nosníky a s cihelnými stropními vložkami</w:t>
            </w:r>
          </w:p>
          <w:p w:rsidR="00B8512C" w:rsidRDefault="00B8512C">
            <w:pPr>
              <w:pStyle w:val="Zkladntext80"/>
              <w:ind w:left="130" w:firstLine="0"/>
              <w:rPr>
                <w:rFonts w:ascii="Tahoma" w:hAnsi="Tahoma"/>
                <w:sz w:val="24"/>
                <w:szCs w:val="24"/>
              </w:rPr>
            </w:pPr>
          </w:p>
          <w:p w:rsidR="00B8512C" w:rsidRDefault="00256919">
            <w:pPr>
              <w:pStyle w:val="Zkladntext80"/>
              <w:ind w:left="130" w:firstLine="0"/>
              <w:rPr>
                <w:rFonts w:ascii="Tahoma" w:hAnsi="Tahoma"/>
                <w:sz w:val="24"/>
                <w:szCs w:val="24"/>
              </w:rPr>
            </w:pPr>
            <w:r>
              <w:rPr>
                <w:rFonts w:ascii="Tahoma" w:hAnsi="Tahoma"/>
                <w:sz w:val="24"/>
                <w:szCs w:val="24"/>
              </w:rPr>
              <w:t>kreslení železobetonových stropů</w:t>
            </w:r>
          </w:p>
          <w:p w:rsidR="00B8512C" w:rsidRDefault="00256919">
            <w:pPr>
              <w:pStyle w:val="Zkladntext80"/>
              <w:ind w:left="130" w:firstLine="0"/>
              <w:rPr>
                <w:rFonts w:ascii="Tahoma" w:hAnsi="Tahoma"/>
                <w:sz w:val="24"/>
                <w:szCs w:val="24"/>
              </w:rPr>
            </w:pPr>
            <w:r>
              <w:rPr>
                <w:rFonts w:ascii="Tahoma" w:hAnsi="Tahoma"/>
                <w:sz w:val="24"/>
                <w:szCs w:val="24"/>
              </w:rPr>
              <w:t>montovaných a monolitických</w:t>
            </w:r>
          </w:p>
          <w:p w:rsidR="00B8512C" w:rsidRDefault="00B8512C">
            <w:pPr>
              <w:pStyle w:val="Zkladntext80"/>
              <w:ind w:left="130" w:firstLine="0"/>
              <w:rPr>
                <w:rFonts w:ascii="Tahoma" w:hAnsi="Tahoma"/>
                <w:sz w:val="24"/>
                <w:szCs w:val="24"/>
              </w:rPr>
            </w:pPr>
          </w:p>
          <w:p w:rsidR="00B8512C" w:rsidRDefault="00256919">
            <w:pPr>
              <w:pStyle w:val="Zkladntext80"/>
              <w:ind w:left="130" w:firstLine="0"/>
              <w:rPr>
                <w:rFonts w:ascii="Tahoma" w:hAnsi="Tahoma"/>
                <w:sz w:val="24"/>
                <w:szCs w:val="24"/>
              </w:rPr>
            </w:pPr>
            <w:r>
              <w:rPr>
                <w:rFonts w:ascii="Tahoma" w:hAnsi="Tahoma"/>
                <w:sz w:val="24"/>
                <w:szCs w:val="24"/>
              </w:rPr>
              <w:t>kreslení kleneb</w:t>
            </w:r>
          </w:p>
          <w:p w:rsidR="00B8512C" w:rsidRDefault="00256919">
            <w:pPr>
              <w:pStyle w:val="Zkladntext80"/>
              <w:ind w:left="130" w:firstLine="0"/>
            </w:pPr>
            <w:r>
              <w:rPr>
                <w:rFonts w:ascii="Tahoma" w:hAnsi="Tahoma"/>
                <w:sz w:val="24"/>
                <w:szCs w:val="24"/>
              </w:rPr>
              <w:t xml:space="preserve">kreslení převislých konstrukcí           </w:t>
            </w:r>
          </w:p>
          <w:p w:rsidR="00B8512C" w:rsidRDefault="00B8512C">
            <w:pPr>
              <w:pStyle w:val="Zkladntext80"/>
              <w:ind w:left="100"/>
              <w:rPr>
                <w:rFonts w:ascii="Tahoma" w:hAnsi="Tahoma"/>
                <w:b/>
                <w:sz w:val="24"/>
                <w:szCs w:val="24"/>
              </w:rPr>
            </w:pPr>
          </w:p>
          <w:p w:rsidR="00B8512C" w:rsidRDefault="00256919">
            <w:pPr>
              <w:pStyle w:val="Zkladntext80"/>
              <w:ind w:firstLine="0"/>
            </w:pPr>
            <w:r>
              <w:rPr>
                <w:rFonts w:ascii="Tahoma" w:hAnsi="Tahoma"/>
                <w:sz w:val="24"/>
                <w:szCs w:val="24"/>
              </w:rPr>
              <w:t xml:space="preserve"> kreslení podlah</w:t>
            </w:r>
          </w:p>
          <w:p w:rsidR="00B8512C" w:rsidRDefault="00256919">
            <w:pPr>
              <w:pStyle w:val="Zkladntext80"/>
              <w:ind w:left="130" w:firstLine="0"/>
              <w:rPr>
                <w:rFonts w:ascii="Tahoma" w:hAnsi="Tahoma"/>
                <w:b/>
                <w:sz w:val="24"/>
                <w:szCs w:val="24"/>
              </w:rPr>
            </w:pPr>
            <w:r>
              <w:rPr>
                <w:rFonts w:ascii="Tahoma" w:hAnsi="Tahoma"/>
                <w:sz w:val="24"/>
                <w:szCs w:val="24"/>
              </w:rPr>
              <w:t>čtení výkresů vodorovných konstrukcí</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ind w:left="113" w:firstLine="0"/>
              <w:jc w:val="center"/>
            </w:pPr>
            <w:r>
              <w:rPr>
                <w:rFonts w:ascii="Tahoma" w:hAnsi="Tahoma"/>
                <w:sz w:val="24"/>
                <w:szCs w:val="24"/>
              </w:rPr>
              <w:t>4</w:t>
            </w:r>
          </w:p>
        </w:tc>
      </w:tr>
      <w:tr w:rsidR="00B8512C">
        <w:trPr>
          <w:trHeight w:val="2218"/>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32"/>
              </w:numPr>
              <w:shd w:val="clear" w:color="auto" w:fill="auto"/>
              <w:tabs>
                <w:tab w:val="left" w:pos="210"/>
              </w:tabs>
              <w:spacing w:before="0" w:after="0" w:line="240" w:lineRule="auto"/>
              <w:ind w:left="80" w:firstLine="0"/>
              <w:jc w:val="left"/>
              <w:rPr>
                <w:rFonts w:ascii="Tahoma" w:hAnsi="Tahoma"/>
              </w:rPr>
            </w:pPr>
            <w:r>
              <w:rPr>
                <w:rFonts w:ascii="Tahoma" w:hAnsi="Tahoma"/>
                <w:sz w:val="24"/>
                <w:szCs w:val="24"/>
              </w:rPr>
              <w:t>vyjmenuje jednotlivé části a druhy schodišť</w:t>
            </w:r>
          </w:p>
          <w:p w:rsidR="00B8512C" w:rsidRDefault="00256919">
            <w:pPr>
              <w:pStyle w:val="Zkladntext7"/>
              <w:numPr>
                <w:ilvl w:val="0"/>
                <w:numId w:val="32"/>
              </w:numPr>
              <w:shd w:val="clear" w:color="auto" w:fill="auto"/>
              <w:tabs>
                <w:tab w:val="left" w:pos="219"/>
              </w:tabs>
              <w:spacing w:before="0" w:after="0" w:line="240" w:lineRule="auto"/>
              <w:ind w:left="80" w:firstLine="0"/>
              <w:jc w:val="left"/>
              <w:rPr>
                <w:rFonts w:ascii="Tahoma" w:hAnsi="Tahoma"/>
              </w:rPr>
            </w:pPr>
            <w:r>
              <w:rPr>
                <w:rFonts w:ascii="Tahoma" w:hAnsi="Tahoma"/>
                <w:sz w:val="24"/>
                <w:szCs w:val="24"/>
              </w:rPr>
              <w:t>vysvětlí zásady zobrazení schodiště v půdorysu a ve svislém řezu</w:t>
            </w:r>
          </w:p>
          <w:p w:rsidR="00B8512C" w:rsidRDefault="00256919">
            <w:pPr>
              <w:pStyle w:val="Zkladntext7"/>
              <w:numPr>
                <w:ilvl w:val="0"/>
                <w:numId w:val="32"/>
              </w:numPr>
              <w:shd w:val="clear" w:color="auto" w:fill="auto"/>
              <w:tabs>
                <w:tab w:val="left" w:pos="214"/>
              </w:tabs>
              <w:spacing w:before="0" w:after="0" w:line="240" w:lineRule="auto"/>
              <w:ind w:left="80" w:firstLine="0"/>
              <w:jc w:val="left"/>
              <w:rPr>
                <w:rFonts w:ascii="Tahoma" w:hAnsi="Tahoma"/>
              </w:rPr>
            </w:pPr>
            <w:r>
              <w:rPr>
                <w:rFonts w:ascii="Tahoma" w:hAnsi="Tahoma"/>
                <w:sz w:val="24"/>
                <w:szCs w:val="24"/>
              </w:rPr>
              <w:t xml:space="preserve">kreslí a kótuje půdorys a svislý řez </w:t>
            </w:r>
          </w:p>
          <w:p w:rsidR="00B8512C" w:rsidRDefault="00256919">
            <w:pPr>
              <w:pStyle w:val="Zkladntext7"/>
              <w:shd w:val="clear" w:color="auto" w:fill="auto"/>
              <w:spacing w:before="0" w:after="0" w:line="240" w:lineRule="auto"/>
              <w:ind w:left="80" w:firstLine="0"/>
              <w:jc w:val="left"/>
            </w:pPr>
            <w:r>
              <w:rPr>
                <w:rFonts w:ascii="Tahoma" w:hAnsi="Tahoma"/>
                <w:sz w:val="24"/>
                <w:szCs w:val="24"/>
              </w:rPr>
              <w:t>schodištěm podle zadání v měřítku</w:t>
            </w: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numPr>
                <w:ilvl w:val="0"/>
                <w:numId w:val="32"/>
              </w:numPr>
              <w:shd w:val="clear" w:color="auto" w:fill="auto"/>
              <w:tabs>
                <w:tab w:val="left" w:pos="219"/>
              </w:tabs>
              <w:spacing w:before="0" w:after="0" w:line="240" w:lineRule="auto"/>
              <w:ind w:firstLine="0"/>
              <w:jc w:val="left"/>
            </w:pPr>
            <w:r>
              <w:rPr>
                <w:rFonts w:ascii="Tahoma" w:hAnsi="Tahoma"/>
                <w:sz w:val="24"/>
                <w:szCs w:val="24"/>
              </w:rPr>
              <w:t>kreslí detaily napojení betonového a dřevěného schodiště na vodorovné konstrukce</w:t>
            </w:r>
          </w:p>
          <w:p w:rsidR="00B8512C" w:rsidRDefault="00256919">
            <w:pPr>
              <w:pStyle w:val="Zkladntext7"/>
              <w:numPr>
                <w:ilvl w:val="0"/>
                <w:numId w:val="32"/>
              </w:numPr>
              <w:shd w:val="clear" w:color="auto" w:fill="auto"/>
              <w:tabs>
                <w:tab w:val="left" w:pos="219"/>
              </w:tabs>
              <w:spacing w:before="0" w:after="0" w:line="240" w:lineRule="auto"/>
              <w:ind w:left="80" w:firstLine="0"/>
              <w:jc w:val="left"/>
            </w:pPr>
            <w:r>
              <w:rPr>
                <w:rFonts w:ascii="Tahoma" w:hAnsi="Tahoma"/>
                <w:sz w:val="24"/>
                <w:szCs w:val="24"/>
              </w:rPr>
              <w:t>kreslí a kótuje půdorys a svislý řez rampou v zadaném sklonu</w:t>
            </w:r>
          </w:p>
          <w:p w:rsidR="00B8512C" w:rsidRDefault="00B8512C">
            <w:pPr>
              <w:pStyle w:val="Zkladntext7"/>
              <w:shd w:val="clear" w:color="auto" w:fill="auto"/>
              <w:tabs>
                <w:tab w:val="left" w:pos="219"/>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80" w:firstLine="0"/>
              <w:jc w:val="left"/>
              <w:rPr>
                <w:rFonts w:ascii="Tahoma" w:hAnsi="Tahoma"/>
                <w:sz w:val="24"/>
                <w:szCs w:val="24"/>
              </w:rPr>
            </w:pPr>
          </w:p>
          <w:p w:rsidR="00B8512C" w:rsidRDefault="00256919">
            <w:pPr>
              <w:pStyle w:val="Zkladntext7"/>
              <w:shd w:val="clear" w:color="auto" w:fill="auto"/>
              <w:spacing w:before="0" w:after="0" w:line="240" w:lineRule="auto"/>
              <w:ind w:left="80" w:firstLine="0"/>
              <w:jc w:val="left"/>
              <w:rPr>
                <w:rFonts w:ascii="Tahoma" w:hAnsi="Tahoma"/>
              </w:rPr>
            </w:pPr>
            <w:r>
              <w:rPr>
                <w:rFonts w:ascii="Tahoma" w:hAnsi="Tahoma"/>
                <w:sz w:val="24"/>
                <w:szCs w:val="24"/>
              </w:rPr>
              <w:t>- čte výkresy schodišť a ramp</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272" w:firstLine="0"/>
            </w:pPr>
            <w:r>
              <w:rPr>
                <w:rFonts w:ascii="Tahoma" w:hAnsi="Tahoma"/>
                <w:b/>
                <w:sz w:val="24"/>
                <w:szCs w:val="24"/>
              </w:rPr>
              <w:t>5. Výkresy schodišť a ramp</w:t>
            </w:r>
          </w:p>
          <w:p w:rsidR="00B8512C" w:rsidRDefault="00256919">
            <w:pPr>
              <w:pStyle w:val="Zkladntext80"/>
              <w:ind w:left="272" w:firstLine="0"/>
              <w:rPr>
                <w:rFonts w:ascii="Tahoma" w:hAnsi="Tahoma"/>
                <w:sz w:val="24"/>
                <w:szCs w:val="24"/>
              </w:rPr>
            </w:pPr>
            <w:r>
              <w:rPr>
                <w:rFonts w:ascii="Tahoma" w:hAnsi="Tahoma"/>
                <w:sz w:val="24"/>
                <w:szCs w:val="24"/>
              </w:rPr>
              <w:t>schodiště názvosloví, druhy, tvary</w:t>
            </w:r>
          </w:p>
          <w:p w:rsidR="00B8512C" w:rsidRDefault="00256919">
            <w:pPr>
              <w:pStyle w:val="Zkladntext80"/>
              <w:ind w:left="272" w:firstLine="0"/>
            </w:pPr>
            <w:r>
              <w:rPr>
                <w:rFonts w:ascii="Tahoma" w:hAnsi="Tahoma"/>
                <w:sz w:val="24"/>
                <w:szCs w:val="24"/>
              </w:rPr>
              <w:t>zásady zobrazování schodišť a ramp v půdorysu a ve svislém řezu v měřítku 1:100, a 1:50</w:t>
            </w:r>
          </w:p>
          <w:p w:rsidR="00B8512C" w:rsidRDefault="00256919">
            <w:pPr>
              <w:pStyle w:val="Zkladntext80"/>
              <w:ind w:left="272" w:firstLine="0"/>
              <w:rPr>
                <w:rFonts w:ascii="Tahoma" w:hAnsi="Tahoma"/>
                <w:sz w:val="24"/>
                <w:szCs w:val="24"/>
              </w:rPr>
            </w:pPr>
            <w:r>
              <w:rPr>
                <w:rFonts w:ascii="Tahoma" w:hAnsi="Tahoma"/>
                <w:sz w:val="24"/>
                <w:szCs w:val="24"/>
              </w:rPr>
              <w:t>vedení rovin řezu</w:t>
            </w:r>
          </w:p>
          <w:p w:rsidR="00B8512C" w:rsidRDefault="00256919">
            <w:pPr>
              <w:pStyle w:val="Zkladntext80"/>
              <w:ind w:left="272" w:firstLine="0"/>
              <w:rPr>
                <w:rFonts w:ascii="Tahoma" w:hAnsi="Tahoma"/>
                <w:sz w:val="24"/>
                <w:szCs w:val="24"/>
              </w:rPr>
            </w:pPr>
            <w:r>
              <w:rPr>
                <w:rFonts w:ascii="Tahoma" w:hAnsi="Tahoma"/>
                <w:sz w:val="24"/>
                <w:szCs w:val="24"/>
              </w:rPr>
              <w:t>kreslení a kótování půdorysu schodišť</w:t>
            </w:r>
          </w:p>
          <w:p w:rsidR="00B8512C" w:rsidRDefault="00256919">
            <w:pPr>
              <w:pStyle w:val="Zkladntext80"/>
              <w:ind w:left="272" w:firstLine="0"/>
              <w:rPr>
                <w:rFonts w:ascii="Tahoma" w:hAnsi="Tahoma"/>
                <w:sz w:val="24"/>
                <w:szCs w:val="24"/>
              </w:rPr>
            </w:pPr>
            <w:r>
              <w:rPr>
                <w:rFonts w:ascii="Tahoma" w:hAnsi="Tahoma"/>
                <w:sz w:val="24"/>
                <w:szCs w:val="24"/>
              </w:rPr>
              <w:t>kreslení svislých řezů schodišť</w:t>
            </w:r>
          </w:p>
          <w:p w:rsidR="00B8512C" w:rsidRDefault="00256919">
            <w:pPr>
              <w:pStyle w:val="Zkladntext80"/>
              <w:ind w:left="272" w:firstLine="0"/>
              <w:rPr>
                <w:rFonts w:ascii="Tahoma" w:hAnsi="Tahoma"/>
                <w:sz w:val="24"/>
                <w:szCs w:val="24"/>
              </w:rPr>
            </w:pPr>
            <w:r>
              <w:rPr>
                <w:rFonts w:ascii="Tahoma" w:hAnsi="Tahoma"/>
                <w:sz w:val="24"/>
                <w:szCs w:val="24"/>
              </w:rPr>
              <w:t>kreslení nosných konstrukcí nad pod řezem</w:t>
            </w:r>
          </w:p>
          <w:p w:rsidR="00B8512C" w:rsidRDefault="00256919">
            <w:pPr>
              <w:pStyle w:val="Zkladntext80"/>
              <w:ind w:left="272" w:firstLine="0"/>
              <w:rPr>
                <w:rFonts w:ascii="Tahoma" w:hAnsi="Tahoma"/>
                <w:sz w:val="24"/>
                <w:szCs w:val="24"/>
              </w:rPr>
            </w:pPr>
            <w:r>
              <w:rPr>
                <w:rFonts w:ascii="Tahoma" w:hAnsi="Tahoma"/>
                <w:sz w:val="24"/>
                <w:szCs w:val="24"/>
              </w:rPr>
              <w:t>kótování rozměrů stupňů, výškových poměrů podest, podchodné výšky</w:t>
            </w:r>
          </w:p>
          <w:p w:rsidR="00B8512C" w:rsidRDefault="00256919">
            <w:pPr>
              <w:pStyle w:val="Zkladntext80"/>
              <w:ind w:left="272" w:firstLine="0"/>
              <w:rPr>
                <w:rFonts w:ascii="Tahoma" w:hAnsi="Tahoma"/>
                <w:sz w:val="24"/>
                <w:szCs w:val="24"/>
              </w:rPr>
            </w:pPr>
            <w:r>
              <w:rPr>
                <w:rFonts w:ascii="Tahoma" w:hAnsi="Tahoma"/>
                <w:sz w:val="24"/>
                <w:szCs w:val="24"/>
              </w:rPr>
              <w:t>kreslení podrobností schodišť</w:t>
            </w:r>
          </w:p>
          <w:p w:rsidR="00B8512C" w:rsidRDefault="00256919">
            <w:pPr>
              <w:pStyle w:val="Zkladntext80"/>
              <w:ind w:left="272" w:firstLine="0"/>
              <w:rPr>
                <w:rFonts w:ascii="Tahoma" w:hAnsi="Tahoma"/>
                <w:b/>
                <w:sz w:val="24"/>
                <w:szCs w:val="24"/>
              </w:rPr>
            </w:pPr>
            <w:r>
              <w:rPr>
                <w:rFonts w:ascii="Tahoma" w:hAnsi="Tahoma"/>
                <w:sz w:val="24"/>
                <w:szCs w:val="24"/>
              </w:rPr>
              <w:t>čtení výkresů schodišť a ramp</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6</w:t>
            </w:r>
          </w:p>
        </w:tc>
      </w:tr>
      <w:tr w:rsidR="00B8512C">
        <w:trPr>
          <w:trHeight w:val="2218"/>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33"/>
              </w:numPr>
              <w:shd w:val="clear" w:color="auto" w:fill="auto"/>
              <w:tabs>
                <w:tab w:val="left" w:pos="210"/>
              </w:tabs>
              <w:spacing w:before="0" w:after="0" w:line="240" w:lineRule="auto"/>
              <w:ind w:left="80" w:firstLine="0"/>
              <w:jc w:val="left"/>
              <w:rPr>
                <w:sz w:val="24"/>
                <w:szCs w:val="24"/>
              </w:rPr>
            </w:pPr>
            <w:r>
              <w:rPr>
                <w:rFonts w:ascii="Tahoma" w:hAnsi="Tahoma"/>
                <w:sz w:val="24"/>
                <w:szCs w:val="24"/>
              </w:rPr>
              <w:t>uvede hlavní typy plochých střech</w:t>
            </w:r>
          </w:p>
          <w:p w:rsidR="00B8512C" w:rsidRDefault="00B8512C">
            <w:pPr>
              <w:pStyle w:val="Zkladntext7"/>
              <w:shd w:val="clear" w:color="auto" w:fill="auto"/>
              <w:tabs>
                <w:tab w:val="left" w:pos="210"/>
              </w:tabs>
              <w:spacing w:before="0" w:after="0" w:line="240" w:lineRule="auto"/>
              <w:ind w:left="80" w:firstLine="0"/>
              <w:jc w:val="left"/>
              <w:rPr>
                <w:rFonts w:ascii="Tahoma" w:hAnsi="Tahoma"/>
              </w:rPr>
            </w:pPr>
          </w:p>
          <w:p w:rsidR="00B8512C" w:rsidRDefault="00B8512C">
            <w:pPr>
              <w:pStyle w:val="Zkladntext7"/>
              <w:shd w:val="clear" w:color="auto" w:fill="auto"/>
              <w:tabs>
                <w:tab w:val="left" w:pos="210"/>
              </w:tabs>
              <w:spacing w:before="0" w:after="0" w:line="240" w:lineRule="auto"/>
              <w:ind w:left="80" w:firstLine="0"/>
              <w:jc w:val="left"/>
              <w:rPr>
                <w:rFonts w:ascii="Tahoma" w:hAnsi="Tahoma"/>
              </w:rPr>
            </w:pPr>
          </w:p>
          <w:p w:rsidR="00B8512C" w:rsidRDefault="00B8512C">
            <w:pPr>
              <w:pStyle w:val="Zkladntext7"/>
              <w:shd w:val="clear" w:color="auto" w:fill="auto"/>
              <w:tabs>
                <w:tab w:val="left" w:pos="210"/>
              </w:tabs>
              <w:spacing w:before="0" w:after="0" w:line="240" w:lineRule="auto"/>
              <w:ind w:left="80" w:firstLine="0"/>
              <w:jc w:val="left"/>
              <w:rPr>
                <w:rFonts w:ascii="Tahoma" w:hAnsi="Tahoma"/>
              </w:rPr>
            </w:pPr>
          </w:p>
          <w:p w:rsidR="00B8512C" w:rsidRDefault="00256919">
            <w:pPr>
              <w:pStyle w:val="Zkladntext7"/>
              <w:numPr>
                <w:ilvl w:val="0"/>
                <w:numId w:val="33"/>
              </w:numPr>
              <w:shd w:val="clear" w:color="auto" w:fill="auto"/>
              <w:tabs>
                <w:tab w:val="left" w:pos="243"/>
              </w:tabs>
              <w:spacing w:before="0" w:after="0" w:line="240" w:lineRule="auto"/>
              <w:ind w:left="80" w:firstLine="0"/>
              <w:jc w:val="left"/>
              <w:rPr>
                <w:sz w:val="24"/>
                <w:szCs w:val="24"/>
              </w:rPr>
            </w:pPr>
            <w:r>
              <w:rPr>
                <w:rFonts w:ascii="Tahoma" w:hAnsi="Tahoma"/>
                <w:sz w:val="24"/>
                <w:szCs w:val="24"/>
              </w:rPr>
              <w:t>kreslí i vysvětlí půdorys a svislý řez jednoplášťové střechy</w:t>
            </w:r>
          </w:p>
          <w:p w:rsidR="00B8512C" w:rsidRDefault="00B8512C">
            <w:pPr>
              <w:pStyle w:val="Zkladntext7"/>
              <w:shd w:val="clear" w:color="auto" w:fill="auto"/>
              <w:tabs>
                <w:tab w:val="left" w:pos="243"/>
              </w:tabs>
              <w:spacing w:before="0" w:after="0" w:line="240" w:lineRule="auto"/>
              <w:ind w:left="80" w:firstLine="0"/>
              <w:jc w:val="left"/>
              <w:rPr>
                <w:rFonts w:ascii="Tahoma" w:hAnsi="Tahoma"/>
              </w:rPr>
            </w:pPr>
          </w:p>
          <w:p w:rsidR="00B8512C" w:rsidRDefault="00B8512C">
            <w:pPr>
              <w:pStyle w:val="Zkladntext7"/>
              <w:shd w:val="clear" w:color="auto" w:fill="auto"/>
              <w:tabs>
                <w:tab w:val="left" w:pos="243"/>
              </w:tabs>
              <w:spacing w:before="0" w:after="0" w:line="240" w:lineRule="auto"/>
              <w:ind w:left="80" w:firstLine="0"/>
              <w:jc w:val="left"/>
              <w:rPr>
                <w:rFonts w:ascii="Tahoma" w:hAnsi="Tahoma"/>
              </w:rPr>
            </w:pPr>
          </w:p>
          <w:p w:rsidR="00B8512C" w:rsidRDefault="00256919">
            <w:pPr>
              <w:pStyle w:val="Zkladntext7"/>
              <w:numPr>
                <w:ilvl w:val="0"/>
                <w:numId w:val="33"/>
              </w:numPr>
              <w:shd w:val="clear" w:color="auto" w:fill="auto"/>
              <w:tabs>
                <w:tab w:val="left" w:pos="219"/>
              </w:tabs>
              <w:spacing w:before="0" w:after="0" w:line="240" w:lineRule="auto"/>
              <w:ind w:left="80" w:firstLine="0"/>
              <w:jc w:val="left"/>
              <w:rPr>
                <w:sz w:val="24"/>
                <w:szCs w:val="24"/>
              </w:rPr>
            </w:pPr>
            <w:r>
              <w:rPr>
                <w:rFonts w:ascii="Tahoma" w:hAnsi="Tahoma"/>
                <w:sz w:val="24"/>
                <w:szCs w:val="24"/>
              </w:rPr>
              <w:t>kreslí i vysvětlí půdorys nosné konstrukce, svislý řez a půdorys střešního pláště dvouplášťové střechy</w:t>
            </w:r>
          </w:p>
          <w:p w:rsidR="00B8512C" w:rsidRDefault="00B8512C">
            <w:pPr>
              <w:pStyle w:val="Zkladntext7"/>
              <w:shd w:val="clear" w:color="auto" w:fill="auto"/>
              <w:tabs>
                <w:tab w:val="left" w:pos="219"/>
              </w:tabs>
              <w:spacing w:before="0" w:after="0" w:line="240" w:lineRule="auto"/>
              <w:ind w:left="80" w:firstLine="0"/>
              <w:jc w:val="left"/>
              <w:rPr>
                <w:rFonts w:ascii="Tahoma" w:hAnsi="Tahoma"/>
              </w:rPr>
            </w:pPr>
          </w:p>
          <w:p w:rsidR="00B8512C" w:rsidRDefault="00256919">
            <w:pPr>
              <w:pStyle w:val="Zkladntext7"/>
              <w:numPr>
                <w:ilvl w:val="0"/>
                <w:numId w:val="33"/>
              </w:numPr>
              <w:shd w:val="clear" w:color="auto" w:fill="auto"/>
              <w:tabs>
                <w:tab w:val="left" w:pos="219"/>
              </w:tabs>
              <w:spacing w:before="0" w:after="0" w:line="240" w:lineRule="auto"/>
              <w:ind w:left="80" w:firstLine="0"/>
              <w:jc w:val="left"/>
              <w:rPr>
                <w:sz w:val="24"/>
                <w:szCs w:val="24"/>
              </w:rPr>
            </w:pPr>
            <w:r>
              <w:rPr>
                <w:rFonts w:ascii="Tahoma" w:hAnsi="Tahoma"/>
                <w:sz w:val="24"/>
                <w:szCs w:val="24"/>
              </w:rPr>
              <w:t>kreslí a vysvětlí půdorys, svislé řezy i střešní plášť střechy s vaznicovou konstrukcí (krovu)</w:t>
            </w:r>
          </w:p>
          <w:p w:rsidR="00B8512C" w:rsidRDefault="00256919">
            <w:pPr>
              <w:pStyle w:val="Zkladntext7"/>
              <w:numPr>
                <w:ilvl w:val="0"/>
                <w:numId w:val="33"/>
              </w:numPr>
              <w:shd w:val="clear" w:color="auto" w:fill="auto"/>
              <w:tabs>
                <w:tab w:val="left" w:pos="224"/>
              </w:tabs>
              <w:spacing w:before="0" w:after="0" w:line="240" w:lineRule="auto"/>
              <w:ind w:left="80" w:firstLine="0"/>
              <w:jc w:val="left"/>
              <w:rPr>
                <w:rFonts w:ascii="Tahoma" w:hAnsi="Tahoma"/>
              </w:rPr>
            </w:pPr>
            <w:r>
              <w:rPr>
                <w:rFonts w:ascii="Tahoma" w:hAnsi="Tahoma"/>
                <w:sz w:val="24"/>
                <w:szCs w:val="24"/>
              </w:rPr>
              <w:t>kreslí a vysvětlí půdorys i svislé řezy vazníkové konstrukce</w:t>
            </w:r>
          </w:p>
          <w:p w:rsidR="00B8512C" w:rsidRDefault="00256919">
            <w:pPr>
              <w:pStyle w:val="Zkladntext7"/>
              <w:numPr>
                <w:ilvl w:val="0"/>
                <w:numId w:val="33"/>
              </w:numPr>
              <w:shd w:val="clear" w:color="auto" w:fill="auto"/>
              <w:tabs>
                <w:tab w:val="left" w:pos="219"/>
              </w:tabs>
              <w:spacing w:before="0" w:after="0" w:line="240" w:lineRule="auto"/>
              <w:ind w:left="80" w:firstLine="0"/>
              <w:jc w:val="left"/>
              <w:rPr>
                <w:sz w:val="24"/>
                <w:szCs w:val="24"/>
              </w:rPr>
            </w:pPr>
            <w:r>
              <w:rPr>
                <w:rFonts w:ascii="Tahoma" w:hAnsi="Tahoma"/>
                <w:sz w:val="24"/>
                <w:szCs w:val="24"/>
              </w:rPr>
              <w:t>kreslí a vysvětlí půdorys i svislý řez podkrovím</w:t>
            </w:r>
          </w:p>
          <w:p w:rsidR="00B8512C" w:rsidRDefault="00256919">
            <w:pPr>
              <w:pStyle w:val="Zkladntext7"/>
              <w:numPr>
                <w:ilvl w:val="0"/>
                <w:numId w:val="33"/>
              </w:numPr>
              <w:shd w:val="clear" w:color="auto" w:fill="auto"/>
              <w:tabs>
                <w:tab w:val="left" w:pos="219"/>
              </w:tabs>
              <w:spacing w:before="0" w:after="0" w:line="240" w:lineRule="auto"/>
              <w:ind w:left="80" w:firstLine="0"/>
              <w:jc w:val="left"/>
              <w:rPr>
                <w:rFonts w:ascii="Tahoma" w:hAnsi="Tahoma"/>
              </w:rPr>
            </w:pPr>
            <w:r>
              <w:rPr>
                <w:rFonts w:ascii="Tahoma" w:hAnsi="Tahoma"/>
                <w:sz w:val="24"/>
                <w:szCs w:val="24"/>
              </w:rPr>
              <w:t>čte výkresy plochých a sklonitých střech</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100" w:firstLine="0"/>
            </w:pPr>
            <w:r>
              <w:rPr>
                <w:rFonts w:ascii="Tahoma" w:hAnsi="Tahoma"/>
                <w:b/>
                <w:sz w:val="24"/>
                <w:szCs w:val="24"/>
              </w:rPr>
              <w:t>6. Výkresy střech</w:t>
            </w:r>
          </w:p>
          <w:p w:rsidR="00B8512C" w:rsidRDefault="00256919">
            <w:pPr>
              <w:pStyle w:val="Zkladntext80"/>
              <w:ind w:left="272" w:firstLine="0"/>
              <w:rPr>
                <w:rFonts w:ascii="Tahoma" w:hAnsi="Tahoma"/>
                <w:sz w:val="24"/>
                <w:szCs w:val="24"/>
              </w:rPr>
            </w:pPr>
            <w:r>
              <w:rPr>
                <w:rFonts w:ascii="Tahoma" w:hAnsi="Tahoma"/>
                <w:sz w:val="24"/>
                <w:szCs w:val="24"/>
              </w:rPr>
              <w:t>názvosloví konstrukčních částí střech</w:t>
            </w:r>
          </w:p>
          <w:p w:rsidR="00B8512C" w:rsidRDefault="00256919">
            <w:pPr>
              <w:pStyle w:val="Zkladntext80"/>
              <w:ind w:left="272" w:firstLine="0"/>
              <w:rPr>
                <w:rFonts w:ascii="Tahoma" w:hAnsi="Tahoma"/>
                <w:sz w:val="24"/>
                <w:szCs w:val="24"/>
              </w:rPr>
            </w:pPr>
            <w:r>
              <w:rPr>
                <w:rFonts w:ascii="Tahoma" w:hAnsi="Tahoma"/>
                <w:sz w:val="24"/>
                <w:szCs w:val="24"/>
              </w:rPr>
              <w:t xml:space="preserve">rozdělení střech podle sklonu a tvaru </w:t>
            </w:r>
          </w:p>
          <w:p w:rsidR="00B8512C" w:rsidRDefault="00256919">
            <w:pPr>
              <w:pStyle w:val="Zkladntext80"/>
              <w:ind w:left="272" w:firstLine="0"/>
              <w:rPr>
                <w:rFonts w:ascii="Tahoma" w:hAnsi="Tahoma"/>
                <w:sz w:val="24"/>
                <w:szCs w:val="24"/>
              </w:rPr>
            </w:pPr>
            <w:r>
              <w:rPr>
                <w:rStyle w:val="ZkladntextTun"/>
                <w:rFonts w:ascii="Tahoma" w:hAnsi="Tahoma"/>
                <w:b w:val="0"/>
                <w:sz w:val="24"/>
                <w:szCs w:val="24"/>
              </w:rPr>
              <w:t>Ploché střechy</w:t>
            </w:r>
          </w:p>
          <w:p w:rsidR="00B8512C" w:rsidRDefault="00256919">
            <w:pPr>
              <w:pStyle w:val="Zkladntext80"/>
              <w:ind w:left="272" w:firstLine="0"/>
              <w:rPr>
                <w:rFonts w:ascii="Tahoma" w:hAnsi="Tahoma"/>
                <w:sz w:val="24"/>
                <w:szCs w:val="24"/>
              </w:rPr>
            </w:pPr>
            <w:r>
              <w:rPr>
                <w:rFonts w:ascii="Tahoma" w:hAnsi="Tahoma"/>
                <w:sz w:val="24"/>
                <w:szCs w:val="24"/>
              </w:rPr>
              <w:t>jednoplášťová střecha</w:t>
            </w:r>
          </w:p>
          <w:p w:rsidR="00B8512C" w:rsidRDefault="00256919">
            <w:pPr>
              <w:pStyle w:val="Zkladntext80"/>
              <w:ind w:left="272" w:firstLine="0"/>
              <w:rPr>
                <w:rFonts w:ascii="Tahoma" w:hAnsi="Tahoma"/>
                <w:sz w:val="24"/>
                <w:szCs w:val="24"/>
              </w:rPr>
            </w:pPr>
            <w:r>
              <w:rPr>
                <w:rFonts w:ascii="Tahoma" w:hAnsi="Tahoma"/>
                <w:sz w:val="24"/>
                <w:szCs w:val="24"/>
              </w:rPr>
              <w:t>půdorys střechy, svislý řez, kótování a podrobnosti</w:t>
            </w:r>
          </w:p>
          <w:p w:rsidR="00B8512C" w:rsidRDefault="00256919">
            <w:pPr>
              <w:pStyle w:val="Zkladntext80"/>
              <w:ind w:left="272" w:firstLine="0"/>
              <w:rPr>
                <w:rFonts w:ascii="Tahoma" w:hAnsi="Tahoma"/>
                <w:sz w:val="24"/>
                <w:szCs w:val="24"/>
              </w:rPr>
            </w:pPr>
            <w:r>
              <w:rPr>
                <w:rFonts w:ascii="Tahoma" w:hAnsi="Tahoma"/>
                <w:sz w:val="24"/>
                <w:szCs w:val="24"/>
              </w:rPr>
              <w:t>dvouplášťová střecha</w:t>
            </w:r>
          </w:p>
          <w:p w:rsidR="00B8512C" w:rsidRDefault="00256919">
            <w:pPr>
              <w:pStyle w:val="Zkladntext80"/>
              <w:ind w:left="272" w:firstLine="0"/>
              <w:rPr>
                <w:rFonts w:ascii="Tahoma" w:hAnsi="Tahoma"/>
                <w:sz w:val="24"/>
                <w:szCs w:val="24"/>
              </w:rPr>
            </w:pPr>
            <w:r>
              <w:rPr>
                <w:rFonts w:ascii="Tahoma" w:hAnsi="Tahoma"/>
                <w:sz w:val="24"/>
                <w:szCs w:val="24"/>
              </w:rPr>
              <w:t>půdorys střešního pláště</w:t>
            </w:r>
          </w:p>
          <w:p w:rsidR="00B8512C" w:rsidRDefault="00256919">
            <w:pPr>
              <w:pStyle w:val="Zkladntext80"/>
              <w:ind w:left="272" w:firstLine="0"/>
              <w:rPr>
                <w:rFonts w:ascii="Tahoma" w:hAnsi="Tahoma"/>
                <w:sz w:val="24"/>
                <w:szCs w:val="24"/>
              </w:rPr>
            </w:pPr>
            <w:r>
              <w:rPr>
                <w:rFonts w:ascii="Tahoma" w:hAnsi="Tahoma"/>
                <w:sz w:val="24"/>
                <w:szCs w:val="24"/>
              </w:rPr>
              <w:t>svislý řez</w:t>
            </w:r>
          </w:p>
          <w:p w:rsidR="00B8512C" w:rsidRDefault="00256919">
            <w:pPr>
              <w:pStyle w:val="Zkladntext80"/>
              <w:ind w:left="272" w:firstLine="0"/>
              <w:rPr>
                <w:rFonts w:ascii="Tahoma" w:hAnsi="Tahoma"/>
                <w:sz w:val="24"/>
                <w:szCs w:val="24"/>
              </w:rPr>
            </w:pPr>
            <w:r>
              <w:rPr>
                <w:rFonts w:ascii="Tahoma" w:hAnsi="Tahoma"/>
                <w:sz w:val="24"/>
                <w:szCs w:val="24"/>
              </w:rPr>
              <w:t xml:space="preserve">čtení výkresů plochých střech </w:t>
            </w:r>
            <w:r>
              <w:rPr>
                <w:rStyle w:val="ZkladntextTun"/>
                <w:rFonts w:ascii="Tahoma" w:hAnsi="Tahoma"/>
                <w:b w:val="0"/>
                <w:sz w:val="24"/>
                <w:szCs w:val="24"/>
              </w:rPr>
              <w:t>Sklonité střechy</w:t>
            </w:r>
          </w:p>
          <w:p w:rsidR="00B8512C" w:rsidRDefault="00256919">
            <w:pPr>
              <w:pStyle w:val="Zkladntext80"/>
              <w:ind w:left="272" w:firstLine="0"/>
              <w:rPr>
                <w:rFonts w:ascii="Tahoma" w:hAnsi="Tahoma"/>
                <w:sz w:val="24"/>
                <w:szCs w:val="24"/>
              </w:rPr>
            </w:pPr>
            <w:r>
              <w:rPr>
                <w:rFonts w:ascii="Tahoma" w:hAnsi="Tahoma"/>
                <w:sz w:val="24"/>
                <w:szCs w:val="24"/>
              </w:rPr>
              <w:t>vaznicová střecha s podkrovím - půdorys, svislý řez příčný a podélný</w:t>
            </w:r>
          </w:p>
          <w:p w:rsidR="00B8512C" w:rsidRDefault="00256919">
            <w:pPr>
              <w:pStyle w:val="Zkladntext80"/>
              <w:ind w:left="272" w:firstLine="0"/>
              <w:rPr>
                <w:rFonts w:ascii="Tahoma" w:hAnsi="Tahoma"/>
                <w:sz w:val="24"/>
                <w:szCs w:val="24"/>
              </w:rPr>
            </w:pPr>
            <w:r>
              <w:rPr>
                <w:rFonts w:ascii="Tahoma" w:hAnsi="Tahoma"/>
                <w:sz w:val="24"/>
                <w:szCs w:val="24"/>
              </w:rPr>
              <w:t>kreslení podrobnosti střech</w:t>
            </w:r>
          </w:p>
          <w:p w:rsidR="00B8512C" w:rsidRDefault="00256919">
            <w:pPr>
              <w:pStyle w:val="Zkladntext80"/>
              <w:ind w:left="272" w:firstLine="0"/>
            </w:pPr>
            <w:r>
              <w:rPr>
                <w:rFonts w:ascii="Tahoma" w:hAnsi="Tahoma"/>
                <w:sz w:val="24"/>
                <w:szCs w:val="24"/>
              </w:rPr>
              <w:t>zásady zobrazování střech v měřítku 1:100, 1:50</w:t>
            </w:r>
          </w:p>
          <w:p w:rsidR="00B8512C" w:rsidRDefault="00B8512C">
            <w:pPr>
              <w:pStyle w:val="Zkladntext80"/>
              <w:ind w:left="272" w:firstLine="0"/>
              <w:rPr>
                <w:rFonts w:ascii="Tahoma" w:hAnsi="Tahoma"/>
                <w:sz w:val="24"/>
                <w:szCs w:val="24"/>
              </w:rPr>
            </w:pPr>
          </w:p>
          <w:p w:rsidR="00B8512C" w:rsidRDefault="00256919">
            <w:pPr>
              <w:pStyle w:val="Zkladntext80"/>
              <w:ind w:left="272" w:firstLine="0"/>
              <w:rPr>
                <w:rFonts w:ascii="Tahoma" w:hAnsi="Tahoma"/>
                <w:sz w:val="24"/>
                <w:szCs w:val="24"/>
              </w:rPr>
            </w:pPr>
            <w:r>
              <w:rPr>
                <w:rFonts w:ascii="Tahoma" w:hAnsi="Tahoma"/>
                <w:sz w:val="24"/>
                <w:szCs w:val="24"/>
              </w:rPr>
              <w:t>čtení výkresů sklonitých střech</w:t>
            </w:r>
          </w:p>
          <w:p w:rsidR="00B8512C" w:rsidRDefault="00256919">
            <w:pPr>
              <w:pStyle w:val="Zkladntext80"/>
              <w:ind w:left="130" w:firstLine="0"/>
              <w:rPr>
                <w:rFonts w:ascii="Tahoma" w:hAnsi="Tahoma"/>
                <w:sz w:val="24"/>
                <w:szCs w:val="24"/>
              </w:rPr>
            </w:pPr>
            <w:r>
              <w:rPr>
                <w:rFonts w:ascii="Tahoma" w:hAnsi="Tahoma"/>
                <w:sz w:val="24"/>
                <w:szCs w:val="24"/>
              </w:rPr>
              <w:t>kreslení jednoduchého podkroví</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6</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tc>
      </w:tr>
      <w:tr w:rsidR="00B8512C">
        <w:trPr>
          <w:trHeight w:val="2218"/>
        </w:trPr>
        <w:tc>
          <w:tcPr>
            <w:tcW w:w="391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rPr>
            </w:pPr>
          </w:p>
          <w:p w:rsidR="00B8512C" w:rsidRDefault="00B8512C">
            <w:pPr>
              <w:pStyle w:val="Zkladntext7"/>
              <w:shd w:val="clear" w:color="auto" w:fill="auto"/>
              <w:spacing w:before="0" w:after="0" w:line="240" w:lineRule="auto"/>
              <w:ind w:left="80" w:firstLine="0"/>
              <w:jc w:val="left"/>
              <w:rPr>
                <w:rFonts w:ascii="Tahoma" w:hAnsi="Tahoma"/>
              </w:rPr>
            </w:pPr>
          </w:p>
          <w:p w:rsidR="00B8512C" w:rsidRDefault="00B8512C">
            <w:pPr>
              <w:pStyle w:val="Zkladntext7"/>
              <w:shd w:val="clear" w:color="auto" w:fill="auto"/>
              <w:spacing w:before="0" w:after="0" w:line="240" w:lineRule="auto"/>
              <w:ind w:left="80" w:firstLine="0"/>
              <w:jc w:val="left"/>
              <w:rPr>
                <w:rFonts w:ascii="Tahoma" w:hAnsi="Tahoma"/>
              </w:rPr>
            </w:pPr>
          </w:p>
          <w:p w:rsidR="00B8512C" w:rsidRDefault="00256919">
            <w:pPr>
              <w:pStyle w:val="Zkladntext7"/>
              <w:numPr>
                <w:ilvl w:val="0"/>
                <w:numId w:val="34"/>
              </w:numPr>
              <w:shd w:val="clear" w:color="auto" w:fill="auto"/>
              <w:tabs>
                <w:tab w:val="left" w:pos="214"/>
              </w:tabs>
              <w:spacing w:before="0" w:after="0" w:line="240" w:lineRule="auto"/>
              <w:ind w:left="80" w:firstLine="0"/>
              <w:jc w:val="left"/>
              <w:rPr>
                <w:rFonts w:ascii="Tahoma" w:hAnsi="Tahoma"/>
              </w:rPr>
            </w:pPr>
            <w:r>
              <w:rPr>
                <w:rFonts w:ascii="Tahoma" w:hAnsi="Tahoma"/>
                <w:sz w:val="24"/>
                <w:szCs w:val="24"/>
              </w:rPr>
              <w:t>kreslí a kótuje půdorys jednoduchého objektu dle zadání v měřítku</w:t>
            </w:r>
          </w:p>
          <w:p w:rsidR="00B8512C" w:rsidRDefault="00256919">
            <w:pPr>
              <w:pStyle w:val="Zkladntext7"/>
              <w:numPr>
                <w:ilvl w:val="0"/>
                <w:numId w:val="34"/>
              </w:numPr>
              <w:shd w:val="clear" w:color="auto" w:fill="auto"/>
              <w:tabs>
                <w:tab w:val="left" w:pos="219"/>
              </w:tabs>
              <w:spacing w:before="0" w:after="0" w:line="240" w:lineRule="auto"/>
              <w:ind w:left="80" w:firstLine="0"/>
              <w:jc w:val="left"/>
              <w:rPr>
                <w:rFonts w:ascii="Tahoma" w:hAnsi="Tahoma"/>
              </w:rPr>
            </w:pPr>
            <w:r>
              <w:rPr>
                <w:rFonts w:ascii="Tahoma" w:hAnsi="Tahoma"/>
                <w:sz w:val="24"/>
                <w:szCs w:val="24"/>
              </w:rPr>
              <w:t>kreslí a kótuje okenní a dveřní otvory, komín, povrchové a stavební úpravy</w:t>
            </w:r>
          </w:p>
          <w:p w:rsidR="00B8512C" w:rsidRDefault="00256919">
            <w:pPr>
              <w:pStyle w:val="Zkladntext7"/>
              <w:numPr>
                <w:ilvl w:val="0"/>
                <w:numId w:val="34"/>
              </w:numPr>
              <w:shd w:val="clear" w:color="auto" w:fill="auto"/>
              <w:tabs>
                <w:tab w:val="left" w:pos="214"/>
              </w:tabs>
              <w:spacing w:before="0" w:after="0" w:line="240" w:lineRule="auto"/>
              <w:ind w:left="80" w:firstLine="0"/>
              <w:jc w:val="left"/>
              <w:rPr>
                <w:rFonts w:ascii="Tahoma" w:hAnsi="Tahoma"/>
              </w:rPr>
            </w:pPr>
            <w:r>
              <w:rPr>
                <w:rFonts w:ascii="Tahoma" w:hAnsi="Tahoma"/>
                <w:sz w:val="24"/>
                <w:szCs w:val="24"/>
              </w:rPr>
              <w:t>kreslí a kótuje schodiště</w:t>
            </w:r>
          </w:p>
          <w:p w:rsidR="00B8512C" w:rsidRDefault="00256919">
            <w:pPr>
              <w:pStyle w:val="Zkladntext7"/>
              <w:numPr>
                <w:ilvl w:val="0"/>
                <w:numId w:val="34"/>
              </w:numPr>
              <w:shd w:val="clear" w:color="auto" w:fill="auto"/>
              <w:tabs>
                <w:tab w:val="left" w:pos="214"/>
              </w:tabs>
              <w:spacing w:before="0" w:after="0" w:line="240" w:lineRule="auto"/>
              <w:ind w:left="80" w:firstLine="0"/>
              <w:jc w:val="left"/>
              <w:rPr>
                <w:rFonts w:ascii="Tahoma" w:hAnsi="Tahoma"/>
              </w:rPr>
            </w:pPr>
            <w:r>
              <w:rPr>
                <w:rFonts w:ascii="Tahoma" w:hAnsi="Tahoma"/>
                <w:sz w:val="24"/>
                <w:szCs w:val="24"/>
              </w:rPr>
              <w:t>kreslí legendu a vyplní popisový rámec</w:t>
            </w:r>
          </w:p>
          <w:p w:rsidR="00B8512C" w:rsidRDefault="00256919">
            <w:pPr>
              <w:pStyle w:val="Zkladntext7"/>
              <w:numPr>
                <w:ilvl w:val="0"/>
                <w:numId w:val="34"/>
              </w:numPr>
              <w:shd w:val="clear" w:color="auto" w:fill="auto"/>
              <w:tabs>
                <w:tab w:val="left" w:pos="219"/>
              </w:tabs>
              <w:spacing w:before="0" w:after="0" w:line="240" w:lineRule="auto"/>
              <w:ind w:left="80" w:firstLine="0"/>
              <w:jc w:val="left"/>
              <w:rPr>
                <w:rFonts w:ascii="Tahoma" w:hAnsi="Tahoma"/>
              </w:rPr>
            </w:pPr>
            <w:r>
              <w:rPr>
                <w:rFonts w:ascii="Tahoma" w:hAnsi="Tahoma"/>
                <w:sz w:val="24"/>
                <w:szCs w:val="24"/>
              </w:rPr>
              <w:t>čte jednoduché stavební výkresy</w:t>
            </w:r>
          </w:p>
        </w:tc>
        <w:tc>
          <w:tcPr>
            <w:tcW w:w="402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272" w:firstLine="0"/>
            </w:pPr>
            <w:r>
              <w:rPr>
                <w:rFonts w:ascii="Tahoma" w:hAnsi="Tahoma"/>
                <w:b/>
                <w:sz w:val="24"/>
                <w:szCs w:val="24"/>
              </w:rPr>
              <w:t xml:space="preserve">7. Kreslení stav. </w:t>
            </w:r>
            <w:proofErr w:type="gramStart"/>
            <w:r>
              <w:rPr>
                <w:rFonts w:ascii="Tahoma" w:hAnsi="Tahoma"/>
                <w:b/>
                <w:sz w:val="24"/>
                <w:szCs w:val="24"/>
              </w:rPr>
              <w:t>výkresů</w:t>
            </w:r>
            <w:proofErr w:type="gramEnd"/>
            <w:r>
              <w:rPr>
                <w:rFonts w:ascii="Tahoma" w:hAnsi="Tahoma"/>
                <w:b/>
                <w:sz w:val="24"/>
                <w:szCs w:val="24"/>
              </w:rPr>
              <w:t xml:space="preserve"> dle zadání v měřítku</w:t>
            </w:r>
          </w:p>
          <w:p w:rsidR="00B8512C" w:rsidRDefault="00256919">
            <w:pPr>
              <w:pStyle w:val="Zkladntext80"/>
              <w:ind w:left="272" w:firstLine="0"/>
              <w:rPr>
                <w:rFonts w:ascii="Tahoma" w:hAnsi="Tahoma"/>
                <w:sz w:val="24"/>
                <w:szCs w:val="24"/>
              </w:rPr>
            </w:pPr>
            <w:r>
              <w:rPr>
                <w:rFonts w:ascii="Tahoma" w:hAnsi="Tahoma"/>
                <w:sz w:val="24"/>
                <w:szCs w:val="24"/>
              </w:rPr>
              <w:t>kreslení půdorysu podlaží objektu</w:t>
            </w:r>
          </w:p>
          <w:p w:rsidR="00B8512C" w:rsidRDefault="00256919">
            <w:pPr>
              <w:pStyle w:val="Zkladntext80"/>
              <w:ind w:left="272" w:firstLine="0"/>
              <w:rPr>
                <w:rFonts w:ascii="Tahoma" w:hAnsi="Tahoma"/>
                <w:sz w:val="24"/>
                <w:szCs w:val="24"/>
              </w:rPr>
            </w:pPr>
            <w:r>
              <w:rPr>
                <w:rFonts w:ascii="Tahoma" w:hAnsi="Tahoma"/>
                <w:sz w:val="24"/>
                <w:szCs w:val="24"/>
              </w:rPr>
              <w:t>svislé konstrukce</w:t>
            </w:r>
          </w:p>
          <w:p w:rsidR="00B8512C" w:rsidRDefault="00B8512C">
            <w:pPr>
              <w:pStyle w:val="Zkladntext80"/>
              <w:ind w:left="272" w:firstLine="0"/>
              <w:rPr>
                <w:rFonts w:ascii="Tahoma" w:hAnsi="Tahoma"/>
                <w:sz w:val="24"/>
                <w:szCs w:val="24"/>
              </w:rPr>
            </w:pPr>
          </w:p>
          <w:p w:rsidR="00B8512C" w:rsidRDefault="00B8512C">
            <w:pPr>
              <w:pStyle w:val="Zkladntext80"/>
              <w:ind w:left="272" w:firstLine="0"/>
              <w:rPr>
                <w:rFonts w:ascii="Tahoma" w:hAnsi="Tahoma"/>
                <w:sz w:val="24"/>
                <w:szCs w:val="24"/>
              </w:rPr>
            </w:pPr>
          </w:p>
          <w:p w:rsidR="00B8512C" w:rsidRDefault="00256919">
            <w:pPr>
              <w:pStyle w:val="Zkladntext80"/>
              <w:ind w:left="272" w:firstLine="0"/>
              <w:rPr>
                <w:rFonts w:ascii="Tahoma" w:hAnsi="Tahoma"/>
                <w:sz w:val="24"/>
                <w:szCs w:val="24"/>
              </w:rPr>
            </w:pPr>
            <w:r>
              <w:rPr>
                <w:rFonts w:ascii="Tahoma" w:hAnsi="Tahoma"/>
                <w:sz w:val="24"/>
                <w:szCs w:val="24"/>
              </w:rPr>
              <w:t>okna a dveře</w:t>
            </w:r>
          </w:p>
          <w:p w:rsidR="00B8512C" w:rsidRDefault="00256919">
            <w:pPr>
              <w:pStyle w:val="Zkladntext80"/>
              <w:ind w:left="272" w:firstLine="0"/>
              <w:rPr>
                <w:rFonts w:ascii="Tahoma" w:hAnsi="Tahoma"/>
                <w:sz w:val="24"/>
                <w:szCs w:val="24"/>
              </w:rPr>
            </w:pPr>
            <w:r>
              <w:rPr>
                <w:rFonts w:ascii="Tahoma" w:hAnsi="Tahoma"/>
                <w:sz w:val="24"/>
                <w:szCs w:val="24"/>
              </w:rPr>
              <w:t>povrchové a stavební úpravy</w:t>
            </w:r>
          </w:p>
          <w:p w:rsidR="00B8512C" w:rsidRDefault="00256919">
            <w:pPr>
              <w:pStyle w:val="Zkladntext80"/>
              <w:ind w:left="272" w:firstLine="0"/>
            </w:pPr>
            <w:r>
              <w:rPr>
                <w:rFonts w:ascii="Tahoma" w:hAnsi="Tahoma"/>
                <w:sz w:val="24"/>
                <w:szCs w:val="24"/>
              </w:rPr>
              <w:t>komíny, schodiště</w:t>
            </w:r>
          </w:p>
          <w:p w:rsidR="00B8512C" w:rsidRDefault="00B8512C">
            <w:pPr>
              <w:pStyle w:val="Zkladntext80"/>
              <w:ind w:left="272" w:firstLine="0"/>
              <w:rPr>
                <w:rFonts w:ascii="Tahoma" w:hAnsi="Tahoma"/>
                <w:sz w:val="24"/>
                <w:szCs w:val="24"/>
              </w:rPr>
            </w:pPr>
          </w:p>
          <w:p w:rsidR="00B8512C" w:rsidRDefault="00B8512C">
            <w:pPr>
              <w:pStyle w:val="Zkladntext80"/>
              <w:ind w:left="272" w:firstLine="0"/>
              <w:rPr>
                <w:rFonts w:ascii="Tahoma" w:hAnsi="Tahoma"/>
                <w:sz w:val="24"/>
                <w:szCs w:val="24"/>
              </w:rPr>
            </w:pPr>
          </w:p>
          <w:p w:rsidR="00B8512C" w:rsidRDefault="00B8512C">
            <w:pPr>
              <w:pStyle w:val="Zkladntext80"/>
              <w:ind w:left="272" w:firstLine="0"/>
              <w:rPr>
                <w:rFonts w:ascii="Tahoma" w:hAnsi="Tahoma"/>
                <w:sz w:val="24"/>
                <w:szCs w:val="24"/>
              </w:rPr>
            </w:pPr>
          </w:p>
          <w:p w:rsidR="00B8512C" w:rsidRDefault="00256919">
            <w:pPr>
              <w:pStyle w:val="Zkladntext80"/>
              <w:ind w:left="272" w:firstLine="0"/>
            </w:pPr>
            <w:r>
              <w:rPr>
                <w:rFonts w:ascii="Tahoma" w:hAnsi="Tahoma"/>
                <w:sz w:val="24"/>
                <w:szCs w:val="24"/>
              </w:rPr>
              <w:t>čtení výkresů</w:t>
            </w:r>
          </w:p>
          <w:p w:rsidR="00B8512C" w:rsidRDefault="00B8512C">
            <w:pPr>
              <w:pStyle w:val="Zkladntext80"/>
              <w:ind w:left="100"/>
              <w:rPr>
                <w:rFonts w:ascii="Tahoma" w:hAnsi="Tahoma"/>
                <w:b/>
                <w:sz w:val="24"/>
                <w:szCs w:val="24"/>
              </w:rPr>
            </w:pP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5</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tc>
      </w:tr>
    </w:tbl>
    <w:p w:rsidR="00B8512C" w:rsidRDefault="00B8512C">
      <w:pPr>
        <w:spacing w:line="240" w:lineRule="auto"/>
      </w:pPr>
    </w:p>
    <w:p w:rsidR="00B8512C" w:rsidRDefault="00256919">
      <w:pPr>
        <w:spacing w:line="240" w:lineRule="auto"/>
        <w:rPr>
          <w:b/>
          <w:bCs/>
          <w:color w:val="000000"/>
        </w:rPr>
      </w:pPr>
      <w:r>
        <w:rPr>
          <w:b/>
          <w:bCs/>
          <w:caps/>
          <w:color w:val="000000"/>
        </w:rPr>
        <w:t xml:space="preserve">Rozpis učiva </w:t>
      </w:r>
    </w:p>
    <w:p w:rsidR="00B8512C" w:rsidRDefault="00256919">
      <w:pPr>
        <w:spacing w:line="240" w:lineRule="auto"/>
        <w:rPr>
          <w:b/>
          <w:bCs/>
          <w:color w:val="000000"/>
        </w:rPr>
      </w:pPr>
      <w:r>
        <w:rPr>
          <w:b/>
          <w:bCs/>
          <w:caps/>
          <w:color w:val="000000"/>
        </w:rPr>
        <w:t xml:space="preserve">3. ročník - </w:t>
      </w:r>
      <w:r>
        <w:rPr>
          <w:rFonts w:cs="Times New Roman,Bold"/>
          <w:b/>
          <w:bCs/>
          <w:caps/>
          <w:color w:val="000000"/>
        </w:rPr>
        <w:t>Počet hodin ce</w:t>
      </w:r>
      <w:r>
        <w:rPr>
          <w:b/>
          <w:bCs/>
          <w:caps/>
          <w:color w:val="000000"/>
        </w:rPr>
        <w:t xml:space="preserve">lkem: 30 </w:t>
      </w:r>
    </w:p>
    <w:p w:rsidR="00B8512C" w:rsidRDefault="00B8512C">
      <w:pPr>
        <w:spacing w:line="240" w:lineRule="auto"/>
        <w:rPr>
          <w:b/>
          <w:caps/>
          <w:color w:val="333399"/>
          <w:spacing w:val="40"/>
          <w:sz w:val="16"/>
          <w:szCs w:val="16"/>
        </w:rPr>
      </w:pPr>
    </w:p>
    <w:tbl>
      <w:tblPr>
        <w:tblW w:w="9075" w:type="dxa"/>
        <w:tblInd w:w="-1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3973"/>
        <w:gridCol w:w="3962"/>
        <w:gridCol w:w="1140"/>
      </w:tblGrid>
      <w:tr w:rsidR="00B8512C">
        <w:trPr>
          <w:trHeight w:val="293"/>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rPr>
            </w:pPr>
            <w:r>
              <w:rPr>
                <w:rFonts w:ascii="Tahoma" w:hAnsi="Tahoma"/>
                <w:sz w:val="24"/>
                <w:szCs w:val="24"/>
              </w:rPr>
              <w:t>Výsledky vzdělávání</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Učivo</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Počet hodin</w:t>
            </w:r>
          </w:p>
        </w:tc>
      </w:tr>
      <w:tr w:rsidR="00B8512C">
        <w:trPr>
          <w:trHeight w:val="4098"/>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7"/>
              <w:shd w:val="clear" w:color="auto" w:fill="auto"/>
              <w:spacing w:before="0" w:after="0" w:line="240" w:lineRule="auto"/>
              <w:ind w:firstLine="0"/>
              <w:jc w:val="left"/>
            </w:pPr>
            <w:r>
              <w:rPr>
                <w:rFonts w:ascii="Tahoma" w:hAnsi="Tahoma"/>
                <w:sz w:val="24"/>
                <w:szCs w:val="24"/>
              </w:rPr>
              <w:t>Žák:</w:t>
            </w: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256919">
            <w:pPr>
              <w:pStyle w:val="Zkladntext7"/>
              <w:shd w:val="clear" w:color="auto" w:fill="auto"/>
              <w:spacing w:before="0" w:after="0" w:line="240" w:lineRule="auto"/>
              <w:ind w:firstLine="0"/>
              <w:jc w:val="left"/>
            </w:pPr>
            <w:r>
              <w:rPr>
                <w:rFonts w:ascii="Tahoma" w:hAnsi="Tahoma"/>
                <w:sz w:val="24"/>
                <w:szCs w:val="24"/>
              </w:rPr>
              <w:t>- nakreslí výkres tvaru</w:t>
            </w: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256919">
            <w:pPr>
              <w:pStyle w:val="Zkladntext7"/>
              <w:shd w:val="clear" w:color="auto" w:fill="auto"/>
              <w:spacing w:before="0" w:after="0" w:line="240" w:lineRule="auto"/>
              <w:ind w:firstLine="0"/>
              <w:jc w:val="left"/>
            </w:pPr>
            <w:r>
              <w:rPr>
                <w:rFonts w:ascii="Tahoma" w:hAnsi="Tahoma"/>
                <w:sz w:val="24"/>
                <w:szCs w:val="24"/>
              </w:rPr>
              <w:t>- čte výkres tvaru monolitické konstrukce</w:t>
            </w: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256919">
            <w:pPr>
              <w:pStyle w:val="Zkladntext7"/>
              <w:shd w:val="clear" w:color="auto" w:fill="auto"/>
              <w:spacing w:before="0" w:after="0" w:line="240" w:lineRule="auto"/>
              <w:ind w:firstLine="0"/>
              <w:jc w:val="left"/>
              <w:rPr>
                <w:rFonts w:ascii="Tahoma" w:hAnsi="Tahoma"/>
                <w:sz w:val="24"/>
                <w:szCs w:val="24"/>
              </w:rPr>
            </w:pPr>
            <w:r>
              <w:rPr>
                <w:rFonts w:ascii="Tahoma" w:hAnsi="Tahoma"/>
                <w:sz w:val="24"/>
                <w:szCs w:val="24"/>
              </w:rPr>
              <w:t>- objasní zásady kreslení výkresu výztuže</w:t>
            </w:r>
          </w:p>
          <w:p w:rsidR="00B8512C" w:rsidRDefault="00256919">
            <w:pPr>
              <w:pStyle w:val="Zkladntext7"/>
              <w:shd w:val="clear" w:color="auto" w:fill="auto"/>
              <w:spacing w:before="0" w:after="0" w:line="240" w:lineRule="auto"/>
              <w:ind w:firstLine="0"/>
              <w:jc w:val="left"/>
              <w:rPr>
                <w:rFonts w:ascii="Tahoma" w:hAnsi="Tahoma"/>
                <w:sz w:val="24"/>
                <w:szCs w:val="24"/>
              </w:rPr>
            </w:pPr>
            <w:r>
              <w:rPr>
                <w:rFonts w:ascii="Tahoma" w:hAnsi="Tahoma"/>
                <w:sz w:val="24"/>
                <w:szCs w:val="24"/>
              </w:rPr>
              <w:t>- kreslí výkres výztuže trámu, desky,</w:t>
            </w:r>
          </w:p>
          <w:p w:rsidR="00B8512C" w:rsidRDefault="00256919">
            <w:pPr>
              <w:pStyle w:val="Zkladntext7"/>
              <w:shd w:val="clear" w:color="auto" w:fill="auto"/>
              <w:spacing w:before="0" w:after="0" w:line="240" w:lineRule="auto"/>
              <w:ind w:firstLine="0"/>
              <w:jc w:val="left"/>
            </w:pPr>
            <w:r>
              <w:rPr>
                <w:rFonts w:ascii="Tahoma" w:hAnsi="Tahoma"/>
                <w:sz w:val="24"/>
                <w:szCs w:val="24"/>
              </w:rPr>
              <w:t>sloupu, schodiště</w:t>
            </w:r>
          </w:p>
          <w:p w:rsidR="00B8512C" w:rsidRDefault="00B8512C">
            <w:pPr>
              <w:pStyle w:val="Zkladntext7"/>
              <w:shd w:val="clear" w:color="auto" w:fill="auto"/>
              <w:spacing w:before="0" w:after="0" w:line="240" w:lineRule="auto"/>
              <w:ind w:firstLine="0"/>
              <w:jc w:val="left"/>
              <w:rPr>
                <w:rFonts w:ascii="Tahoma" w:hAnsi="Tahoma"/>
                <w:sz w:val="24"/>
                <w:szCs w:val="24"/>
              </w:rPr>
            </w:pPr>
          </w:p>
          <w:p w:rsidR="00B8512C" w:rsidRDefault="00256919">
            <w:pPr>
              <w:pStyle w:val="Zkladntext7"/>
              <w:shd w:val="clear" w:color="auto" w:fill="auto"/>
              <w:spacing w:before="0" w:after="0" w:line="240" w:lineRule="auto"/>
              <w:ind w:firstLine="0"/>
              <w:jc w:val="left"/>
              <w:rPr>
                <w:rFonts w:ascii="Tahoma" w:hAnsi="Tahoma"/>
                <w:sz w:val="24"/>
                <w:szCs w:val="24"/>
              </w:rPr>
            </w:pPr>
            <w:r>
              <w:rPr>
                <w:rFonts w:ascii="Tahoma" w:hAnsi="Tahoma"/>
                <w:sz w:val="24"/>
                <w:szCs w:val="24"/>
              </w:rPr>
              <w:t>- provede výpis výztuže</w:t>
            </w:r>
          </w:p>
          <w:p w:rsidR="00B8512C" w:rsidRDefault="00256919">
            <w:pPr>
              <w:pStyle w:val="Zkladntext7"/>
              <w:shd w:val="clear" w:color="auto" w:fill="auto"/>
              <w:spacing w:before="0" w:after="0" w:line="240" w:lineRule="auto"/>
              <w:ind w:firstLine="0"/>
              <w:jc w:val="left"/>
              <w:rPr>
                <w:rFonts w:ascii="Tahoma" w:hAnsi="Tahoma"/>
                <w:sz w:val="24"/>
                <w:szCs w:val="24"/>
              </w:rPr>
            </w:pPr>
            <w:r>
              <w:rPr>
                <w:rFonts w:ascii="Tahoma" w:hAnsi="Tahoma"/>
                <w:sz w:val="24"/>
                <w:szCs w:val="24"/>
              </w:rPr>
              <w:t>- čte výkresy výztuže</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pPr>
            <w:r>
              <w:rPr>
                <w:rFonts w:ascii="Tahoma" w:hAnsi="Tahoma"/>
                <w:b/>
                <w:sz w:val="24"/>
                <w:szCs w:val="24"/>
              </w:rPr>
              <w:t>1. Výkresy betonových konstrukcí</w:t>
            </w:r>
          </w:p>
          <w:p w:rsidR="00B8512C" w:rsidRDefault="00256919">
            <w:pPr>
              <w:pStyle w:val="Zkladntext80"/>
              <w:shd w:val="clear" w:color="auto" w:fill="auto"/>
              <w:spacing w:line="240" w:lineRule="auto"/>
              <w:ind w:left="80" w:firstLine="0"/>
            </w:pPr>
            <w:r>
              <w:rPr>
                <w:rFonts w:ascii="Tahoma" w:hAnsi="Tahoma"/>
                <w:sz w:val="24"/>
                <w:szCs w:val="24"/>
              </w:rPr>
              <w:t>Zásady kreslení výkresů betonových konstrukcí.</w:t>
            </w:r>
          </w:p>
          <w:p w:rsidR="00B8512C" w:rsidRDefault="00256919">
            <w:pPr>
              <w:pStyle w:val="Zkladntext7"/>
              <w:shd w:val="clear" w:color="auto" w:fill="auto"/>
              <w:spacing w:before="0" w:after="0" w:line="240" w:lineRule="auto"/>
              <w:ind w:left="80" w:firstLine="0"/>
              <w:jc w:val="left"/>
              <w:rPr>
                <w:rFonts w:ascii="Tahoma" w:hAnsi="Tahoma"/>
                <w:sz w:val="24"/>
                <w:szCs w:val="24"/>
              </w:rPr>
            </w:pPr>
            <w:r>
              <w:rPr>
                <w:rFonts w:ascii="Tahoma" w:hAnsi="Tahoma"/>
                <w:sz w:val="24"/>
                <w:szCs w:val="24"/>
              </w:rPr>
              <w:t>Výkresy tvaru monolitických konstrukcí, půdorys základů</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půdorys podlaží</w:t>
            </w:r>
          </w:p>
          <w:p w:rsidR="00B8512C" w:rsidRDefault="00256919">
            <w:pPr>
              <w:pStyle w:val="Zkladntext7"/>
              <w:shd w:val="clear" w:color="auto" w:fill="auto"/>
              <w:tabs>
                <w:tab w:val="left" w:pos="277"/>
              </w:tabs>
              <w:spacing w:before="0" w:after="0" w:line="240" w:lineRule="auto"/>
              <w:ind w:left="80" w:firstLine="0"/>
              <w:jc w:val="left"/>
              <w:rPr>
                <w:rFonts w:ascii="Tahoma" w:hAnsi="Tahoma"/>
              </w:rPr>
            </w:pPr>
            <w:r>
              <w:rPr>
                <w:rFonts w:ascii="Tahoma" w:hAnsi="Tahoma"/>
                <w:sz w:val="24"/>
                <w:szCs w:val="24"/>
              </w:rPr>
              <w:t>čtení výkresu tvaru</w:t>
            </w:r>
          </w:p>
          <w:p w:rsidR="00B8512C" w:rsidRDefault="00256919">
            <w:pPr>
              <w:pStyle w:val="Zkladntext7"/>
              <w:shd w:val="clear" w:color="auto" w:fill="auto"/>
              <w:tabs>
                <w:tab w:val="left" w:pos="267"/>
              </w:tabs>
              <w:spacing w:before="0" w:after="0" w:line="240" w:lineRule="auto"/>
              <w:ind w:left="80" w:firstLine="0"/>
              <w:jc w:val="left"/>
              <w:rPr>
                <w:rFonts w:ascii="Tahoma" w:hAnsi="Tahoma"/>
              </w:rPr>
            </w:pPr>
            <w:r>
              <w:rPr>
                <w:rFonts w:ascii="Tahoma" w:hAnsi="Tahoma"/>
                <w:sz w:val="24"/>
                <w:szCs w:val="24"/>
              </w:rPr>
              <w:t>výkres tvaru stavební dílce</w:t>
            </w:r>
          </w:p>
          <w:p w:rsidR="00B8512C" w:rsidRDefault="00256919">
            <w:pPr>
              <w:pStyle w:val="Zkladntext7"/>
              <w:shd w:val="clear" w:color="auto" w:fill="auto"/>
              <w:tabs>
                <w:tab w:val="left" w:pos="282"/>
              </w:tabs>
              <w:spacing w:before="0" w:after="0" w:line="240" w:lineRule="auto"/>
              <w:ind w:left="80" w:firstLine="0"/>
              <w:jc w:val="left"/>
            </w:pPr>
            <w:r>
              <w:rPr>
                <w:rFonts w:ascii="Tahoma" w:hAnsi="Tahoma"/>
                <w:sz w:val="24"/>
                <w:szCs w:val="24"/>
              </w:rPr>
              <w:t xml:space="preserve">čtení výkresů tvaru </w:t>
            </w:r>
          </w:p>
          <w:p w:rsidR="00B8512C" w:rsidRDefault="00256919">
            <w:pPr>
              <w:pStyle w:val="Zkladntext7"/>
              <w:shd w:val="clear" w:color="auto" w:fill="auto"/>
              <w:tabs>
                <w:tab w:val="left" w:pos="282"/>
              </w:tabs>
              <w:spacing w:before="0" w:after="0" w:line="240" w:lineRule="auto"/>
              <w:ind w:left="80" w:firstLine="0"/>
              <w:jc w:val="left"/>
            </w:pPr>
            <w:r>
              <w:rPr>
                <w:rFonts w:ascii="Tahoma" w:hAnsi="Tahoma"/>
                <w:sz w:val="24"/>
                <w:szCs w:val="24"/>
              </w:rPr>
              <w:t>Výkresy výztuže</w:t>
            </w:r>
          </w:p>
          <w:p w:rsidR="00B8512C" w:rsidRDefault="00B8512C">
            <w:pPr>
              <w:pStyle w:val="Zkladntext7"/>
              <w:shd w:val="clear" w:color="auto" w:fill="auto"/>
              <w:tabs>
                <w:tab w:val="left" w:pos="282"/>
              </w:tabs>
              <w:spacing w:before="0" w:after="0" w:line="240" w:lineRule="auto"/>
              <w:ind w:left="80" w:firstLine="0"/>
              <w:jc w:val="left"/>
              <w:rPr>
                <w:rFonts w:ascii="Tahoma" w:hAnsi="Tahoma"/>
                <w:sz w:val="24"/>
                <w:szCs w:val="24"/>
              </w:rPr>
            </w:pP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kreslení výztuže v pohledu</w:t>
            </w:r>
          </w:p>
          <w:p w:rsidR="00B8512C" w:rsidRDefault="00256919">
            <w:pPr>
              <w:pStyle w:val="Zkladntext7"/>
              <w:shd w:val="clear" w:color="auto" w:fill="auto"/>
              <w:tabs>
                <w:tab w:val="left" w:pos="267"/>
              </w:tabs>
              <w:spacing w:before="0" w:after="0" w:line="240" w:lineRule="auto"/>
              <w:ind w:left="80" w:firstLine="0"/>
              <w:jc w:val="left"/>
              <w:rPr>
                <w:rFonts w:ascii="Tahoma" w:hAnsi="Tahoma"/>
              </w:rPr>
            </w:pPr>
            <w:r>
              <w:rPr>
                <w:rFonts w:ascii="Tahoma" w:hAnsi="Tahoma"/>
                <w:sz w:val="24"/>
                <w:szCs w:val="24"/>
              </w:rPr>
              <w:t>v příčném řezu</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rozkreslení výztuže</w:t>
            </w:r>
          </w:p>
          <w:p w:rsidR="00B8512C" w:rsidRDefault="00256919">
            <w:pPr>
              <w:pStyle w:val="Zkladntext7"/>
              <w:shd w:val="clear" w:color="auto" w:fill="auto"/>
              <w:tabs>
                <w:tab w:val="left" w:pos="267"/>
              </w:tabs>
              <w:spacing w:before="0" w:after="0" w:line="240" w:lineRule="auto"/>
              <w:ind w:left="80" w:firstLine="0"/>
              <w:jc w:val="left"/>
              <w:rPr>
                <w:rFonts w:ascii="Tahoma" w:hAnsi="Tahoma"/>
              </w:rPr>
            </w:pPr>
            <w:r>
              <w:rPr>
                <w:rFonts w:ascii="Tahoma" w:hAnsi="Tahoma"/>
                <w:sz w:val="24"/>
                <w:szCs w:val="24"/>
              </w:rPr>
              <w:t>výpis výztuže</w:t>
            </w:r>
          </w:p>
          <w:p w:rsidR="00B8512C" w:rsidRDefault="00256919">
            <w:pPr>
              <w:pStyle w:val="Zkladntext7"/>
              <w:shd w:val="clear" w:color="auto" w:fill="auto"/>
              <w:tabs>
                <w:tab w:val="left" w:pos="277"/>
              </w:tabs>
              <w:spacing w:before="0" w:after="0" w:line="240" w:lineRule="auto"/>
              <w:ind w:left="80" w:firstLine="0"/>
              <w:jc w:val="left"/>
              <w:rPr>
                <w:rFonts w:ascii="Tahoma" w:hAnsi="Tahoma"/>
              </w:rPr>
            </w:pPr>
            <w:r>
              <w:rPr>
                <w:rFonts w:ascii="Tahoma" w:hAnsi="Tahoma"/>
                <w:sz w:val="24"/>
                <w:szCs w:val="24"/>
              </w:rPr>
              <w:t>čtení výkresů výztuže</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2</w:t>
            </w:r>
          </w:p>
        </w:tc>
      </w:tr>
      <w:tr w:rsidR="00B8512C">
        <w:trPr>
          <w:trHeight w:val="840"/>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B8512C">
            <w:pPr>
              <w:pStyle w:val="Zkladntext7"/>
              <w:shd w:val="clear" w:color="auto" w:fill="auto"/>
              <w:spacing w:before="0" w:after="0" w:line="240" w:lineRule="auto"/>
              <w:ind w:left="80" w:firstLine="0"/>
              <w:jc w:val="left"/>
              <w:rPr>
                <w:rFonts w:ascii="Tahoma" w:hAnsi="Tahoma"/>
                <w:sz w:val="24"/>
                <w:szCs w:val="24"/>
              </w:rPr>
            </w:pPr>
          </w:p>
          <w:p w:rsidR="00B8512C" w:rsidRDefault="00256919">
            <w:pPr>
              <w:pStyle w:val="Zkladntext7"/>
              <w:shd w:val="clear" w:color="auto" w:fill="auto"/>
              <w:spacing w:before="0" w:after="0" w:line="240" w:lineRule="auto"/>
              <w:ind w:left="80" w:firstLine="0"/>
              <w:jc w:val="left"/>
              <w:rPr>
                <w:rFonts w:ascii="Tahoma" w:hAnsi="Tahoma"/>
                <w:sz w:val="24"/>
                <w:szCs w:val="24"/>
              </w:rPr>
            </w:pPr>
            <w:r>
              <w:rPr>
                <w:rFonts w:ascii="Tahoma" w:hAnsi="Tahoma"/>
                <w:sz w:val="24"/>
                <w:szCs w:val="24"/>
              </w:rPr>
              <w:t>- nakreslí náčrt jednoduché stavby podle skutečného stavu</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rPr>
                <w:b/>
                <w:sz w:val="24"/>
                <w:szCs w:val="24"/>
              </w:rPr>
            </w:pPr>
            <w:r>
              <w:rPr>
                <w:rFonts w:ascii="Tahoma" w:hAnsi="Tahoma"/>
                <w:b/>
                <w:sz w:val="24"/>
                <w:szCs w:val="24"/>
              </w:rPr>
              <w:t>2. Kreslení náčrtů jednoduchých staveb</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kreslení náčrtů stavby dle zadání</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půdorys dle skutečného zaměření</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2</w:t>
            </w:r>
          </w:p>
        </w:tc>
      </w:tr>
      <w:tr w:rsidR="00B8512C">
        <w:trPr>
          <w:trHeight w:val="3043"/>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left="80" w:firstLine="0"/>
              <w:jc w:val="left"/>
              <w:rPr>
                <w:rFonts w:ascii="Tahoma" w:hAnsi="Tahoma"/>
                <w:sz w:val="24"/>
                <w:szCs w:val="24"/>
              </w:rPr>
            </w:pPr>
          </w:p>
          <w:p w:rsidR="00B8512C" w:rsidRDefault="00256919">
            <w:pPr>
              <w:pStyle w:val="Zkladntext7"/>
              <w:numPr>
                <w:ilvl w:val="0"/>
                <w:numId w:val="35"/>
              </w:numPr>
              <w:shd w:val="clear" w:color="auto" w:fill="auto"/>
              <w:tabs>
                <w:tab w:val="left" w:pos="214"/>
              </w:tabs>
              <w:spacing w:before="0" w:after="0" w:line="240" w:lineRule="auto"/>
              <w:ind w:left="80" w:firstLine="0"/>
              <w:jc w:val="left"/>
              <w:rPr>
                <w:rFonts w:ascii="Tahoma" w:hAnsi="Tahoma"/>
                <w:sz w:val="24"/>
                <w:szCs w:val="24"/>
              </w:rPr>
            </w:pPr>
            <w:r>
              <w:rPr>
                <w:rFonts w:ascii="Tahoma" w:hAnsi="Tahoma"/>
                <w:sz w:val="24"/>
                <w:szCs w:val="24"/>
              </w:rPr>
              <w:t>vysvětlí zásady zakreslování montovaných staveb</w:t>
            </w:r>
          </w:p>
          <w:p w:rsidR="00B8512C" w:rsidRDefault="00256919">
            <w:pPr>
              <w:pStyle w:val="Zkladntext7"/>
              <w:numPr>
                <w:ilvl w:val="0"/>
                <w:numId w:val="36"/>
              </w:numPr>
              <w:shd w:val="clear" w:color="auto" w:fill="auto"/>
              <w:tabs>
                <w:tab w:val="left" w:pos="243"/>
              </w:tabs>
              <w:spacing w:before="0" w:after="0" w:line="240" w:lineRule="auto"/>
              <w:ind w:firstLine="0"/>
              <w:jc w:val="left"/>
              <w:rPr>
                <w:rFonts w:ascii="Tahoma" w:hAnsi="Tahoma"/>
                <w:sz w:val="24"/>
                <w:szCs w:val="24"/>
              </w:rPr>
            </w:pPr>
            <w:r>
              <w:rPr>
                <w:rFonts w:ascii="Tahoma" w:hAnsi="Tahoma"/>
                <w:sz w:val="24"/>
                <w:szCs w:val="24"/>
              </w:rPr>
              <w:t>kreslí půdorys, pohled shora a svislý řez jednoduché montované konstrukce</w:t>
            </w:r>
          </w:p>
          <w:p w:rsidR="00B8512C" w:rsidRDefault="00256919">
            <w:pPr>
              <w:pStyle w:val="Zkladntext7"/>
              <w:numPr>
                <w:ilvl w:val="0"/>
                <w:numId w:val="36"/>
              </w:numPr>
              <w:shd w:val="clear" w:color="auto" w:fill="auto"/>
              <w:tabs>
                <w:tab w:val="left" w:pos="219"/>
              </w:tabs>
              <w:spacing w:before="0" w:after="0" w:line="240" w:lineRule="auto"/>
              <w:ind w:firstLine="0"/>
              <w:jc w:val="left"/>
            </w:pPr>
            <w:r>
              <w:rPr>
                <w:rFonts w:ascii="Tahoma" w:hAnsi="Tahoma"/>
                <w:sz w:val="24"/>
                <w:szCs w:val="24"/>
              </w:rPr>
              <w:t>čte výkres osazování</w:t>
            </w:r>
          </w:p>
          <w:p w:rsidR="00B8512C" w:rsidRDefault="00B8512C">
            <w:pPr>
              <w:pStyle w:val="Zkladntext7"/>
              <w:shd w:val="clear" w:color="auto" w:fill="auto"/>
              <w:tabs>
                <w:tab w:val="left" w:pos="219"/>
              </w:tabs>
              <w:spacing w:before="0" w:after="0" w:line="240" w:lineRule="auto"/>
              <w:ind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firstLine="0"/>
              <w:jc w:val="left"/>
              <w:rPr>
                <w:rFonts w:ascii="Tahoma" w:hAnsi="Tahoma"/>
                <w:sz w:val="24"/>
                <w:szCs w:val="24"/>
              </w:rPr>
            </w:pPr>
          </w:p>
          <w:p w:rsidR="00B8512C" w:rsidRDefault="00256919">
            <w:pPr>
              <w:pStyle w:val="Zkladntext7"/>
              <w:numPr>
                <w:ilvl w:val="0"/>
                <w:numId w:val="36"/>
              </w:numPr>
              <w:shd w:val="clear" w:color="auto" w:fill="auto"/>
              <w:tabs>
                <w:tab w:val="left" w:pos="219"/>
              </w:tabs>
              <w:spacing w:before="0" w:after="0" w:line="240" w:lineRule="auto"/>
              <w:ind w:firstLine="0"/>
              <w:jc w:val="left"/>
              <w:rPr>
                <w:rFonts w:ascii="Tahoma" w:hAnsi="Tahoma"/>
              </w:rPr>
            </w:pPr>
            <w:r>
              <w:rPr>
                <w:rFonts w:ascii="Tahoma" w:hAnsi="Tahoma"/>
                <w:sz w:val="24"/>
                <w:szCs w:val="24"/>
              </w:rPr>
              <w:t>čte výkres podrobností</w:t>
            </w:r>
          </w:p>
          <w:p w:rsidR="00B8512C" w:rsidRDefault="00256919">
            <w:pPr>
              <w:pStyle w:val="Zkladntext7"/>
              <w:numPr>
                <w:ilvl w:val="0"/>
                <w:numId w:val="36"/>
              </w:numPr>
              <w:shd w:val="clear" w:color="auto" w:fill="auto"/>
              <w:tabs>
                <w:tab w:val="left" w:pos="219"/>
              </w:tabs>
              <w:spacing w:before="0" w:after="0" w:line="240" w:lineRule="auto"/>
              <w:ind w:firstLine="0"/>
              <w:jc w:val="left"/>
              <w:rPr>
                <w:rFonts w:ascii="Tahoma" w:hAnsi="Tahoma"/>
                <w:sz w:val="24"/>
                <w:szCs w:val="24"/>
              </w:rPr>
            </w:pPr>
            <w:r>
              <w:rPr>
                <w:rFonts w:ascii="Tahoma" w:hAnsi="Tahoma"/>
                <w:sz w:val="24"/>
                <w:szCs w:val="24"/>
              </w:rPr>
              <w:t>čte výkres monolitických a montovaných schodišť"</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rPr>
                <w:b/>
                <w:sz w:val="24"/>
                <w:szCs w:val="24"/>
              </w:rPr>
            </w:pPr>
            <w:r>
              <w:rPr>
                <w:rFonts w:ascii="Tahoma" w:hAnsi="Tahoma"/>
                <w:b/>
                <w:sz w:val="24"/>
                <w:szCs w:val="24"/>
              </w:rPr>
              <w:t>3. Výkresy montovaných staveb</w:t>
            </w:r>
          </w:p>
          <w:p w:rsidR="00B8512C" w:rsidRDefault="00256919">
            <w:pPr>
              <w:pStyle w:val="Zkladntext7"/>
              <w:shd w:val="clear" w:color="auto" w:fill="auto"/>
              <w:tabs>
                <w:tab w:val="left" w:pos="272"/>
              </w:tabs>
              <w:spacing w:before="0" w:after="0" w:line="240" w:lineRule="auto"/>
              <w:ind w:left="80" w:firstLine="0"/>
              <w:jc w:val="left"/>
              <w:rPr>
                <w:rFonts w:ascii="Tahoma" w:hAnsi="Tahoma"/>
                <w:sz w:val="24"/>
                <w:szCs w:val="24"/>
              </w:rPr>
            </w:pPr>
            <w:r>
              <w:rPr>
                <w:rFonts w:ascii="Tahoma" w:hAnsi="Tahoma"/>
                <w:b/>
                <w:sz w:val="24"/>
                <w:szCs w:val="24"/>
              </w:rPr>
              <w:t>Výkres půdorysu podlaží</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pohled shora</w:t>
            </w:r>
          </w:p>
          <w:p w:rsidR="00B8512C" w:rsidRDefault="00256919">
            <w:pPr>
              <w:pStyle w:val="Zkladntext7"/>
              <w:shd w:val="clear" w:color="auto" w:fill="auto"/>
              <w:tabs>
                <w:tab w:val="left" w:pos="277"/>
              </w:tabs>
              <w:spacing w:before="0" w:after="0" w:line="240" w:lineRule="auto"/>
              <w:ind w:left="80" w:firstLine="0"/>
              <w:jc w:val="left"/>
              <w:rPr>
                <w:rFonts w:ascii="Tahoma" w:hAnsi="Tahoma"/>
              </w:rPr>
            </w:pPr>
            <w:r>
              <w:rPr>
                <w:rFonts w:ascii="Tahoma" w:hAnsi="Tahoma"/>
                <w:sz w:val="24"/>
                <w:szCs w:val="24"/>
              </w:rPr>
              <w:t>vodorovné a svislé řezy montážní výkresy</w:t>
            </w:r>
          </w:p>
          <w:p w:rsidR="00B8512C" w:rsidRDefault="00B8512C">
            <w:pPr>
              <w:pStyle w:val="Zkladntext7"/>
              <w:shd w:val="clear" w:color="auto" w:fill="auto"/>
              <w:tabs>
                <w:tab w:val="left" w:pos="267"/>
              </w:tabs>
              <w:spacing w:before="0" w:after="0" w:line="240" w:lineRule="auto"/>
              <w:ind w:left="80" w:firstLine="0"/>
              <w:jc w:val="left"/>
              <w:rPr>
                <w:rFonts w:ascii="Tahoma" w:hAnsi="Tahoma"/>
                <w:sz w:val="24"/>
                <w:szCs w:val="24"/>
              </w:rPr>
            </w:pPr>
          </w:p>
          <w:p w:rsidR="00B8512C" w:rsidRDefault="00B8512C">
            <w:pPr>
              <w:pStyle w:val="Zkladntext7"/>
              <w:shd w:val="clear" w:color="auto" w:fill="auto"/>
              <w:tabs>
                <w:tab w:val="left" w:pos="267"/>
              </w:tabs>
              <w:spacing w:before="0" w:after="0" w:line="240" w:lineRule="auto"/>
              <w:ind w:left="80" w:firstLine="0"/>
              <w:jc w:val="left"/>
              <w:rPr>
                <w:rFonts w:ascii="Tahoma" w:hAnsi="Tahoma"/>
                <w:sz w:val="24"/>
                <w:szCs w:val="24"/>
              </w:rPr>
            </w:pPr>
          </w:p>
          <w:p w:rsidR="00B8512C" w:rsidRDefault="00256919">
            <w:pPr>
              <w:pStyle w:val="Zkladntext7"/>
              <w:shd w:val="clear" w:color="auto" w:fill="auto"/>
              <w:tabs>
                <w:tab w:val="left" w:pos="267"/>
              </w:tabs>
              <w:spacing w:before="0" w:after="0" w:line="240" w:lineRule="auto"/>
              <w:ind w:left="80" w:firstLine="0"/>
              <w:jc w:val="left"/>
              <w:rPr>
                <w:rFonts w:ascii="Tahoma" w:hAnsi="Tahoma"/>
              </w:rPr>
            </w:pPr>
            <w:r>
              <w:rPr>
                <w:rFonts w:ascii="Tahoma" w:hAnsi="Tahoma"/>
                <w:sz w:val="24"/>
                <w:szCs w:val="24"/>
              </w:rPr>
              <w:t>výkresy osazování stavebních dílců</w:t>
            </w:r>
          </w:p>
          <w:p w:rsidR="00B8512C" w:rsidRDefault="00256919">
            <w:pPr>
              <w:pStyle w:val="Zkladntext7"/>
              <w:shd w:val="clear" w:color="auto" w:fill="auto"/>
              <w:tabs>
                <w:tab w:val="left" w:pos="267"/>
              </w:tabs>
              <w:spacing w:before="0" w:after="0" w:line="240" w:lineRule="auto"/>
              <w:ind w:left="80" w:firstLine="0"/>
              <w:jc w:val="left"/>
              <w:rPr>
                <w:rFonts w:ascii="Tahoma" w:hAnsi="Tahoma"/>
                <w:sz w:val="24"/>
                <w:szCs w:val="24"/>
              </w:rPr>
            </w:pPr>
            <w:r>
              <w:rPr>
                <w:rFonts w:ascii="Tahoma" w:hAnsi="Tahoma"/>
                <w:sz w:val="24"/>
                <w:szCs w:val="24"/>
              </w:rPr>
              <w:t>výkresy zálivkové výztuže a spojovacích materiálů</w:t>
            </w:r>
          </w:p>
          <w:p w:rsidR="00B8512C" w:rsidRDefault="00256919">
            <w:pPr>
              <w:pStyle w:val="Zkladntext7"/>
              <w:shd w:val="clear" w:color="auto" w:fill="auto"/>
              <w:tabs>
                <w:tab w:val="left" w:pos="272"/>
              </w:tabs>
              <w:spacing w:before="0" w:after="0" w:line="240" w:lineRule="auto"/>
              <w:ind w:left="80" w:firstLine="0"/>
              <w:jc w:val="left"/>
              <w:rPr>
                <w:rFonts w:ascii="Tahoma" w:hAnsi="Tahoma"/>
                <w:sz w:val="24"/>
                <w:szCs w:val="24"/>
              </w:rPr>
            </w:pPr>
            <w:r>
              <w:rPr>
                <w:rFonts w:ascii="Tahoma" w:hAnsi="Tahoma"/>
                <w:b/>
                <w:sz w:val="24"/>
                <w:szCs w:val="24"/>
              </w:rPr>
              <w:t>Výkresy podrobností</w:t>
            </w:r>
          </w:p>
          <w:p w:rsidR="00B8512C" w:rsidRDefault="00256919">
            <w:pPr>
              <w:pStyle w:val="Zkladntext7"/>
              <w:shd w:val="clear" w:color="auto" w:fill="auto"/>
              <w:tabs>
                <w:tab w:val="left" w:pos="272"/>
              </w:tabs>
              <w:spacing w:before="0" w:after="0" w:line="240" w:lineRule="auto"/>
              <w:ind w:left="80" w:firstLine="0"/>
              <w:jc w:val="left"/>
              <w:rPr>
                <w:rFonts w:ascii="Tahoma" w:hAnsi="Tahoma"/>
                <w:sz w:val="24"/>
                <w:szCs w:val="24"/>
              </w:rPr>
            </w:pPr>
            <w:r>
              <w:rPr>
                <w:rFonts w:ascii="Tahoma" w:hAnsi="Tahoma"/>
                <w:sz w:val="24"/>
                <w:szCs w:val="24"/>
              </w:rPr>
              <w:t>Výkresy monolitických a montovaných schodišť</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w:t>
            </w:r>
          </w:p>
        </w:tc>
      </w:tr>
      <w:tr w:rsidR="00B8512C">
        <w:trPr>
          <w:trHeight w:val="1020"/>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0" w:after="0" w:line="240" w:lineRule="auto"/>
              <w:ind w:firstLine="0"/>
              <w:jc w:val="both"/>
              <w:rPr>
                <w:rFonts w:ascii="Tahoma" w:hAnsi="Tahoma"/>
                <w:sz w:val="24"/>
                <w:szCs w:val="24"/>
              </w:rPr>
            </w:pPr>
          </w:p>
          <w:p w:rsidR="00B8512C" w:rsidRDefault="00B8512C">
            <w:pPr>
              <w:pStyle w:val="Zkladntext7"/>
              <w:shd w:val="clear" w:color="auto" w:fill="auto"/>
              <w:tabs>
                <w:tab w:val="left" w:pos="214"/>
              </w:tabs>
              <w:spacing w:before="0" w:after="0" w:line="240" w:lineRule="auto"/>
              <w:ind w:firstLine="0"/>
              <w:jc w:val="both"/>
              <w:rPr>
                <w:rFonts w:ascii="Tahoma" w:hAnsi="Tahoma"/>
                <w:sz w:val="24"/>
                <w:szCs w:val="24"/>
              </w:rPr>
            </w:pPr>
          </w:p>
          <w:p w:rsidR="00B8512C" w:rsidRDefault="00B8512C">
            <w:pPr>
              <w:pStyle w:val="Zkladntext7"/>
              <w:shd w:val="clear" w:color="auto" w:fill="auto"/>
              <w:tabs>
                <w:tab w:val="left" w:pos="214"/>
              </w:tabs>
              <w:spacing w:before="0" w:after="0" w:line="240" w:lineRule="auto"/>
              <w:ind w:firstLine="0"/>
              <w:jc w:val="both"/>
              <w:rPr>
                <w:rFonts w:ascii="Tahoma" w:hAnsi="Tahoma"/>
                <w:sz w:val="24"/>
                <w:szCs w:val="24"/>
              </w:rPr>
            </w:pPr>
          </w:p>
          <w:p w:rsidR="00B8512C" w:rsidRDefault="00B8512C">
            <w:pPr>
              <w:pStyle w:val="Zkladntext7"/>
              <w:shd w:val="clear" w:color="auto" w:fill="auto"/>
              <w:tabs>
                <w:tab w:val="left" w:pos="214"/>
              </w:tabs>
              <w:spacing w:before="0" w:after="0" w:line="240" w:lineRule="auto"/>
              <w:ind w:firstLine="0"/>
              <w:jc w:val="both"/>
              <w:rPr>
                <w:rFonts w:ascii="Tahoma" w:hAnsi="Tahoma"/>
                <w:sz w:val="24"/>
                <w:szCs w:val="24"/>
              </w:rPr>
            </w:pPr>
          </w:p>
          <w:p w:rsidR="00B8512C" w:rsidRDefault="00256919">
            <w:pPr>
              <w:pStyle w:val="Zkladntext7"/>
              <w:numPr>
                <w:ilvl w:val="0"/>
                <w:numId w:val="37"/>
              </w:numPr>
              <w:shd w:val="clear" w:color="auto" w:fill="auto"/>
              <w:tabs>
                <w:tab w:val="left" w:pos="214"/>
              </w:tabs>
              <w:spacing w:before="0" w:after="0" w:line="240" w:lineRule="auto"/>
              <w:ind w:firstLine="0"/>
              <w:jc w:val="both"/>
            </w:pPr>
            <w:r>
              <w:rPr>
                <w:rFonts w:ascii="Tahoma" w:hAnsi="Tahoma"/>
                <w:sz w:val="24"/>
                <w:szCs w:val="24"/>
              </w:rPr>
              <w:t>kreslí a kótuje půdorys objektu</w:t>
            </w:r>
          </w:p>
          <w:p w:rsidR="00B8512C" w:rsidRDefault="00B8512C">
            <w:pPr>
              <w:pStyle w:val="Zkladntext7"/>
              <w:shd w:val="clear" w:color="auto" w:fill="auto"/>
              <w:tabs>
                <w:tab w:val="left" w:pos="214"/>
              </w:tabs>
              <w:spacing w:before="0" w:after="0" w:line="240" w:lineRule="auto"/>
              <w:ind w:firstLine="0"/>
              <w:jc w:val="both"/>
              <w:rPr>
                <w:rFonts w:ascii="Tahoma" w:hAnsi="Tahoma"/>
                <w:sz w:val="24"/>
                <w:szCs w:val="24"/>
              </w:rPr>
            </w:pPr>
          </w:p>
          <w:p w:rsidR="00B8512C" w:rsidRDefault="00256919">
            <w:pPr>
              <w:pStyle w:val="Zkladntext7"/>
              <w:numPr>
                <w:ilvl w:val="0"/>
                <w:numId w:val="37"/>
              </w:numPr>
              <w:shd w:val="clear" w:color="auto" w:fill="auto"/>
              <w:tabs>
                <w:tab w:val="left" w:pos="214"/>
              </w:tabs>
              <w:spacing w:before="0" w:after="0" w:line="240" w:lineRule="auto"/>
              <w:ind w:firstLine="0"/>
              <w:jc w:val="both"/>
              <w:rPr>
                <w:rFonts w:ascii="Tahoma" w:hAnsi="Tahoma"/>
              </w:rPr>
            </w:pPr>
            <w:r>
              <w:rPr>
                <w:rFonts w:ascii="Tahoma" w:hAnsi="Tahoma"/>
                <w:sz w:val="24"/>
                <w:szCs w:val="24"/>
              </w:rPr>
              <w:t>kreslí a kótuje svislý řez objektem</w:t>
            </w:r>
          </w:p>
          <w:p w:rsidR="00B8512C" w:rsidRDefault="00256919">
            <w:pPr>
              <w:pStyle w:val="Zkladntext7"/>
              <w:numPr>
                <w:ilvl w:val="0"/>
                <w:numId w:val="37"/>
              </w:numPr>
              <w:shd w:val="clear" w:color="auto" w:fill="auto"/>
              <w:tabs>
                <w:tab w:val="left" w:pos="214"/>
              </w:tabs>
              <w:spacing w:before="0" w:after="0" w:line="240" w:lineRule="auto"/>
              <w:ind w:firstLine="0"/>
              <w:jc w:val="both"/>
              <w:rPr>
                <w:rFonts w:ascii="Tahoma" w:hAnsi="Tahoma"/>
              </w:rPr>
            </w:pPr>
            <w:r>
              <w:rPr>
                <w:rFonts w:ascii="Tahoma" w:hAnsi="Tahoma"/>
                <w:sz w:val="24"/>
                <w:szCs w:val="24"/>
              </w:rPr>
              <w:t>kreslí pohled stavby</w:t>
            </w:r>
          </w:p>
          <w:p w:rsidR="00B8512C" w:rsidRDefault="00256919">
            <w:pPr>
              <w:pStyle w:val="Zkladntext7"/>
              <w:numPr>
                <w:ilvl w:val="0"/>
                <w:numId w:val="37"/>
              </w:numPr>
              <w:shd w:val="clear" w:color="auto" w:fill="auto"/>
              <w:tabs>
                <w:tab w:val="left" w:pos="214"/>
              </w:tabs>
              <w:spacing w:before="0" w:after="0" w:line="240" w:lineRule="auto"/>
              <w:ind w:firstLine="0"/>
              <w:jc w:val="left"/>
              <w:rPr>
                <w:rFonts w:ascii="Tahoma" w:hAnsi="Tahoma"/>
              </w:rPr>
            </w:pPr>
            <w:r>
              <w:rPr>
                <w:rFonts w:ascii="Tahoma" w:hAnsi="Tahoma"/>
                <w:sz w:val="24"/>
                <w:szCs w:val="24"/>
              </w:rPr>
              <w:t>kreslí legendy a vyplní popisový rámec</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rPr>
                <w:rFonts w:ascii="Tahoma" w:hAnsi="Tahoma"/>
                <w:sz w:val="24"/>
                <w:szCs w:val="24"/>
              </w:rPr>
            </w:pPr>
            <w:r>
              <w:rPr>
                <w:rFonts w:ascii="Tahoma" w:hAnsi="Tahoma"/>
                <w:b/>
                <w:sz w:val="24"/>
                <w:szCs w:val="24"/>
              </w:rPr>
              <w:t>4. Kreslení výkresů jednoduchých staveb</w:t>
            </w:r>
          </w:p>
          <w:p w:rsidR="00B8512C" w:rsidRDefault="00256919">
            <w:pPr>
              <w:pStyle w:val="Zkladntext7"/>
              <w:shd w:val="clear" w:color="auto" w:fill="auto"/>
              <w:spacing w:before="0" w:after="0" w:line="240" w:lineRule="auto"/>
              <w:ind w:left="80" w:firstLine="0"/>
              <w:jc w:val="left"/>
              <w:rPr>
                <w:rFonts w:ascii="Tahoma" w:hAnsi="Tahoma"/>
                <w:sz w:val="24"/>
                <w:szCs w:val="24"/>
              </w:rPr>
            </w:pPr>
            <w:r>
              <w:rPr>
                <w:rFonts w:ascii="Tahoma" w:hAnsi="Tahoma"/>
                <w:b/>
                <w:sz w:val="24"/>
                <w:szCs w:val="24"/>
              </w:rPr>
              <w:t>Rodinný dům</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půdorys 1. NP</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kótování</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grafické značení</w:t>
            </w:r>
          </w:p>
          <w:p w:rsidR="00B8512C" w:rsidRDefault="00256919">
            <w:pPr>
              <w:pStyle w:val="Zkladntext7"/>
              <w:shd w:val="clear" w:color="auto" w:fill="auto"/>
              <w:tabs>
                <w:tab w:val="left" w:pos="282"/>
              </w:tabs>
              <w:spacing w:before="0" w:after="0" w:line="240" w:lineRule="auto"/>
              <w:ind w:left="80" w:firstLine="0"/>
              <w:jc w:val="left"/>
              <w:rPr>
                <w:rFonts w:ascii="Tahoma" w:hAnsi="Tahoma"/>
              </w:rPr>
            </w:pPr>
            <w:r>
              <w:rPr>
                <w:rFonts w:ascii="Tahoma" w:hAnsi="Tahoma"/>
                <w:sz w:val="24"/>
                <w:szCs w:val="24"/>
              </w:rPr>
              <w:t>svislý řez, kótování, grafické značení</w:t>
            </w:r>
          </w:p>
          <w:p w:rsidR="00B8512C" w:rsidRDefault="00256919">
            <w:pPr>
              <w:pStyle w:val="Zkladntext7"/>
              <w:shd w:val="clear" w:color="auto" w:fill="auto"/>
              <w:tabs>
                <w:tab w:val="left" w:pos="272"/>
              </w:tabs>
              <w:spacing w:before="0" w:after="0" w:line="240" w:lineRule="auto"/>
              <w:ind w:left="80" w:firstLine="0"/>
              <w:jc w:val="left"/>
              <w:rPr>
                <w:rFonts w:ascii="Tahoma" w:hAnsi="Tahoma"/>
              </w:rPr>
            </w:pPr>
            <w:r>
              <w:rPr>
                <w:rFonts w:ascii="Tahoma" w:hAnsi="Tahoma"/>
                <w:sz w:val="24"/>
                <w:szCs w:val="24"/>
              </w:rPr>
              <w:t>pohled</w:t>
            </w:r>
          </w:p>
          <w:p w:rsidR="00B8512C" w:rsidRDefault="00256919">
            <w:pPr>
              <w:pStyle w:val="Zkladntext7"/>
              <w:shd w:val="clear" w:color="auto" w:fill="auto"/>
              <w:tabs>
                <w:tab w:val="left" w:pos="272"/>
              </w:tabs>
              <w:spacing w:before="0" w:after="0" w:line="240" w:lineRule="auto"/>
              <w:ind w:left="80" w:firstLine="0"/>
              <w:jc w:val="left"/>
              <w:rPr>
                <w:rFonts w:ascii="Tahoma" w:hAnsi="Tahoma"/>
                <w:sz w:val="24"/>
                <w:szCs w:val="24"/>
              </w:rPr>
            </w:pPr>
            <w:r>
              <w:rPr>
                <w:rFonts w:ascii="Tahoma" w:hAnsi="Tahoma"/>
                <w:sz w:val="24"/>
                <w:szCs w:val="24"/>
              </w:rPr>
              <w:t>legenda a popisový rámec</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18</w:t>
            </w:r>
          </w:p>
        </w:tc>
      </w:tr>
      <w:tr w:rsidR="00B8512C">
        <w:trPr>
          <w:trHeight w:val="675"/>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0" w:after="0" w:line="240" w:lineRule="auto"/>
              <w:ind w:firstLine="0"/>
              <w:jc w:val="left"/>
              <w:rPr>
                <w:rFonts w:ascii="Tahoma" w:hAnsi="Tahoma"/>
                <w:sz w:val="24"/>
                <w:szCs w:val="24"/>
              </w:rPr>
            </w:pPr>
          </w:p>
          <w:p w:rsidR="00B8512C" w:rsidRDefault="00B8512C">
            <w:pPr>
              <w:pStyle w:val="Zkladntext7"/>
              <w:shd w:val="clear" w:color="auto" w:fill="auto"/>
              <w:tabs>
                <w:tab w:val="left" w:pos="214"/>
              </w:tabs>
              <w:spacing w:before="0" w:after="0" w:line="240" w:lineRule="auto"/>
              <w:ind w:firstLine="0"/>
              <w:jc w:val="left"/>
              <w:rPr>
                <w:rFonts w:ascii="Tahoma" w:hAnsi="Tahoma"/>
                <w:sz w:val="24"/>
                <w:szCs w:val="24"/>
              </w:rPr>
            </w:pPr>
          </w:p>
          <w:p w:rsidR="00B8512C" w:rsidRDefault="00256919">
            <w:pPr>
              <w:pStyle w:val="Zkladntext7"/>
              <w:numPr>
                <w:ilvl w:val="0"/>
                <w:numId w:val="38"/>
              </w:numPr>
              <w:shd w:val="clear" w:color="auto" w:fill="auto"/>
              <w:tabs>
                <w:tab w:val="left" w:pos="214"/>
              </w:tabs>
              <w:spacing w:before="0" w:after="0" w:line="240" w:lineRule="auto"/>
              <w:ind w:firstLine="0"/>
              <w:jc w:val="left"/>
              <w:rPr>
                <w:rFonts w:ascii="Tahoma" w:hAnsi="Tahoma"/>
                <w:sz w:val="24"/>
                <w:szCs w:val="24"/>
              </w:rPr>
            </w:pPr>
            <w:r>
              <w:rPr>
                <w:rFonts w:ascii="Tahoma" w:hAnsi="Tahoma"/>
                <w:sz w:val="24"/>
                <w:szCs w:val="24"/>
              </w:rPr>
              <w:t>uvede části projektové dokumentace ke stavebnímu povolení a prováděcí PD</w:t>
            </w:r>
          </w:p>
          <w:p w:rsidR="00B8512C" w:rsidRDefault="00256919">
            <w:pPr>
              <w:pStyle w:val="Zkladntext7"/>
              <w:numPr>
                <w:ilvl w:val="0"/>
                <w:numId w:val="38"/>
              </w:numPr>
              <w:shd w:val="clear" w:color="auto" w:fill="auto"/>
              <w:tabs>
                <w:tab w:val="left" w:pos="210"/>
              </w:tabs>
              <w:spacing w:before="0" w:after="0" w:line="240" w:lineRule="auto"/>
              <w:ind w:firstLine="0"/>
              <w:jc w:val="left"/>
              <w:rPr>
                <w:rFonts w:ascii="Tahoma" w:hAnsi="Tahoma"/>
              </w:rPr>
            </w:pPr>
            <w:r>
              <w:rPr>
                <w:rFonts w:ascii="Tahoma" w:hAnsi="Tahoma"/>
                <w:sz w:val="24"/>
                <w:szCs w:val="24"/>
              </w:rPr>
              <w:t>vysvětlí části technické zprávy</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rPr>
                <w:b/>
                <w:sz w:val="24"/>
                <w:szCs w:val="24"/>
              </w:rPr>
            </w:pPr>
            <w:r>
              <w:rPr>
                <w:rFonts w:ascii="Tahoma" w:hAnsi="Tahoma"/>
                <w:b/>
                <w:sz w:val="24"/>
                <w:szCs w:val="24"/>
              </w:rPr>
              <w:t>5. Projektová dokumentace staveb</w:t>
            </w:r>
          </w:p>
          <w:p w:rsidR="00B8512C" w:rsidRDefault="00256919">
            <w:pPr>
              <w:pStyle w:val="Zkladntext7"/>
              <w:shd w:val="clear" w:color="auto" w:fill="auto"/>
              <w:tabs>
                <w:tab w:val="left" w:pos="277"/>
              </w:tabs>
              <w:spacing w:before="0" w:after="0" w:line="240" w:lineRule="auto"/>
              <w:ind w:left="80" w:firstLine="0"/>
              <w:jc w:val="left"/>
              <w:rPr>
                <w:rFonts w:ascii="Tahoma" w:hAnsi="Tahoma"/>
              </w:rPr>
            </w:pPr>
            <w:r>
              <w:rPr>
                <w:rFonts w:ascii="Tahoma" w:hAnsi="Tahoma"/>
                <w:sz w:val="24"/>
                <w:szCs w:val="24"/>
              </w:rPr>
              <w:t>části projektové dokumentace</w:t>
            </w:r>
          </w:p>
          <w:p w:rsidR="00B8512C" w:rsidRDefault="00256919">
            <w:pPr>
              <w:pStyle w:val="Zkladntext7"/>
              <w:shd w:val="clear" w:color="auto" w:fill="auto"/>
              <w:tabs>
                <w:tab w:val="left" w:pos="267"/>
              </w:tabs>
              <w:spacing w:before="0" w:after="0" w:line="240" w:lineRule="auto"/>
              <w:ind w:left="80" w:firstLine="0"/>
              <w:jc w:val="left"/>
              <w:rPr>
                <w:rFonts w:ascii="Tahoma" w:hAnsi="Tahoma"/>
                <w:sz w:val="24"/>
                <w:szCs w:val="24"/>
              </w:rPr>
            </w:pPr>
            <w:r>
              <w:rPr>
                <w:rFonts w:ascii="Tahoma" w:hAnsi="Tahoma"/>
                <w:sz w:val="24"/>
                <w:szCs w:val="24"/>
              </w:rPr>
              <w:t>ke stavebnímu povolení a prováděcího projektu, technická zpráva</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2</w:t>
            </w:r>
          </w:p>
        </w:tc>
      </w:tr>
      <w:tr w:rsidR="00B8512C">
        <w:trPr>
          <w:trHeight w:val="571"/>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0" w:after="60" w:line="240" w:lineRule="auto"/>
              <w:ind w:firstLine="0"/>
              <w:jc w:val="left"/>
              <w:rPr>
                <w:rFonts w:ascii="Tahoma" w:hAnsi="Tahoma"/>
                <w:sz w:val="24"/>
                <w:szCs w:val="24"/>
              </w:rPr>
            </w:pPr>
          </w:p>
          <w:p w:rsidR="00B8512C" w:rsidRDefault="00256919">
            <w:pPr>
              <w:pStyle w:val="Zkladntext7"/>
              <w:shd w:val="clear" w:color="auto" w:fill="auto"/>
              <w:tabs>
                <w:tab w:val="left" w:pos="214"/>
              </w:tabs>
              <w:spacing w:before="0" w:after="60" w:line="240" w:lineRule="auto"/>
              <w:ind w:firstLine="0"/>
              <w:jc w:val="left"/>
              <w:rPr>
                <w:rFonts w:ascii="Tahoma" w:hAnsi="Tahoma"/>
                <w:sz w:val="24"/>
                <w:szCs w:val="24"/>
              </w:rPr>
            </w:pPr>
            <w:r>
              <w:rPr>
                <w:rFonts w:ascii="Tahoma" w:hAnsi="Tahoma"/>
                <w:sz w:val="24"/>
                <w:szCs w:val="24"/>
              </w:rPr>
              <w:t>- nakreslí jednoduchý půdorys a svislý řez</w:t>
            </w:r>
          </w:p>
          <w:p w:rsidR="00B8512C" w:rsidRDefault="00256919">
            <w:pPr>
              <w:pStyle w:val="Zkladntext7"/>
              <w:shd w:val="clear" w:color="auto" w:fill="auto"/>
              <w:tabs>
                <w:tab w:val="left" w:pos="214"/>
              </w:tabs>
              <w:spacing w:before="60" w:after="0" w:line="240" w:lineRule="auto"/>
              <w:ind w:firstLine="0"/>
              <w:jc w:val="left"/>
              <w:rPr>
                <w:rFonts w:ascii="Tahoma" w:hAnsi="Tahoma"/>
                <w:sz w:val="24"/>
                <w:szCs w:val="24"/>
              </w:rPr>
            </w:pPr>
            <w:r>
              <w:rPr>
                <w:rFonts w:ascii="Tahoma" w:hAnsi="Tahoma"/>
                <w:sz w:val="24"/>
                <w:szCs w:val="24"/>
              </w:rPr>
              <w:t>- nakreslí stavební úpravy do půdorysu a svislého řezu, vyznačí je graficky</w:t>
            </w:r>
          </w:p>
          <w:p w:rsidR="00B8512C" w:rsidRDefault="00256919">
            <w:pPr>
              <w:pStyle w:val="Zkladntext7"/>
              <w:shd w:val="clear" w:color="auto" w:fill="auto"/>
              <w:tabs>
                <w:tab w:val="left" w:pos="219"/>
              </w:tabs>
              <w:spacing w:before="0" w:after="0" w:line="240" w:lineRule="auto"/>
              <w:ind w:firstLine="0"/>
              <w:jc w:val="left"/>
              <w:rPr>
                <w:rFonts w:ascii="Tahoma" w:hAnsi="Tahoma"/>
                <w:sz w:val="24"/>
                <w:szCs w:val="24"/>
              </w:rPr>
            </w:pPr>
            <w:r>
              <w:rPr>
                <w:rFonts w:ascii="Tahoma" w:hAnsi="Tahoma"/>
                <w:sz w:val="24"/>
                <w:szCs w:val="24"/>
              </w:rPr>
              <w:t>- čte a popíše půdorys a svislý řez stavebních úprav</w:t>
            </w:r>
          </w:p>
          <w:p w:rsidR="00B8512C" w:rsidRDefault="00256919">
            <w:pPr>
              <w:pStyle w:val="Zkladntext7"/>
              <w:shd w:val="clear" w:color="auto" w:fill="auto"/>
              <w:tabs>
                <w:tab w:val="left" w:pos="214"/>
              </w:tabs>
              <w:spacing w:before="60" w:after="0" w:line="240" w:lineRule="auto"/>
              <w:ind w:firstLine="0"/>
              <w:jc w:val="left"/>
            </w:pPr>
            <w:r>
              <w:rPr>
                <w:rFonts w:ascii="Tahoma" w:hAnsi="Tahoma"/>
                <w:sz w:val="24"/>
                <w:szCs w:val="24"/>
              </w:rPr>
              <w:t>- orientuje se v PD staveb a přestaveb budov</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after="60" w:line="240" w:lineRule="auto"/>
              <w:ind w:left="80" w:firstLine="0"/>
              <w:rPr>
                <w:b/>
                <w:sz w:val="24"/>
                <w:szCs w:val="24"/>
              </w:rPr>
            </w:pPr>
            <w:r>
              <w:rPr>
                <w:rFonts w:ascii="Tahoma" w:hAnsi="Tahoma"/>
                <w:b/>
                <w:sz w:val="24"/>
                <w:szCs w:val="24"/>
              </w:rPr>
              <w:t>6. Výkresy přestaveb</w:t>
            </w:r>
          </w:p>
          <w:p w:rsidR="00B8512C" w:rsidRDefault="00256919">
            <w:pPr>
              <w:pStyle w:val="Zkladntext7"/>
              <w:shd w:val="clear" w:color="auto" w:fill="auto"/>
              <w:spacing w:before="60" w:after="0" w:line="240" w:lineRule="auto"/>
              <w:ind w:left="71" w:firstLine="0"/>
              <w:jc w:val="left"/>
              <w:rPr>
                <w:rFonts w:ascii="Tahoma" w:hAnsi="Tahoma"/>
                <w:sz w:val="24"/>
                <w:szCs w:val="24"/>
              </w:rPr>
            </w:pPr>
            <w:r>
              <w:rPr>
                <w:rFonts w:ascii="Tahoma" w:hAnsi="Tahoma"/>
                <w:sz w:val="24"/>
                <w:szCs w:val="24"/>
              </w:rPr>
              <w:t>výkresy skutečného stavu</w:t>
            </w:r>
          </w:p>
          <w:p w:rsidR="00B8512C" w:rsidRDefault="00256919">
            <w:pPr>
              <w:pStyle w:val="Zkladntext7"/>
              <w:shd w:val="clear" w:color="auto" w:fill="auto"/>
              <w:tabs>
                <w:tab w:val="left" w:pos="267"/>
              </w:tabs>
              <w:spacing w:before="0" w:after="0" w:line="240" w:lineRule="auto"/>
              <w:ind w:left="80" w:firstLine="0"/>
              <w:jc w:val="left"/>
              <w:rPr>
                <w:sz w:val="24"/>
                <w:szCs w:val="24"/>
              </w:rPr>
            </w:pPr>
            <w:r>
              <w:rPr>
                <w:rFonts w:ascii="Tahoma" w:hAnsi="Tahoma"/>
                <w:sz w:val="24"/>
                <w:szCs w:val="24"/>
              </w:rPr>
              <w:t>výkresy nového stavu</w:t>
            </w:r>
          </w:p>
          <w:p w:rsidR="00B8512C" w:rsidRDefault="00256919">
            <w:pPr>
              <w:pStyle w:val="Zkladntext7"/>
              <w:shd w:val="clear" w:color="auto" w:fill="auto"/>
              <w:tabs>
                <w:tab w:val="left" w:pos="277"/>
              </w:tabs>
              <w:spacing w:before="0" w:after="0" w:line="240" w:lineRule="auto"/>
              <w:ind w:left="80" w:firstLine="0"/>
              <w:jc w:val="left"/>
              <w:rPr>
                <w:sz w:val="24"/>
                <w:szCs w:val="24"/>
              </w:rPr>
            </w:pPr>
            <w:r>
              <w:rPr>
                <w:rFonts w:ascii="Tahoma" w:hAnsi="Tahoma"/>
                <w:sz w:val="24"/>
                <w:szCs w:val="24"/>
              </w:rPr>
              <w:t>označování hmot grafické a barevné (informativní)</w:t>
            </w:r>
          </w:p>
          <w:p w:rsidR="00B8512C" w:rsidRDefault="00256919">
            <w:pPr>
              <w:pStyle w:val="Zkladntext7"/>
              <w:shd w:val="clear" w:color="auto" w:fill="auto"/>
              <w:tabs>
                <w:tab w:val="left" w:pos="272"/>
              </w:tabs>
              <w:spacing w:before="0" w:after="0" w:line="240" w:lineRule="auto"/>
              <w:ind w:left="80" w:firstLine="0"/>
              <w:jc w:val="left"/>
              <w:rPr>
                <w:sz w:val="24"/>
                <w:szCs w:val="24"/>
              </w:rPr>
            </w:pPr>
            <w:r>
              <w:rPr>
                <w:rFonts w:ascii="Tahoma" w:hAnsi="Tahoma"/>
                <w:sz w:val="24"/>
                <w:szCs w:val="24"/>
              </w:rPr>
              <w:t>kreslení výkresů přestaveb</w:t>
            </w:r>
          </w:p>
          <w:p w:rsidR="00B8512C" w:rsidRDefault="00B8512C">
            <w:pPr>
              <w:pStyle w:val="Zkladntext7"/>
              <w:shd w:val="clear" w:color="auto" w:fill="auto"/>
              <w:tabs>
                <w:tab w:val="left" w:pos="277"/>
              </w:tabs>
              <w:spacing w:before="0" w:after="0" w:line="240" w:lineRule="auto"/>
              <w:ind w:firstLine="0"/>
              <w:jc w:val="left"/>
              <w:rPr>
                <w:rFonts w:ascii="Tahoma" w:hAnsi="Tahoma"/>
                <w:sz w:val="24"/>
                <w:szCs w:val="24"/>
              </w:rPr>
            </w:pPr>
          </w:p>
          <w:p w:rsidR="00B8512C" w:rsidRDefault="00256919">
            <w:pPr>
              <w:pStyle w:val="Zkladntext7"/>
              <w:shd w:val="clear" w:color="auto" w:fill="auto"/>
              <w:tabs>
                <w:tab w:val="left" w:pos="277"/>
              </w:tabs>
              <w:spacing w:before="0" w:after="0" w:line="240" w:lineRule="auto"/>
              <w:ind w:firstLine="0"/>
              <w:jc w:val="left"/>
            </w:pPr>
            <w:r>
              <w:rPr>
                <w:rFonts w:ascii="Tahoma" w:hAnsi="Tahoma"/>
                <w:sz w:val="24"/>
                <w:szCs w:val="24"/>
              </w:rPr>
              <w:t xml:space="preserve"> čtení výkresů přestaveb</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2</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tc>
      </w:tr>
      <w:tr w:rsidR="00B8512C">
        <w:trPr>
          <w:trHeight w:val="571"/>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7"/>
              <w:shd w:val="clear" w:color="auto" w:fill="auto"/>
              <w:spacing w:before="0" w:after="0" w:line="240" w:lineRule="auto"/>
              <w:ind w:left="80" w:firstLine="0"/>
              <w:jc w:val="left"/>
              <w:rPr>
                <w:sz w:val="24"/>
                <w:szCs w:val="24"/>
              </w:rPr>
            </w:pPr>
            <w:r>
              <w:rPr>
                <w:rFonts w:ascii="Tahoma" w:hAnsi="Tahoma"/>
                <w:sz w:val="24"/>
                <w:szCs w:val="24"/>
              </w:rPr>
              <w:t>- čte, nakreslí stavební dokumentaci, půdorysy a řezy jednoduchých staveb</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320" w:hanging="240"/>
            </w:pPr>
            <w:r>
              <w:rPr>
                <w:rFonts w:ascii="Tahoma" w:hAnsi="Tahoma"/>
                <w:b/>
                <w:sz w:val="24"/>
                <w:szCs w:val="24"/>
              </w:rPr>
              <w:t>7. Příprava k závěrečným zkouškám</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3</w:t>
            </w:r>
          </w:p>
          <w:p w:rsidR="00B8512C" w:rsidRDefault="00B8512C">
            <w:pPr>
              <w:pStyle w:val="Zkladntext80"/>
              <w:shd w:val="clear" w:color="auto" w:fill="auto"/>
              <w:spacing w:line="240" w:lineRule="auto"/>
              <w:ind w:left="80" w:firstLine="0"/>
              <w:rPr>
                <w:sz w:val="24"/>
                <w:szCs w:val="24"/>
              </w:rPr>
            </w:pPr>
          </w:p>
        </w:tc>
      </w:tr>
    </w:tbl>
    <w:p w:rsidR="00B8512C" w:rsidRDefault="00B8512C">
      <w:pPr>
        <w:spacing w:line="240" w:lineRule="auto"/>
      </w:pPr>
    </w:p>
    <w:p w:rsidR="00B8512C" w:rsidRDefault="00256919">
      <w:pPr>
        <w:tabs>
          <w:tab w:val="left" w:pos="0"/>
          <w:tab w:val="right" w:pos="9072"/>
        </w:tabs>
        <w:spacing w:line="240" w:lineRule="auto"/>
      </w:pPr>
      <w:r>
        <w:t>Obor/y vzdělání: 36-67-E/01 Zednické práce</w:t>
      </w:r>
      <w:r>
        <w:tab/>
        <w:t>Platnost: od 1. 9. 2016</w:t>
      </w:r>
    </w:p>
    <w:p w:rsidR="00B8512C" w:rsidRDefault="00256919">
      <w:pPr>
        <w:tabs>
          <w:tab w:val="left" w:pos="0"/>
          <w:tab w:val="right" w:pos="9072"/>
        </w:tabs>
        <w:spacing w:line="240" w:lineRule="auto"/>
      </w:pPr>
      <w:r>
        <w:t xml:space="preserve">Název ŠVP: Zednické práce </w:t>
      </w:r>
      <w:r>
        <w:tab/>
        <w:t>Forma vzdělání: denní</w:t>
      </w:r>
    </w:p>
    <w:p w:rsidR="00B8512C" w:rsidRDefault="00256919">
      <w:pPr>
        <w:tabs>
          <w:tab w:val="left" w:pos="0"/>
          <w:tab w:val="right" w:pos="9072"/>
        </w:tabs>
        <w:spacing w:line="240" w:lineRule="auto"/>
      </w:pPr>
      <w:r>
        <w:t>Předmět: MATERIÁLY</w:t>
      </w:r>
      <w:r>
        <w:tab/>
        <w:t xml:space="preserve"> Počet hodin za studium celkem: 128</w:t>
      </w:r>
    </w:p>
    <w:p w:rsidR="00B8512C" w:rsidRDefault="00B8512C">
      <w:pPr>
        <w:spacing w:line="240" w:lineRule="auto"/>
      </w:pPr>
    </w:p>
    <w:p w:rsidR="00B8512C" w:rsidRDefault="00256919">
      <w:pPr>
        <w:spacing w:line="240" w:lineRule="auto"/>
        <w:jc w:val="center"/>
        <w:rPr>
          <w:b/>
          <w:sz w:val="28"/>
          <w:szCs w:val="28"/>
        </w:rPr>
      </w:pPr>
      <w:r>
        <w:rPr>
          <w:b/>
          <w:sz w:val="28"/>
          <w:szCs w:val="28"/>
        </w:rPr>
        <w:t>Učební osnova předmětu</w:t>
      </w:r>
    </w:p>
    <w:p w:rsidR="00B8512C" w:rsidRPr="00BD1CC5" w:rsidRDefault="00256919" w:rsidP="00BD1CC5">
      <w:pPr>
        <w:pStyle w:val="Nadpis2"/>
      </w:pPr>
      <w:bookmarkStart w:id="75" w:name="_Toc484700377"/>
      <w:bookmarkStart w:id="76" w:name="_Toc484700699"/>
      <w:bookmarkStart w:id="77" w:name="_Toc484703349"/>
      <w:r w:rsidRPr="00BD1CC5">
        <w:t>M</w:t>
      </w:r>
      <w:bookmarkEnd w:id="75"/>
      <w:bookmarkEnd w:id="76"/>
      <w:r w:rsidR="00BD1CC5">
        <w:t>ateriály</w:t>
      </w:r>
      <w:bookmarkEnd w:id="77"/>
    </w:p>
    <w:p w:rsidR="00B8512C" w:rsidRDefault="00B8512C">
      <w:pPr>
        <w:pStyle w:val="Zkladntext7"/>
        <w:shd w:val="clear" w:color="auto" w:fill="auto"/>
        <w:spacing w:before="0" w:after="0" w:line="240" w:lineRule="auto"/>
        <w:ind w:left="4248" w:firstLine="747"/>
        <w:jc w:val="left"/>
        <w:rPr>
          <w:b/>
          <w:sz w:val="24"/>
          <w:szCs w:val="24"/>
        </w:rPr>
      </w:pPr>
    </w:p>
    <w:p w:rsidR="00B8512C" w:rsidRDefault="00256919">
      <w:pPr>
        <w:spacing w:line="240" w:lineRule="auto"/>
        <w:rPr>
          <w:rFonts w:ascii="Times New Roman,Bold" w:hAnsi="Times New Roman,Bold" w:cs="Times New Roman,Bold"/>
          <w:b/>
          <w:bCs/>
        </w:rPr>
      </w:pPr>
      <w:r>
        <w:rPr>
          <w:rFonts w:cs="Times New Roman,Bold"/>
          <w:b/>
          <w:bCs/>
        </w:rPr>
        <w:t xml:space="preserve">Obecné cíle </w:t>
      </w:r>
    </w:p>
    <w:p w:rsidR="00B8512C" w:rsidRDefault="00256919">
      <w:pPr>
        <w:spacing w:line="240" w:lineRule="auto"/>
        <w:jc w:val="both"/>
      </w:pPr>
      <w:r>
        <w:t>Předmět stavební materiály poskytuje žákům základní odborné vědomosti o stavebních materiálech a výrobcích používaných při stavbě pozemních staveb. Žáci získají znalosti o druzích stavebních materiálů, jejich technických vlastnostech, označování dle ČSN, možnostech použití, způsobu skladování, přepravy a manipulace s materiály. Seznámí se se zásadami hospodárného využívání stavebních materiálů a možnostmi jejich recyklace. Dále získají přehled o prefabrikaci, certifikaci a prokazování shody a o vlivu stavebních materiálů na životní prostředí.</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b/>
          <w:bCs/>
        </w:rPr>
        <w:t xml:space="preserve">Charakteristika </w:t>
      </w:r>
      <w:r>
        <w:rPr>
          <w:rFonts w:cs="Times New Roman,Bold"/>
          <w:b/>
          <w:bCs/>
        </w:rPr>
        <w:t>učiva</w:t>
      </w:r>
    </w:p>
    <w:p w:rsidR="00B8512C" w:rsidRDefault="00256919">
      <w:pPr>
        <w:spacing w:line="240" w:lineRule="auto"/>
        <w:jc w:val="both"/>
      </w:pPr>
      <w:r>
        <w:t xml:space="preserve">Obsah předmětu vychází z obsahového okruhu RVP </w:t>
      </w:r>
      <w:bookmarkStart w:id="78" w:name="__UnoMark__8240_1462461788"/>
      <w:bookmarkEnd w:id="78"/>
      <w:r>
        <w:rPr>
          <w:i/>
          <w:iCs/>
        </w:rPr>
        <w:t>Provádění zednických prací</w:t>
      </w:r>
      <w:r>
        <w:t xml:space="preserve"> - </w:t>
      </w:r>
      <w:r>
        <w:rPr>
          <w:i/>
          <w:iCs/>
        </w:rPr>
        <w:t>učivo 4 Provádění zednických prací.</w:t>
      </w:r>
      <w:r>
        <w:t xml:space="preserve"> Žáci získají informace o druzích a vlastnostech stavebních materiálů, pojivech, maltách, tmelech, lepidlech a keramických materiálech. Dále se výuka zaměří na kámen, beton prostý i vyztužený, nepálené stavební materiály, izolační materiály, ostatní materiály (dřevo, kovy, plasty, vláknité materiály), žáruvzdorné výrobky, stavební sklo a pomocné materiály. Nakonec učivo zahrnuje informace o střešních krytinách, prefabrikátech, vlivu stavebních materiálů na životní prostředí, certifikaci a prokazování shody.</w:t>
      </w:r>
    </w:p>
    <w:p w:rsidR="00B8512C" w:rsidRDefault="00256919">
      <w:pPr>
        <w:spacing w:line="240" w:lineRule="auto"/>
        <w:jc w:val="both"/>
      </w:pPr>
      <w:r>
        <w:t>Vzdělávání směřuje k tomu, aby žáci dovedli:</w:t>
      </w:r>
    </w:p>
    <w:p w:rsidR="00B8512C" w:rsidRDefault="00256919">
      <w:pPr>
        <w:spacing w:line="240" w:lineRule="auto"/>
        <w:jc w:val="both"/>
      </w:pPr>
      <w:r>
        <w:t>volit a správně používat materiál pro zednické práce;</w:t>
      </w:r>
    </w:p>
    <w:p w:rsidR="00B8512C" w:rsidRDefault="00256919">
      <w:pPr>
        <w:spacing w:line="240" w:lineRule="auto"/>
        <w:jc w:val="both"/>
      </w:pPr>
      <w:r>
        <w:t>využívat technických vědomostí a dovedností v praktickém životě při řešení běžných</w:t>
      </w:r>
    </w:p>
    <w:p w:rsidR="00B8512C" w:rsidRDefault="00256919">
      <w:pPr>
        <w:spacing w:line="240" w:lineRule="auto"/>
        <w:jc w:val="both"/>
      </w:pPr>
      <w:r>
        <w:t>technických problémů - přesně se vyjadřovat a správně používat odbornou terminologii;</w:t>
      </w:r>
    </w:p>
    <w:p w:rsidR="00B8512C" w:rsidRDefault="00256919">
      <w:pPr>
        <w:spacing w:line="240" w:lineRule="auto"/>
        <w:jc w:val="both"/>
      </w:pPr>
      <w:r>
        <w:t>pracovat s odbornou literaturou;</w:t>
      </w:r>
    </w:p>
    <w:p w:rsidR="00B8512C" w:rsidRDefault="00256919">
      <w:pPr>
        <w:spacing w:line="240" w:lineRule="auto"/>
        <w:jc w:val="both"/>
      </w:pPr>
      <w:r>
        <w:t>pracovat v týmu i samostatně;</w:t>
      </w:r>
    </w:p>
    <w:p w:rsidR="00B8512C" w:rsidRDefault="00256919">
      <w:pPr>
        <w:spacing w:line="240" w:lineRule="auto"/>
        <w:jc w:val="both"/>
      </w:pPr>
      <w:r>
        <w:t>sledovat technický pokrok a přenášet jeho výsledky do praxe;</w:t>
      </w:r>
    </w:p>
    <w:p w:rsidR="00B8512C" w:rsidRDefault="00256919">
      <w:pPr>
        <w:spacing w:line="240" w:lineRule="auto"/>
        <w:jc w:val="both"/>
      </w:pPr>
      <w:r>
        <w:t>pracovat s moderní technikou.</w:t>
      </w:r>
    </w:p>
    <w:p w:rsidR="00B8512C" w:rsidRDefault="00B8512C">
      <w:pPr>
        <w:spacing w:line="240" w:lineRule="auto"/>
        <w:jc w:val="both"/>
        <w:rPr>
          <w:rFonts w:cs="Times New Roman,Bold"/>
          <w:b/>
          <w:bCs/>
          <w:sz w:val="12"/>
          <w:szCs w:val="12"/>
        </w:rPr>
      </w:pPr>
    </w:p>
    <w:p w:rsidR="00B8512C" w:rsidRDefault="00256919">
      <w:pPr>
        <w:spacing w:line="240" w:lineRule="auto"/>
        <w:jc w:val="both"/>
        <w:rPr>
          <w:rFonts w:ascii="Times New Roman,Bold" w:hAnsi="Times New Roman,Bold" w:cs="Times New Roman,Bold"/>
          <w:b/>
          <w:bCs/>
        </w:rPr>
      </w:pPr>
      <w:r>
        <w:rPr>
          <w:rFonts w:cs="Times New Roman,Bold"/>
          <w:b/>
          <w:bCs/>
        </w:rPr>
        <w:t>Pojetí výuky</w:t>
      </w:r>
    </w:p>
    <w:p w:rsidR="00B8512C" w:rsidRDefault="00256919">
      <w:pPr>
        <w:spacing w:line="240" w:lineRule="auto"/>
        <w:jc w:val="both"/>
      </w:pPr>
      <w:r>
        <w:t>Předmět je vyučován ve dvou ročnících. Výuka předmětu materiály má průpravnou funkci pro pochopení správného používání materiálů pro zednické práce. Tvoří spolu  s dalšími technickými předměty technologie, přestavba budov a strojní zařízení základ odborných znalostí učebního oboru zednické práce.</w:t>
      </w:r>
    </w:p>
    <w:p w:rsidR="00B8512C" w:rsidRDefault="00B8512C">
      <w:pPr>
        <w:spacing w:line="240" w:lineRule="auto"/>
        <w:rPr>
          <w:sz w:val="12"/>
          <w:szCs w:val="12"/>
        </w:rPr>
      </w:pPr>
    </w:p>
    <w:p w:rsidR="00B8512C" w:rsidRDefault="00256919">
      <w:pPr>
        <w:spacing w:line="240" w:lineRule="auto"/>
        <w:rPr>
          <w:rFonts w:ascii="Times New Roman,Bold" w:hAnsi="Times New Roman,Bold" w:cs="Times New Roman,Bold"/>
          <w:b/>
          <w:bCs/>
        </w:rPr>
      </w:pPr>
      <w:r>
        <w:rPr>
          <w:rFonts w:cs="Times New Roman,Bold"/>
          <w:b/>
          <w:bCs/>
        </w:rPr>
        <w:t>Pomůcky</w:t>
      </w:r>
    </w:p>
    <w:p w:rsidR="00B8512C" w:rsidRDefault="00256919">
      <w:pPr>
        <w:spacing w:line="240" w:lineRule="auto"/>
        <w:jc w:val="both"/>
      </w:pPr>
      <w:r>
        <w:t>Učebnice, výukové a instruktážní video/DVD, ukázky materiálů, výukové obrazy, časopisy, prospekty, internet.</w:t>
      </w:r>
    </w:p>
    <w:p w:rsidR="004E56CB" w:rsidRDefault="004E56CB">
      <w:pPr>
        <w:suppressAutoHyphens w:val="0"/>
        <w:spacing w:line="240" w:lineRule="auto"/>
        <w:rPr>
          <w:sz w:val="12"/>
          <w:szCs w:val="12"/>
        </w:rPr>
      </w:pPr>
      <w:r>
        <w:rPr>
          <w:sz w:val="12"/>
          <w:szCs w:val="12"/>
        </w:rPr>
        <w:br w:type="page"/>
      </w:r>
    </w:p>
    <w:p w:rsidR="00B8512C" w:rsidRDefault="00B8512C">
      <w:pPr>
        <w:spacing w:line="240" w:lineRule="auto"/>
        <w:jc w:val="both"/>
        <w:rPr>
          <w:sz w:val="12"/>
          <w:szCs w:val="12"/>
        </w:rPr>
      </w:pPr>
    </w:p>
    <w:p w:rsidR="00B8512C" w:rsidRDefault="00256919">
      <w:pPr>
        <w:spacing w:line="240" w:lineRule="auto"/>
        <w:jc w:val="both"/>
      </w:pPr>
      <w:r>
        <w:rPr>
          <w:rFonts w:cs="Times New Roman,Bold"/>
          <w:b/>
          <w:bCs/>
        </w:rPr>
        <w:t>Metody vyučování</w:t>
      </w:r>
    </w:p>
    <w:p w:rsidR="00B8512C" w:rsidRDefault="00256919">
      <w:pPr>
        <w:spacing w:line="240" w:lineRule="auto"/>
        <w:jc w:val="both"/>
      </w:pPr>
      <w:r>
        <w:t xml:space="preserve">Výklad, práce s učebnicí, samostatné individuální/skupinové práce + prezentace vlastních poznatků o materiálech, práce s textem/čtení s porozuměním, řízený rozhovor, exkurze, odborné výstavy stavebních technologií. </w:t>
      </w:r>
    </w:p>
    <w:p w:rsidR="00B8512C" w:rsidRDefault="00B8512C">
      <w:pPr>
        <w:spacing w:line="240" w:lineRule="auto"/>
        <w:jc w:val="both"/>
      </w:pPr>
    </w:p>
    <w:p w:rsidR="00B8512C" w:rsidRDefault="00256919">
      <w:pPr>
        <w:spacing w:line="240" w:lineRule="auto"/>
        <w:jc w:val="both"/>
      </w:pPr>
      <w:r>
        <w:rPr>
          <w:rFonts w:cs="Times New Roman,Bold"/>
          <w:b/>
          <w:bCs/>
        </w:rPr>
        <w:t xml:space="preserve">Hodnocení výsledků </w:t>
      </w:r>
      <w:r>
        <w:t xml:space="preserve">– </w:t>
      </w:r>
      <w:r>
        <w:rPr>
          <w:rFonts w:cs="Times New Roman,Bold"/>
          <w:b/>
          <w:bCs/>
        </w:rPr>
        <w:t>způsoby ověření</w:t>
      </w:r>
    </w:p>
    <w:p w:rsidR="00B8512C" w:rsidRDefault="00256919">
      <w:pPr>
        <w:spacing w:line="240" w:lineRule="auto"/>
        <w:jc w:val="both"/>
      </w:pPr>
      <w:r>
        <w:t>Ústní a písemné zkoušení, prezentace referátů, dílčí klasifikace – testy, společné hodnocení/sebehodnocení.</w:t>
      </w:r>
    </w:p>
    <w:p w:rsidR="00B8512C" w:rsidRDefault="00B8512C">
      <w:pPr>
        <w:spacing w:line="240" w:lineRule="auto"/>
        <w:jc w:val="both"/>
        <w:rPr>
          <w:sz w:val="12"/>
          <w:szCs w:val="12"/>
        </w:rPr>
      </w:pPr>
    </w:p>
    <w:p w:rsidR="00B8512C" w:rsidRDefault="00256919">
      <w:pPr>
        <w:spacing w:line="240" w:lineRule="auto"/>
        <w:jc w:val="both"/>
      </w:pPr>
      <w:r>
        <w:rPr>
          <w:rFonts w:cs="Times New Roman,Bold"/>
          <w:b/>
          <w:bCs/>
        </w:rPr>
        <w:t>Přínos předmětu k rozvoji klíčových kompetencí a průřezových témat</w:t>
      </w:r>
    </w:p>
    <w:p w:rsidR="00B8512C" w:rsidRDefault="00B8512C">
      <w:pPr>
        <w:spacing w:line="240" w:lineRule="auto"/>
        <w:jc w:val="both"/>
        <w:rPr>
          <w:rFonts w:cs="Times New Roman,Bold"/>
          <w:b/>
          <w:bCs/>
          <w:sz w:val="12"/>
          <w:szCs w:val="12"/>
        </w:rPr>
      </w:pPr>
    </w:p>
    <w:p w:rsidR="00B8512C" w:rsidRDefault="00256919">
      <w:pPr>
        <w:spacing w:line="240" w:lineRule="auto"/>
        <w:jc w:val="both"/>
      </w:pPr>
      <w:r>
        <w:rPr>
          <w:b/>
          <w:bCs/>
        </w:rPr>
        <w:t xml:space="preserve">Kompetence k </w:t>
      </w:r>
      <w:r>
        <w:rPr>
          <w:rFonts w:cs="Times New Roman,Bold"/>
          <w:b/>
          <w:bCs/>
        </w:rPr>
        <w:t>učení:</w:t>
      </w:r>
    </w:p>
    <w:p w:rsidR="00B8512C" w:rsidRDefault="00256919">
      <w:pPr>
        <w:spacing w:line="240" w:lineRule="auto"/>
        <w:jc w:val="both"/>
      </w:pPr>
      <w:r>
        <w:t>Žáci mají pozitivní vztah k učení a vzdělávání, své myšlenky vysvětlují a obhajují před spolužáky, reagují na jejich dotazy. To vede k rozvíjení schopnosti srozumitelně se vyjadřovat a chápat zadané úkoly. Vytváří dovednost číst a hovořit o stavebních materiálech. Znají možnosti svého dalšího vzdělávání, zejména v oboru a povolání.</w:t>
      </w:r>
    </w:p>
    <w:p w:rsidR="00B8512C" w:rsidRDefault="00B8512C">
      <w:pPr>
        <w:spacing w:line="240" w:lineRule="auto"/>
        <w:jc w:val="both"/>
        <w:rPr>
          <w:sz w:val="16"/>
          <w:szCs w:val="16"/>
        </w:rPr>
      </w:pPr>
    </w:p>
    <w:p w:rsidR="00B8512C" w:rsidRDefault="00256919">
      <w:pPr>
        <w:spacing w:line="240" w:lineRule="auto"/>
        <w:jc w:val="both"/>
      </w:pPr>
      <w:r>
        <w:rPr>
          <w:rFonts w:cs="Times New Roman,Bold"/>
          <w:b/>
          <w:bCs/>
        </w:rPr>
        <w:t>Komunikativní kompetence</w:t>
      </w:r>
      <w:r>
        <w:t>:</w:t>
      </w:r>
    </w:p>
    <w:p w:rsidR="00B8512C" w:rsidRDefault="00256919">
      <w:pPr>
        <w:spacing w:line="240" w:lineRule="auto"/>
        <w:jc w:val="both"/>
      </w:pPr>
      <w:r>
        <w:t>Prezentace vědomostí a diskuse při řešení problematiky učí žáky jak se chovat v různých situacích. Žáci jsou schopni při řešení odborného problému pracovat v týmu při sestavování návrhů materiálu. Užívají odbornou terminologii věcně, správně a srozumitelně, zpracovávají výpisy materiálu. Vyjadřují se a vystupují v souladu se zásadami kultury a projevu a chování.</w:t>
      </w:r>
    </w:p>
    <w:p w:rsidR="00B8512C" w:rsidRDefault="00B8512C">
      <w:pPr>
        <w:spacing w:line="240" w:lineRule="auto"/>
        <w:jc w:val="both"/>
        <w:rPr>
          <w:sz w:val="16"/>
          <w:szCs w:val="16"/>
        </w:rPr>
      </w:pPr>
    </w:p>
    <w:p w:rsidR="00B8512C" w:rsidRDefault="00256919">
      <w:pPr>
        <w:spacing w:line="240" w:lineRule="auto"/>
        <w:jc w:val="both"/>
      </w:pPr>
      <w:r>
        <w:rPr>
          <w:rFonts w:cs="Times New Roman,Bold"/>
          <w:b/>
          <w:bCs/>
        </w:rPr>
        <w:t>Personální a sociální kompetence</w:t>
      </w:r>
      <w:r>
        <w:t>:</w:t>
      </w:r>
    </w:p>
    <w:p w:rsidR="00B8512C" w:rsidRDefault="00256919">
      <w:pPr>
        <w:spacing w:line="240" w:lineRule="auto"/>
        <w:jc w:val="both"/>
      </w:pPr>
      <w:r>
        <w:t>Žáci jsou připraveni podle svých schopností a možností stanovovat cíle osobního rozvoje v oblasti zájmové i pracovní, spolupracovat s ostatními a přispívat k utváření vhodných mezilidských vztahů – budovat atmosféru založenou na vzájemně otevřené komunikaci s cílem předcházet možným konfliktům, hodnotit výsledky své práce, přijímat radu od druhých, plnit odpovědně zadané úkoly.</w:t>
      </w:r>
    </w:p>
    <w:p w:rsidR="00B8512C" w:rsidRDefault="00B8512C">
      <w:pPr>
        <w:spacing w:line="240" w:lineRule="auto"/>
        <w:jc w:val="both"/>
        <w:rPr>
          <w:b/>
          <w:bCs/>
        </w:rPr>
      </w:pPr>
    </w:p>
    <w:p w:rsidR="00B8512C" w:rsidRDefault="00256919">
      <w:pPr>
        <w:spacing w:line="240" w:lineRule="auto"/>
        <w:jc w:val="both"/>
        <w:rPr>
          <w:rFonts w:ascii="Times New Roman,Bold" w:hAnsi="Times New Roman,Bold" w:cs="Times New Roman,Bold"/>
          <w:b/>
          <w:bCs/>
        </w:rPr>
      </w:pPr>
      <w:r>
        <w:rPr>
          <w:b/>
          <w:bCs/>
        </w:rPr>
        <w:t xml:space="preserve">Kompetence k </w:t>
      </w:r>
      <w:r>
        <w:rPr>
          <w:rFonts w:cs="Times New Roman,Bold"/>
          <w:b/>
          <w:bCs/>
        </w:rPr>
        <w:t>řešení problémů:</w:t>
      </w:r>
    </w:p>
    <w:p w:rsidR="00B8512C" w:rsidRDefault="00256919">
      <w:pPr>
        <w:spacing w:line="240" w:lineRule="auto"/>
        <w:jc w:val="both"/>
      </w:pPr>
      <w:r>
        <w:t>Žáci řeší úlohy z problematiky materiálů formou samostatných prací, jsou schopni</w:t>
      </w:r>
    </w:p>
    <w:p w:rsidR="00B8512C" w:rsidRDefault="00256919">
      <w:pPr>
        <w:spacing w:line="240" w:lineRule="auto"/>
        <w:jc w:val="both"/>
      </w:pPr>
      <w:r>
        <w:t>porozumět, určit a řešit jádro problému. Navrhují zdroje informací a pracují s nimi, navrhují nejlepší řešení a obhajují je, hodnotí reálně výsledky své práce. Problémy řeší ve spolupráci s ostatními týmovou prací.</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rFonts w:cs="Times New Roman,Bold"/>
          <w:b/>
          <w:bCs/>
        </w:rPr>
        <w:t>Kompetence využívat prostředky informačních a komunikačních technologií:</w:t>
      </w:r>
    </w:p>
    <w:p w:rsidR="00B8512C" w:rsidRDefault="00256919">
      <w:pPr>
        <w:spacing w:line="240" w:lineRule="auto"/>
      </w:pPr>
      <w:r>
        <w:t>Žáci pracují podle svých schopností a možností s počítačem a dalšími prostředky ICT,</w:t>
      </w:r>
    </w:p>
    <w:p w:rsidR="00B8512C" w:rsidRDefault="00256919">
      <w:pPr>
        <w:spacing w:line="240" w:lineRule="auto"/>
        <w:jc w:val="both"/>
      </w:pPr>
      <w:r>
        <w:t>využívají adekvátní zdroje informací a efektivně pracují s informacemi. Vyhledávají nové poznatky o stavebních materiálech, vytváří, upravují a zpracovávají texty a tabulky s dělením materiálů a výrobků.</w:t>
      </w:r>
    </w:p>
    <w:p w:rsidR="00B8512C" w:rsidRDefault="00B8512C">
      <w:pPr>
        <w:suppressAutoHyphens w:val="0"/>
        <w:spacing w:line="240" w:lineRule="auto"/>
        <w:jc w:val="both"/>
      </w:pPr>
    </w:p>
    <w:p w:rsidR="00B8512C" w:rsidRDefault="00256919">
      <w:pPr>
        <w:spacing w:line="240" w:lineRule="auto"/>
        <w:jc w:val="both"/>
      </w:pPr>
      <w:r>
        <w:rPr>
          <w:b/>
          <w:bCs/>
        </w:rPr>
        <w:t>Kompetence k pracov</w:t>
      </w:r>
      <w:r>
        <w:rPr>
          <w:rFonts w:cs="Times New Roman,Bold"/>
          <w:b/>
          <w:bCs/>
        </w:rPr>
        <w:t>nímu uplatnění</w:t>
      </w:r>
      <w:r>
        <w:t>:</w:t>
      </w:r>
    </w:p>
    <w:p w:rsidR="00B8512C" w:rsidRDefault="00256919">
      <w:pPr>
        <w:spacing w:line="240" w:lineRule="auto"/>
        <w:jc w:val="both"/>
      </w:pPr>
      <w:r>
        <w:t>Žáci se adaptují na nové požadavky a pracovní prostředí, seznamují se a osvojují si informace o dostupných a současných druzích stavebních materiálů, které mohou používat při budoucí profesi, získávají přehled o možnostech uplatnění na trhu práce.</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rFonts w:cs="Times New Roman,Bold"/>
          <w:b/>
          <w:bCs/>
        </w:rPr>
        <w:lastRenderedPageBreak/>
        <w:t>Kompetence matematické:</w:t>
      </w:r>
    </w:p>
    <w:p w:rsidR="00B8512C" w:rsidRDefault="00256919">
      <w:pPr>
        <w:spacing w:line="240" w:lineRule="auto"/>
        <w:jc w:val="both"/>
      </w:pPr>
      <w:r>
        <w:t>Předmět materiály rozvíjí matematické myšlení, žáci uplatňují matematické vědomosti, dovednosti při řešení zadaných úkolů – příklady objemových hmotností, míchání v poměrech, výpočty potřeby materiálů a spotřeby betonářské výztuže. Důraz je kladen na přesnost, důslednost a odpovědnost.</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rFonts w:cs="Times New Roman,Bold"/>
          <w:b/>
          <w:bCs/>
        </w:rPr>
        <w:t>Průřezová témata:</w:t>
      </w:r>
    </w:p>
    <w:p w:rsidR="00B8512C" w:rsidRDefault="00B8512C">
      <w:pPr>
        <w:spacing w:line="240" w:lineRule="auto"/>
        <w:jc w:val="both"/>
        <w:rPr>
          <w:rFonts w:cs="Times New Roman,Bold"/>
          <w:b/>
          <w:bCs/>
        </w:rPr>
      </w:pPr>
    </w:p>
    <w:p w:rsidR="00B8512C" w:rsidRDefault="00256919">
      <w:pPr>
        <w:spacing w:line="240" w:lineRule="auto"/>
        <w:jc w:val="both"/>
        <w:rPr>
          <w:rFonts w:ascii="Times New Roman,Bold" w:hAnsi="Times New Roman,Bold" w:cs="Times New Roman,Bold"/>
          <w:b/>
          <w:bCs/>
        </w:rPr>
      </w:pPr>
      <w:r>
        <w:rPr>
          <w:rFonts w:cs="Times New Roman,Bold"/>
          <w:b/>
          <w:bCs/>
        </w:rPr>
        <w:t>Občan v demokratické společnosti:</w:t>
      </w:r>
    </w:p>
    <w:p w:rsidR="00B8512C" w:rsidRDefault="00256919">
      <w:pPr>
        <w:spacing w:line="240" w:lineRule="auto"/>
        <w:jc w:val="both"/>
      </w:pPr>
      <w:r>
        <w:t>Předmět materiály přispívá k vytváření postojů a hodnot potřebných pro fungování</w:t>
      </w:r>
    </w:p>
    <w:p w:rsidR="00B8512C" w:rsidRDefault="00256919">
      <w:pPr>
        <w:spacing w:line="240" w:lineRule="auto"/>
        <w:jc w:val="both"/>
      </w:pPr>
      <w:r>
        <w:t>demokracie, podílí se na budování občanské gramotnosti žáků. V předmětu materiály se žáci v diskuzi věnují celospolečenským tématům, jako vlastní odpovědnost, demokratické zásady a postoje, které souvisejí s předmětem.</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rFonts w:cs="Times New Roman,Bold"/>
          <w:b/>
          <w:bCs/>
        </w:rPr>
        <w:t>Člověk a životní prostředí:</w:t>
      </w:r>
    </w:p>
    <w:p w:rsidR="00B8512C" w:rsidRDefault="00256919">
      <w:pPr>
        <w:spacing w:line="240" w:lineRule="auto"/>
        <w:jc w:val="both"/>
      </w:pPr>
      <w:r>
        <w:t>Žáci budou schopni jednat hospodárně, uplatňovat hledisko nejen ekonomické, ale také ekologické. V předmětu žáci řeší problémy, které se týkají zejména využívání a hospodaření s materiály a surovinami, nakládání s odpadem, recyklace stavebních materiálů, používání přírodních materiálů, vliv člověka na prostředí při realizaci staveb, šetření energií.</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rFonts w:cs="Times New Roman,Bold"/>
          <w:b/>
          <w:bCs/>
        </w:rPr>
        <w:t>Člověk a svět práce:</w:t>
      </w:r>
    </w:p>
    <w:p w:rsidR="00B8512C" w:rsidRDefault="00256919">
      <w:pPr>
        <w:spacing w:line="240" w:lineRule="auto"/>
        <w:jc w:val="both"/>
      </w:pPr>
      <w:r>
        <w:t>Žáci jsou schopni aktivně vyhledávat a posuzovat informace o profesních příležitostech, orientovat se v nich a vytvářet si představu o povolání zedník, aplikovat své poznatky v praxi.</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b/>
          <w:bCs/>
        </w:rPr>
        <w:t>Info</w:t>
      </w:r>
      <w:r>
        <w:rPr>
          <w:rFonts w:cs="Times New Roman,Bold"/>
          <w:b/>
          <w:bCs/>
        </w:rPr>
        <w:t>rmační a komunikační technologie:</w:t>
      </w:r>
    </w:p>
    <w:p w:rsidR="00B8512C" w:rsidRDefault="00256919">
      <w:pPr>
        <w:spacing w:line="240" w:lineRule="auto"/>
        <w:jc w:val="both"/>
      </w:pPr>
      <w:r>
        <w:t xml:space="preserve">Žáci jsou vedeni, aby prostředky informační a </w:t>
      </w:r>
      <w:proofErr w:type="spellStart"/>
      <w:r>
        <w:t>komunik</w:t>
      </w:r>
      <w:proofErr w:type="spellEnd"/>
      <w:r>
        <w:t>. technologie efektivně využívali jak v předmětu, tak i při výkonu povolání. Učí se pořizovat zápisy, referáty, vyhledávat informace o materiálech a surovinách v internetovém prostředí.</w:t>
      </w:r>
    </w:p>
    <w:p w:rsidR="00B8512C" w:rsidRDefault="00B8512C">
      <w:pPr>
        <w:spacing w:line="240" w:lineRule="auto"/>
      </w:pPr>
    </w:p>
    <w:p w:rsidR="00B8512C" w:rsidRDefault="00256919">
      <w:pPr>
        <w:spacing w:line="240" w:lineRule="auto"/>
      </w:pPr>
      <w:r>
        <w:rPr>
          <w:b/>
          <w:bCs/>
          <w:caps/>
          <w:color w:val="000000"/>
        </w:rPr>
        <w:t xml:space="preserve">Rozpis učiva </w:t>
      </w:r>
    </w:p>
    <w:p w:rsidR="00B8512C" w:rsidRDefault="00256919">
      <w:pPr>
        <w:spacing w:line="240" w:lineRule="auto"/>
      </w:pPr>
      <w:r>
        <w:rPr>
          <w:b/>
          <w:bCs/>
          <w:caps/>
          <w:color w:val="000000"/>
        </w:rPr>
        <w:t xml:space="preserve">1. ročník - </w:t>
      </w:r>
      <w:r>
        <w:rPr>
          <w:rFonts w:cs="Times New Roman,Bold"/>
          <w:b/>
          <w:bCs/>
          <w:color w:val="000000"/>
        </w:rPr>
        <w:t>POČET HODIN CE</w:t>
      </w:r>
      <w:r>
        <w:rPr>
          <w:b/>
          <w:bCs/>
          <w:color w:val="000000"/>
        </w:rPr>
        <w:t>LKEM: 66</w:t>
      </w:r>
    </w:p>
    <w:p w:rsidR="00B8512C" w:rsidRDefault="00B8512C">
      <w:pPr>
        <w:spacing w:line="240" w:lineRule="auto"/>
        <w:rPr>
          <w:b/>
          <w:caps/>
          <w:color w:val="333399"/>
          <w:spacing w:val="40"/>
          <w:sz w:val="16"/>
          <w:szCs w:val="16"/>
        </w:rPr>
      </w:pPr>
    </w:p>
    <w:tbl>
      <w:tblPr>
        <w:tblW w:w="9075" w:type="dxa"/>
        <w:tblInd w:w="-1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3973"/>
        <w:gridCol w:w="3962"/>
        <w:gridCol w:w="1140"/>
      </w:tblGrid>
      <w:tr w:rsidR="00B8512C">
        <w:trPr>
          <w:trHeight w:val="293"/>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sz w:val="24"/>
                <w:szCs w:val="24"/>
              </w:rPr>
            </w:pPr>
            <w:r>
              <w:rPr>
                <w:rFonts w:ascii="Tahoma" w:hAnsi="Tahoma"/>
                <w:sz w:val="24"/>
                <w:szCs w:val="24"/>
              </w:rPr>
              <w:t>Výsledky vzdělávání</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Učivo</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Počet hodin</w:t>
            </w:r>
          </w:p>
        </w:tc>
      </w:tr>
      <w:tr w:rsidR="00B8512C">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7"/>
            </w:pPr>
            <w:r>
              <w:t>Žák:</w:t>
            </w:r>
          </w:p>
          <w:p w:rsidR="00B8512C" w:rsidRDefault="00B8512C">
            <w:pPr>
              <w:spacing w:line="240" w:lineRule="auto"/>
              <w:ind w:left="57"/>
            </w:pP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popíše základní druhy stavebních</w:t>
            </w:r>
          </w:p>
          <w:p w:rsidR="00B8512C" w:rsidRDefault="00256919">
            <w:pPr>
              <w:spacing w:line="240" w:lineRule="auto"/>
              <w:ind w:left="57"/>
            </w:pPr>
            <w:r>
              <w:t>materiálů používaných pro betonářské a zednické práce, jejich vlastnosti a použití</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rPr>
                <w:rFonts w:cs="Times New Roman,Bold"/>
                <w:b/>
                <w:bCs/>
              </w:rPr>
            </w:pPr>
          </w:p>
          <w:p w:rsidR="00B8512C" w:rsidRDefault="00256919">
            <w:pPr>
              <w:spacing w:line="240" w:lineRule="auto"/>
              <w:ind w:left="53"/>
              <w:rPr>
                <w:b/>
                <w:bCs/>
              </w:rPr>
            </w:pPr>
            <w:r>
              <w:rPr>
                <w:b/>
                <w:bCs/>
              </w:rPr>
              <w:t>1. Přehled druhů stavebních materiálů, vlastnosti stavebních materiálů</w:t>
            </w:r>
          </w:p>
          <w:p w:rsidR="00B8512C" w:rsidRDefault="00256919">
            <w:pPr>
              <w:spacing w:line="240" w:lineRule="auto"/>
              <w:ind w:left="53"/>
            </w:pPr>
            <w:r>
              <w:t>základní druhy stavebních materiálů</w:t>
            </w:r>
          </w:p>
          <w:p w:rsidR="00B8512C" w:rsidRDefault="00256919">
            <w:pPr>
              <w:spacing w:line="240" w:lineRule="auto"/>
              <w:ind w:left="53"/>
            </w:pPr>
            <w:r>
              <w:t>použití jednotlivých materiálů</w:t>
            </w:r>
          </w:p>
          <w:p w:rsidR="00B8512C" w:rsidRDefault="00256919">
            <w:pPr>
              <w:spacing w:line="240" w:lineRule="auto"/>
              <w:ind w:left="53"/>
            </w:pPr>
            <w:r>
              <w:t>fyzikální a mechanické vlastnosti chemické, tepelné a zvukové vlastnosti</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8</w:t>
            </w:r>
          </w:p>
        </w:tc>
      </w:tr>
      <w:tr w:rsidR="00B8512C">
        <w:trPr>
          <w:trHeight w:val="840"/>
        </w:trPr>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57"/>
            </w:pPr>
            <w:r>
              <w:t>- rozlišuje druhy pojiv, jejich vlastnosti a možnosti použití</w:t>
            </w:r>
          </w:p>
          <w:p w:rsidR="00B8512C" w:rsidRDefault="00256919">
            <w:pPr>
              <w:spacing w:line="240" w:lineRule="auto"/>
              <w:ind w:left="57"/>
            </w:pPr>
            <w:r>
              <w:lastRenderedPageBreak/>
              <w:t>- popíše výrobu vzdušného vápna, sádry</w:t>
            </w:r>
          </w:p>
          <w:p w:rsidR="00B8512C" w:rsidRDefault="00256919">
            <w:pPr>
              <w:spacing w:line="240" w:lineRule="auto"/>
              <w:ind w:left="57"/>
            </w:pPr>
            <w:r>
              <w:t>- popíše výrobu hydraulického vápna, cementu</w:t>
            </w:r>
          </w:p>
          <w:p w:rsidR="00B8512C" w:rsidRDefault="00256919">
            <w:pPr>
              <w:spacing w:line="240" w:lineRule="auto"/>
              <w:ind w:left="57"/>
            </w:pPr>
            <w:r>
              <w:t>- uvede způsoby skladování vápna, sádry a cementu</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3"/>
            </w:pPr>
            <w:r>
              <w:rPr>
                <w:b/>
                <w:bCs/>
              </w:rPr>
              <w:lastRenderedPageBreak/>
              <w:t>2. Vzdušná pojiva</w:t>
            </w:r>
          </w:p>
          <w:p w:rsidR="00B8512C" w:rsidRDefault="00256919">
            <w:pPr>
              <w:spacing w:line="240" w:lineRule="auto"/>
              <w:ind w:left="53"/>
            </w:pPr>
            <w:r>
              <w:t>vápno</w:t>
            </w:r>
          </w:p>
          <w:p w:rsidR="00B8512C" w:rsidRDefault="00256919">
            <w:pPr>
              <w:spacing w:line="240" w:lineRule="auto"/>
              <w:ind w:left="53"/>
            </w:pPr>
            <w:r>
              <w:t>sádra</w:t>
            </w:r>
          </w:p>
          <w:p w:rsidR="00B8512C" w:rsidRDefault="00256919">
            <w:pPr>
              <w:spacing w:line="240" w:lineRule="auto"/>
              <w:ind w:left="53"/>
            </w:pPr>
            <w:r>
              <w:lastRenderedPageBreak/>
              <w:t>křemičitanové pojivo (vodní sklo)</w:t>
            </w:r>
          </w:p>
          <w:p w:rsidR="00B8512C" w:rsidRDefault="00B8512C">
            <w:pPr>
              <w:spacing w:line="240" w:lineRule="auto"/>
              <w:ind w:left="53"/>
              <w:rPr>
                <w:b/>
              </w:rPr>
            </w:pPr>
          </w:p>
          <w:p w:rsidR="00B8512C" w:rsidRDefault="00256919">
            <w:pPr>
              <w:spacing w:line="240" w:lineRule="auto"/>
              <w:ind w:left="53"/>
            </w:pPr>
            <w:r>
              <w:rPr>
                <w:b/>
              </w:rPr>
              <w:t>Hydraulická pojiva</w:t>
            </w:r>
          </w:p>
          <w:p w:rsidR="00B8512C" w:rsidRDefault="00256919">
            <w:pPr>
              <w:spacing w:line="240" w:lineRule="auto"/>
              <w:ind w:left="53"/>
            </w:pPr>
            <w:r>
              <w:t>vápno</w:t>
            </w:r>
          </w:p>
          <w:p w:rsidR="00B8512C" w:rsidRDefault="00256919">
            <w:pPr>
              <w:spacing w:line="240" w:lineRule="auto"/>
              <w:ind w:left="53"/>
            </w:pPr>
            <w:r>
              <w:t>cement</w:t>
            </w:r>
          </w:p>
          <w:p w:rsidR="00B8512C" w:rsidRDefault="00256919">
            <w:pPr>
              <w:pStyle w:val="Zkladntext7"/>
              <w:shd w:val="clear" w:color="auto" w:fill="auto"/>
              <w:tabs>
                <w:tab w:val="left" w:pos="272"/>
              </w:tabs>
              <w:spacing w:before="0" w:after="0" w:line="240" w:lineRule="auto"/>
              <w:ind w:left="53" w:firstLine="0"/>
              <w:jc w:val="left"/>
              <w:rPr>
                <w:sz w:val="24"/>
                <w:szCs w:val="24"/>
              </w:rPr>
            </w:pPr>
            <w:r>
              <w:rPr>
                <w:rFonts w:ascii="Tahoma" w:hAnsi="Tahoma"/>
                <w:sz w:val="24"/>
                <w:szCs w:val="24"/>
              </w:rPr>
              <w:t>doprava a skladování pojiv</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lastRenderedPageBreak/>
              <w:t>8</w:t>
            </w:r>
          </w:p>
        </w:tc>
      </w:tr>
      <w:tr w:rsidR="00B8512C">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7"/>
            </w:pPr>
            <w:r>
              <w:lastRenderedPageBreak/>
              <w:t>- rozlišuje druhy malt, stavebních tmelů a lepidel podle vlastností a způsobů použití</w:t>
            </w:r>
          </w:p>
          <w:p w:rsidR="00B8512C" w:rsidRDefault="00256919">
            <w:pPr>
              <w:spacing w:line="240" w:lineRule="auto"/>
              <w:ind w:left="57"/>
            </w:pPr>
            <w:r>
              <w:t>- uvede rozdělení a označování malt</w:t>
            </w:r>
          </w:p>
          <w:p w:rsidR="00B8512C" w:rsidRDefault="00256919">
            <w:pPr>
              <w:spacing w:line="240" w:lineRule="auto"/>
              <w:ind w:left="57"/>
            </w:pPr>
            <w:r>
              <w:t>- popíše složky malt, jejich výrobu a</w:t>
            </w:r>
          </w:p>
          <w:p w:rsidR="00B8512C" w:rsidRDefault="00256919">
            <w:pPr>
              <w:spacing w:line="240" w:lineRule="auto"/>
              <w:ind w:left="57"/>
            </w:pPr>
            <w:r>
              <w:t>použití</w:t>
            </w:r>
          </w:p>
          <w:p w:rsidR="00B8512C" w:rsidRDefault="00256919">
            <w:pPr>
              <w:spacing w:line="240" w:lineRule="auto"/>
              <w:ind w:left="57"/>
            </w:pPr>
            <w:r>
              <w:t>- popíše dopravu malt na staveništi</w:t>
            </w:r>
          </w:p>
          <w:p w:rsidR="00B8512C" w:rsidRDefault="00256919">
            <w:pPr>
              <w:spacing w:line="240" w:lineRule="auto"/>
              <w:ind w:left="57"/>
            </w:pPr>
            <w:r>
              <w:t>- rozlišuje druhy maltových směsí</w:t>
            </w:r>
          </w:p>
          <w:p w:rsidR="00B8512C" w:rsidRDefault="00B8512C">
            <w:pPr>
              <w:spacing w:line="240" w:lineRule="auto"/>
              <w:ind w:left="57"/>
            </w:pPr>
          </w:p>
          <w:p w:rsidR="00B8512C" w:rsidRDefault="00256919">
            <w:pPr>
              <w:spacing w:line="240" w:lineRule="auto"/>
              <w:ind w:left="57"/>
            </w:pPr>
            <w:r>
              <w:t>- popíše přípravu suché maltové směsi</w:t>
            </w:r>
          </w:p>
          <w:p w:rsidR="00B8512C" w:rsidRDefault="00256919">
            <w:pPr>
              <w:spacing w:line="240" w:lineRule="auto"/>
              <w:ind w:left="57"/>
            </w:pPr>
            <w:r>
              <w:t>- vyjmenuje druhy suchých maltových směsí podle použití</w:t>
            </w: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rozlišuje druhy tmelů a lepidel</w:t>
            </w:r>
          </w:p>
          <w:p w:rsidR="00B8512C" w:rsidRDefault="00256919">
            <w:pPr>
              <w:spacing w:line="240" w:lineRule="auto"/>
              <w:ind w:left="57"/>
            </w:pPr>
            <w:r>
              <w:t>- popíše přípravu tmelů a lepidel</w:t>
            </w:r>
          </w:p>
          <w:p w:rsidR="00B8512C" w:rsidRDefault="00256919">
            <w:pPr>
              <w:spacing w:line="240" w:lineRule="auto"/>
              <w:ind w:left="57"/>
            </w:pPr>
            <w:r>
              <w:t>- vysvětlí použití tmelů a lepidel</w:t>
            </w:r>
          </w:p>
          <w:p w:rsidR="00B8512C" w:rsidRDefault="00B8512C">
            <w:pPr>
              <w:spacing w:line="240" w:lineRule="auto"/>
              <w:ind w:left="57"/>
            </w:pPr>
          </w:p>
          <w:p w:rsidR="00B8512C" w:rsidRDefault="00B8512C">
            <w:pPr>
              <w:spacing w:line="240" w:lineRule="auto"/>
            </w:pPr>
          </w:p>
          <w:p w:rsidR="00B8512C" w:rsidRDefault="00256919">
            <w:pPr>
              <w:spacing w:line="240" w:lineRule="auto"/>
              <w:ind w:left="57"/>
            </w:pPr>
            <w:r>
              <w:t>- vyjmenuje druhy přísad do malt podle použití</w:t>
            </w:r>
          </w:p>
          <w:p w:rsidR="00B8512C" w:rsidRDefault="00B8512C">
            <w:pPr>
              <w:pStyle w:val="Zkladntext7"/>
              <w:shd w:val="clear" w:color="auto" w:fill="auto"/>
              <w:tabs>
                <w:tab w:val="left" w:pos="219"/>
              </w:tabs>
              <w:spacing w:before="0" w:after="0" w:line="240" w:lineRule="auto"/>
              <w:ind w:firstLine="0"/>
              <w:jc w:val="left"/>
              <w:rPr>
                <w:rFonts w:ascii="Tahoma" w:hAnsi="Tahoma"/>
                <w:sz w:val="24"/>
                <w:szCs w:val="24"/>
              </w:rPr>
            </w:pP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3"/>
            </w:pPr>
            <w:r>
              <w:rPr>
                <w:rFonts w:cs="Times New Roman,Bold"/>
                <w:b/>
                <w:bCs/>
              </w:rPr>
              <w:t xml:space="preserve">3. Rozdělení a označování malt, složky malt, výroba, použití, doprava. </w:t>
            </w:r>
            <w:r>
              <w:rPr>
                <w:b/>
              </w:rPr>
              <w:t>Druhy malt</w:t>
            </w:r>
          </w:p>
          <w:p w:rsidR="00B8512C" w:rsidRDefault="00256919">
            <w:pPr>
              <w:spacing w:line="240" w:lineRule="auto"/>
              <w:ind w:left="53"/>
            </w:pPr>
            <w:r>
              <w:t>vápenná malta</w:t>
            </w:r>
          </w:p>
          <w:p w:rsidR="00B8512C" w:rsidRDefault="00256919">
            <w:pPr>
              <w:spacing w:line="240" w:lineRule="auto"/>
              <w:ind w:left="53"/>
            </w:pPr>
            <w:r>
              <w:t>vápenocementová malta</w:t>
            </w:r>
          </w:p>
          <w:p w:rsidR="00B8512C" w:rsidRDefault="00256919">
            <w:pPr>
              <w:spacing w:line="240" w:lineRule="auto"/>
              <w:ind w:left="53"/>
            </w:pPr>
            <w:r>
              <w:t>cementová malta</w:t>
            </w:r>
          </w:p>
          <w:p w:rsidR="00B8512C" w:rsidRDefault="00256919">
            <w:pPr>
              <w:spacing w:line="240" w:lineRule="auto"/>
              <w:ind w:left="53"/>
            </w:pPr>
            <w:r>
              <w:t>cementová malta</w:t>
            </w:r>
          </w:p>
          <w:p w:rsidR="00B8512C" w:rsidRDefault="00256919">
            <w:pPr>
              <w:spacing w:line="240" w:lineRule="auto"/>
              <w:ind w:left="53"/>
            </w:pPr>
            <w:r>
              <w:t>sádrová malta</w:t>
            </w:r>
          </w:p>
          <w:p w:rsidR="00B8512C" w:rsidRDefault="00256919">
            <w:pPr>
              <w:spacing w:line="240" w:lineRule="auto"/>
              <w:ind w:left="53"/>
            </w:pPr>
            <w:r>
              <w:t>speciální malty - žáruvzdorné</w:t>
            </w:r>
          </w:p>
          <w:p w:rsidR="00B8512C" w:rsidRDefault="00256919">
            <w:pPr>
              <w:spacing w:line="240" w:lineRule="auto"/>
              <w:ind w:left="53"/>
            </w:pPr>
            <w:r>
              <w:rPr>
                <w:b/>
              </w:rPr>
              <w:t>Suché maltové směsi</w:t>
            </w:r>
          </w:p>
          <w:p w:rsidR="00B8512C" w:rsidRDefault="00256919">
            <w:pPr>
              <w:spacing w:line="240" w:lineRule="auto"/>
              <w:ind w:left="53"/>
            </w:pPr>
            <w:r>
              <w:t>příprava a použití</w:t>
            </w:r>
          </w:p>
          <w:p w:rsidR="00B8512C" w:rsidRDefault="00256919">
            <w:pPr>
              <w:spacing w:line="240" w:lineRule="auto"/>
              <w:ind w:left="53"/>
            </w:pPr>
            <w:r>
              <w:t>suché maltové směsi pro zdění</w:t>
            </w:r>
          </w:p>
          <w:p w:rsidR="00B8512C" w:rsidRDefault="00256919">
            <w:pPr>
              <w:spacing w:line="240" w:lineRule="auto"/>
              <w:ind w:left="53"/>
            </w:pPr>
            <w:r>
              <w:t>suché maltové směsi pro omítky</w:t>
            </w:r>
          </w:p>
          <w:p w:rsidR="00B8512C" w:rsidRDefault="00256919">
            <w:pPr>
              <w:spacing w:line="240" w:lineRule="auto"/>
              <w:ind w:left="53"/>
            </w:pPr>
            <w:r>
              <w:t>suché maltové směsi speciální</w:t>
            </w:r>
          </w:p>
          <w:p w:rsidR="00B8512C" w:rsidRDefault="00256919">
            <w:pPr>
              <w:spacing w:line="240" w:lineRule="auto"/>
              <w:ind w:left="53"/>
            </w:pPr>
            <w:r>
              <w:rPr>
                <w:b/>
              </w:rPr>
              <w:t>Stavební tmely a lepidla</w:t>
            </w:r>
          </w:p>
          <w:p w:rsidR="00B8512C" w:rsidRDefault="00256919">
            <w:pPr>
              <w:spacing w:line="240" w:lineRule="auto"/>
              <w:ind w:left="53"/>
            </w:pPr>
            <w:r>
              <w:t>lepidla pro obklady a dlažby, pro lepení tepelně izolačních hmot</w:t>
            </w:r>
          </w:p>
          <w:p w:rsidR="00B8512C" w:rsidRDefault="00256919">
            <w:pPr>
              <w:spacing w:line="240" w:lineRule="auto"/>
              <w:ind w:left="53"/>
            </w:pPr>
            <w:r>
              <w:t>štěrkové hmoty</w:t>
            </w:r>
          </w:p>
          <w:p w:rsidR="00B8512C" w:rsidRDefault="00256919">
            <w:pPr>
              <w:spacing w:line="240" w:lineRule="auto"/>
              <w:ind w:left="53"/>
            </w:pPr>
            <w:r>
              <w:t>tmely těsnící, armovací, spárovací, pružné</w:t>
            </w:r>
          </w:p>
          <w:p w:rsidR="00B8512C" w:rsidRDefault="00256919">
            <w:pPr>
              <w:spacing w:line="240" w:lineRule="auto"/>
              <w:ind w:left="53"/>
            </w:pPr>
            <w:r>
              <w:rPr>
                <w:b/>
                <w:bCs/>
              </w:rPr>
              <w:t>Přísady do malt</w:t>
            </w:r>
          </w:p>
          <w:p w:rsidR="00B8512C" w:rsidRDefault="00256919">
            <w:pPr>
              <w:spacing w:line="240" w:lineRule="auto"/>
              <w:ind w:left="53"/>
            </w:pPr>
            <w:r>
              <w:t>druhy přísad podle použití</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16</w:t>
            </w:r>
          </w:p>
        </w:tc>
      </w:tr>
      <w:tr w:rsidR="00B8512C">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7"/>
            </w:pPr>
            <w:r>
              <w:t>- popíše výrobu cihlářských výrobků</w:t>
            </w:r>
          </w:p>
          <w:p w:rsidR="00B8512C" w:rsidRDefault="00256919">
            <w:pPr>
              <w:spacing w:line="240" w:lineRule="auto"/>
              <w:ind w:left="57"/>
            </w:pPr>
            <w:r>
              <w:t>- rozlišuje druhy cihlářských materiálů pro zdění a vodorovné konstrukce, jejich vlastnosti a možnosti použití pro pozemní stavby</w:t>
            </w:r>
          </w:p>
          <w:p w:rsidR="00B8512C" w:rsidRDefault="00256919">
            <w:pPr>
              <w:spacing w:line="240" w:lineRule="auto"/>
              <w:ind w:left="57"/>
            </w:pPr>
            <w:r>
              <w:t xml:space="preserve"> </w:t>
            </w:r>
          </w:p>
          <w:p w:rsidR="00B8512C" w:rsidRDefault="00256919">
            <w:pPr>
              <w:spacing w:line="240" w:lineRule="auto"/>
              <w:ind w:left="57"/>
            </w:pPr>
            <w:r>
              <w:t>- volí použití materiálů podle druhů</w:t>
            </w: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ind w:left="57"/>
            </w:pPr>
            <w:r>
              <w:t>- popíše výrobu obkladů a dlažeb</w:t>
            </w:r>
          </w:p>
          <w:p w:rsidR="00B8512C" w:rsidRDefault="00256919">
            <w:pPr>
              <w:spacing w:line="240" w:lineRule="auto"/>
              <w:ind w:left="57"/>
            </w:pPr>
            <w:r>
              <w:t>- vyjmenuje druhy materiálů pro obklady a dlažby, jejich použití</w:t>
            </w: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rozlišuje druhy stavební keramiky, jejich vlastnosti a možnosti použití</w:t>
            </w:r>
          </w:p>
          <w:p w:rsidR="00B8512C" w:rsidRDefault="00B8512C">
            <w:pPr>
              <w:spacing w:line="240" w:lineRule="auto"/>
              <w:ind w:left="57"/>
            </w:pP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vyjmenuje výrobky zdravotní keramiky a možnosti jejich použití</w:t>
            </w:r>
          </w:p>
          <w:p w:rsidR="00B8512C" w:rsidRDefault="00B8512C">
            <w:pPr>
              <w:spacing w:line="240" w:lineRule="auto"/>
              <w:ind w:left="57"/>
            </w:pP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3"/>
            </w:pPr>
            <w:r>
              <w:rPr>
                <w:rFonts w:cs="Times New Roman,Bold"/>
                <w:b/>
                <w:bCs/>
              </w:rPr>
              <w:lastRenderedPageBreak/>
              <w:t>4. Cihlářské výrobky</w:t>
            </w:r>
          </w:p>
          <w:p w:rsidR="00B8512C" w:rsidRDefault="00256919">
            <w:pPr>
              <w:spacing w:line="240" w:lineRule="auto"/>
              <w:ind w:left="53"/>
            </w:pPr>
            <w:r>
              <w:t>suroviny, těžba, zpracování</w:t>
            </w:r>
          </w:p>
          <w:p w:rsidR="00B8512C" w:rsidRDefault="00256919">
            <w:pPr>
              <w:spacing w:line="240" w:lineRule="auto"/>
              <w:ind w:left="53"/>
            </w:pPr>
            <w:r>
              <w:rPr>
                <w:b/>
              </w:rPr>
              <w:t>Technologie výroby</w:t>
            </w:r>
          </w:p>
          <w:p w:rsidR="00B8512C" w:rsidRDefault="00256919">
            <w:pPr>
              <w:spacing w:line="240" w:lineRule="auto"/>
              <w:ind w:left="53"/>
            </w:pPr>
            <w:r>
              <w:t>tváření cihlářských výrobků</w:t>
            </w:r>
          </w:p>
          <w:p w:rsidR="00B8512C" w:rsidRDefault="00256919">
            <w:pPr>
              <w:spacing w:line="240" w:lineRule="auto"/>
              <w:ind w:left="53"/>
            </w:pPr>
            <w:r>
              <w:t>sušení a pálení</w:t>
            </w:r>
          </w:p>
          <w:p w:rsidR="00B8512C" w:rsidRDefault="00256919">
            <w:pPr>
              <w:spacing w:line="240" w:lineRule="auto"/>
              <w:ind w:left="53"/>
            </w:pPr>
            <w:r>
              <w:t>třídění, doprava a skladování</w:t>
            </w:r>
          </w:p>
          <w:p w:rsidR="00B8512C" w:rsidRDefault="00256919">
            <w:pPr>
              <w:spacing w:line="240" w:lineRule="auto"/>
              <w:ind w:left="53"/>
            </w:pPr>
            <w:r>
              <w:t>Cihlářské výrobky pro svislé konstrukce</w:t>
            </w:r>
          </w:p>
          <w:p w:rsidR="00B8512C" w:rsidRDefault="00256919">
            <w:pPr>
              <w:spacing w:line="240" w:lineRule="auto"/>
              <w:ind w:left="53"/>
            </w:pPr>
            <w:r>
              <w:t>cihlářské výrobky pro nosné k</w:t>
            </w:r>
            <w:r w:rsidR="004E56CB">
              <w:t>onstruk</w:t>
            </w:r>
            <w:r>
              <w:t>ce</w:t>
            </w:r>
          </w:p>
          <w:p w:rsidR="00B8512C" w:rsidRDefault="00256919">
            <w:pPr>
              <w:spacing w:line="240" w:lineRule="auto"/>
              <w:ind w:left="53"/>
            </w:pPr>
            <w:r>
              <w:t xml:space="preserve">cihlářské výrobky pro nenosné </w:t>
            </w:r>
            <w:r w:rsidR="004E56CB">
              <w:t>konstru</w:t>
            </w:r>
            <w:r w:rsidR="004E56CB">
              <w:t>k</w:t>
            </w:r>
            <w:r w:rsidR="004E56CB">
              <w:t>ce</w:t>
            </w:r>
          </w:p>
          <w:p w:rsidR="00B8512C" w:rsidRDefault="00256919">
            <w:pPr>
              <w:pStyle w:val="Zkladntext7"/>
              <w:shd w:val="clear" w:color="auto" w:fill="auto"/>
              <w:tabs>
                <w:tab w:val="left" w:pos="272"/>
              </w:tabs>
              <w:spacing w:before="0" w:after="0" w:line="240" w:lineRule="auto"/>
              <w:ind w:left="53" w:firstLine="0"/>
              <w:jc w:val="left"/>
            </w:pPr>
            <w:r>
              <w:rPr>
                <w:rFonts w:ascii="Tahoma" w:hAnsi="Tahoma"/>
                <w:sz w:val="24"/>
                <w:szCs w:val="24"/>
              </w:rPr>
              <w:t>cihlářské výrobky pro komínové zdivo</w:t>
            </w:r>
          </w:p>
          <w:p w:rsidR="00B8512C" w:rsidRDefault="00256919">
            <w:pPr>
              <w:spacing w:line="240" w:lineRule="auto"/>
              <w:ind w:left="53"/>
            </w:pPr>
            <w:r>
              <w:t>keramické překlady</w:t>
            </w:r>
          </w:p>
          <w:p w:rsidR="00B8512C" w:rsidRDefault="00256919">
            <w:pPr>
              <w:spacing w:line="240" w:lineRule="auto"/>
              <w:ind w:left="53"/>
            </w:pPr>
            <w:r>
              <w:t>keramické stěnové dílce</w:t>
            </w:r>
          </w:p>
          <w:p w:rsidR="00B8512C" w:rsidRDefault="00256919">
            <w:pPr>
              <w:spacing w:line="240" w:lineRule="auto"/>
              <w:ind w:left="53"/>
            </w:pPr>
            <w:r>
              <w:t>cihlářské výrobky pro zvláštní účely</w:t>
            </w:r>
          </w:p>
          <w:p w:rsidR="00B8512C" w:rsidRDefault="00256919">
            <w:pPr>
              <w:spacing w:line="240" w:lineRule="auto"/>
              <w:ind w:left="53"/>
            </w:pPr>
            <w:r>
              <w:t xml:space="preserve">kanalizační cihly, plotovky, </w:t>
            </w:r>
            <w:proofErr w:type="spellStart"/>
            <w:r>
              <w:t>věncovky</w:t>
            </w:r>
            <w:proofErr w:type="spellEnd"/>
            <w:r>
              <w:t>,</w:t>
            </w:r>
          </w:p>
          <w:p w:rsidR="00B8512C" w:rsidRDefault="00256919">
            <w:pPr>
              <w:spacing w:line="240" w:lineRule="auto"/>
              <w:ind w:left="53"/>
            </w:pPr>
            <w:r>
              <w:lastRenderedPageBreak/>
              <w:t>drenážní trubky, antuka</w:t>
            </w:r>
          </w:p>
          <w:p w:rsidR="00B8512C" w:rsidRDefault="00256919">
            <w:pPr>
              <w:spacing w:line="240" w:lineRule="auto"/>
              <w:ind w:left="53"/>
            </w:pPr>
            <w:r>
              <w:rPr>
                <w:b/>
              </w:rPr>
              <w:t>Cihlářské výrobky pro vodorovné konstrukce</w:t>
            </w:r>
          </w:p>
          <w:p w:rsidR="00B8512C" w:rsidRDefault="00256919">
            <w:pPr>
              <w:spacing w:line="240" w:lineRule="auto"/>
              <w:ind w:left="53"/>
            </w:pPr>
            <w:r>
              <w:t>keramické stropní vložky</w:t>
            </w:r>
          </w:p>
          <w:p w:rsidR="00B8512C" w:rsidRDefault="00256919">
            <w:pPr>
              <w:spacing w:line="240" w:lineRule="auto"/>
              <w:ind w:left="53"/>
            </w:pPr>
            <w:r>
              <w:t>keramické stropní panely</w:t>
            </w:r>
          </w:p>
          <w:p w:rsidR="00B8512C" w:rsidRDefault="00256919">
            <w:pPr>
              <w:spacing w:line="240" w:lineRule="auto"/>
              <w:ind w:left="53"/>
            </w:pPr>
            <w:r>
              <w:rPr>
                <w:b/>
              </w:rPr>
              <w:t>Cihelné dlaždice a obkládačky</w:t>
            </w:r>
          </w:p>
          <w:p w:rsidR="00B8512C" w:rsidRDefault="00256919">
            <w:pPr>
              <w:spacing w:line="240" w:lineRule="auto"/>
              <w:ind w:left="53"/>
            </w:pPr>
            <w:r>
              <w:rPr>
                <w:b/>
              </w:rPr>
              <w:t>Pálená střešní taška</w:t>
            </w:r>
          </w:p>
          <w:p w:rsidR="00B8512C" w:rsidRDefault="00256919">
            <w:pPr>
              <w:spacing w:line="240" w:lineRule="auto"/>
              <w:ind w:left="53"/>
            </w:pPr>
            <w:r>
              <w:rPr>
                <w:b/>
              </w:rPr>
              <w:t>Stavební keramika - suroviny a výroba</w:t>
            </w:r>
          </w:p>
          <w:p w:rsidR="00B8512C" w:rsidRDefault="00256919">
            <w:pPr>
              <w:spacing w:line="240" w:lineRule="auto"/>
              <w:ind w:left="53"/>
            </w:pPr>
            <w:r>
              <w:t>Keramické obkládačky</w:t>
            </w:r>
          </w:p>
          <w:p w:rsidR="00B8512C" w:rsidRDefault="00256919">
            <w:pPr>
              <w:spacing w:line="240" w:lineRule="auto"/>
              <w:ind w:left="53"/>
            </w:pPr>
            <w:r>
              <w:t>Keramické dlaždice</w:t>
            </w:r>
          </w:p>
          <w:p w:rsidR="00B8512C" w:rsidRDefault="00256919">
            <w:pPr>
              <w:spacing w:line="240" w:lineRule="auto"/>
              <w:ind w:left="53"/>
            </w:pPr>
            <w:r>
              <w:t xml:space="preserve">Zdravotní keramika, výroba a druhy </w:t>
            </w:r>
          </w:p>
          <w:p w:rsidR="00B8512C" w:rsidRDefault="00256919">
            <w:pPr>
              <w:spacing w:line="240" w:lineRule="auto"/>
              <w:ind w:left="53"/>
            </w:pPr>
            <w:r>
              <w:rPr>
                <w:b/>
              </w:rPr>
              <w:t>Kameninové výrobky</w:t>
            </w:r>
          </w:p>
          <w:p w:rsidR="00B8512C" w:rsidRDefault="00256919">
            <w:pPr>
              <w:spacing w:line="240" w:lineRule="auto"/>
              <w:ind w:left="53"/>
            </w:pPr>
            <w:r>
              <w:t>kanalizační kamenina</w:t>
            </w:r>
          </w:p>
          <w:p w:rsidR="00B8512C" w:rsidRDefault="00256919">
            <w:pPr>
              <w:spacing w:line="240" w:lineRule="auto"/>
              <w:ind w:left="53"/>
            </w:pPr>
            <w:r>
              <w:t>technická kamenina</w:t>
            </w:r>
          </w:p>
          <w:p w:rsidR="00B8512C" w:rsidRDefault="00256919">
            <w:pPr>
              <w:spacing w:line="240" w:lineRule="auto"/>
              <w:ind w:left="53"/>
            </w:pPr>
            <w:r>
              <w:t>hospodářská kamenina</w:t>
            </w:r>
          </w:p>
          <w:p w:rsidR="00B8512C" w:rsidRDefault="00256919">
            <w:pPr>
              <w:spacing w:line="240" w:lineRule="auto"/>
              <w:ind w:left="53"/>
            </w:pPr>
            <w:r>
              <w:t>kameninové cihly</w:t>
            </w:r>
          </w:p>
          <w:p w:rsidR="00B8512C" w:rsidRDefault="00B8512C">
            <w:pPr>
              <w:spacing w:line="240" w:lineRule="auto"/>
              <w:ind w:left="53"/>
              <w:rPr>
                <w:rFonts w:cs="Times New Roman,Bold"/>
                <w:b/>
                <w:bCs/>
              </w:rPr>
            </w:pP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16</w:t>
            </w:r>
          </w:p>
        </w:tc>
      </w:tr>
      <w:tr w:rsidR="00B8512C">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7"/>
            </w:pPr>
            <w:r>
              <w:lastRenderedPageBreak/>
              <w:t>- uvede technické vlastnosti stavebního kamene</w:t>
            </w:r>
          </w:p>
          <w:p w:rsidR="00B8512C" w:rsidRDefault="00256919">
            <w:pPr>
              <w:spacing w:line="240" w:lineRule="auto"/>
            </w:pPr>
            <w:r>
              <w:t>- rozlišuje kamenivo do malt a betonů</w:t>
            </w:r>
          </w:p>
          <w:p w:rsidR="00B8512C" w:rsidRDefault="00256919">
            <w:pPr>
              <w:spacing w:line="240" w:lineRule="auto"/>
            </w:pPr>
            <w:r>
              <w:t>- popíše, jak se těží pevné a sypké horniny</w:t>
            </w:r>
          </w:p>
          <w:p w:rsidR="00B8512C" w:rsidRDefault="00256919">
            <w:pPr>
              <w:spacing w:line="240" w:lineRule="auto"/>
            </w:pPr>
            <w:r>
              <w:t>- popíše kamenické výrobky pro</w:t>
            </w:r>
          </w:p>
          <w:p w:rsidR="00B8512C" w:rsidRDefault="00256919">
            <w:pPr>
              <w:pStyle w:val="Zkladntext7"/>
              <w:shd w:val="clear" w:color="auto" w:fill="auto"/>
              <w:spacing w:before="0" w:after="0" w:line="240" w:lineRule="auto"/>
              <w:ind w:firstLine="0"/>
              <w:jc w:val="left"/>
            </w:pPr>
            <w:r>
              <w:rPr>
                <w:rFonts w:ascii="Tahoma" w:hAnsi="Tahoma"/>
                <w:sz w:val="24"/>
                <w:szCs w:val="24"/>
              </w:rPr>
              <w:t>stavebnictví a uvede jejich použití</w:t>
            </w:r>
          </w:p>
          <w:p w:rsidR="00B8512C" w:rsidRDefault="00B8512C">
            <w:pPr>
              <w:pStyle w:val="Zkladntext7"/>
              <w:shd w:val="clear" w:color="auto" w:fill="auto"/>
              <w:spacing w:before="0" w:after="0" w:line="240" w:lineRule="auto"/>
              <w:ind w:left="199" w:firstLine="0"/>
              <w:jc w:val="left"/>
              <w:rPr>
                <w:rFonts w:ascii="Tahoma" w:hAnsi="Tahoma"/>
                <w:sz w:val="24"/>
                <w:szCs w:val="24"/>
              </w:rPr>
            </w:pP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53"/>
            </w:pPr>
            <w:r>
              <w:rPr>
                <w:rFonts w:cs="Times New Roman,Bold"/>
                <w:b/>
                <w:bCs/>
              </w:rPr>
              <w:t>5. Přírodní kámen</w:t>
            </w:r>
          </w:p>
          <w:p w:rsidR="00B8512C" w:rsidRDefault="00256919">
            <w:pPr>
              <w:spacing w:line="240" w:lineRule="auto"/>
              <w:ind w:left="53"/>
            </w:pPr>
            <w:r>
              <w:t>vznik a rozdělení hornin</w:t>
            </w:r>
          </w:p>
          <w:p w:rsidR="00B8512C" w:rsidRDefault="00256919">
            <w:pPr>
              <w:spacing w:line="240" w:lineRule="auto"/>
              <w:ind w:left="53"/>
            </w:pPr>
            <w:r>
              <w:t>technické vlastnosti stavebního kamene</w:t>
            </w:r>
          </w:p>
          <w:p w:rsidR="00B8512C" w:rsidRDefault="00256919">
            <w:pPr>
              <w:spacing w:line="240" w:lineRule="auto"/>
              <w:ind w:left="53"/>
            </w:pPr>
            <w:r>
              <w:t>těžba a opracování kamene</w:t>
            </w:r>
          </w:p>
          <w:p w:rsidR="00B8512C" w:rsidRDefault="00256919">
            <w:pPr>
              <w:spacing w:line="240" w:lineRule="auto"/>
              <w:ind w:left="53"/>
            </w:pPr>
            <w:r>
              <w:t>kamenické výrobky pro stavebnictví</w:t>
            </w:r>
          </w:p>
          <w:p w:rsidR="00B8512C" w:rsidRDefault="00256919">
            <w:pPr>
              <w:spacing w:line="240" w:lineRule="auto"/>
              <w:ind w:left="53"/>
            </w:pPr>
            <w:r>
              <w:t>kamenivo do malt a betonů</w:t>
            </w: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ind w:left="53"/>
            </w:pPr>
            <w:r>
              <w:rPr>
                <w:b/>
              </w:rPr>
              <w:t>Umělý kámen</w:t>
            </w:r>
          </w:p>
          <w:p w:rsidR="00B8512C" w:rsidRDefault="00256919">
            <w:pPr>
              <w:spacing w:line="240" w:lineRule="auto"/>
              <w:ind w:left="53"/>
            </w:pPr>
            <w:r>
              <w:t>výroba a použití umělého kamene</w:t>
            </w:r>
          </w:p>
          <w:p w:rsidR="00B8512C" w:rsidRDefault="00B8512C">
            <w:pPr>
              <w:spacing w:line="240" w:lineRule="auto"/>
            </w:pP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4</w:t>
            </w:r>
          </w:p>
        </w:tc>
      </w:tr>
      <w:tr w:rsidR="00B8512C">
        <w:tc>
          <w:tcPr>
            <w:tcW w:w="397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pPr>
            <w:r>
              <w:t>- vyjmenuje druhy betonu, jeho složení, vlastnosti a možnosti použití</w:t>
            </w:r>
          </w:p>
          <w:p w:rsidR="00B8512C" w:rsidRDefault="00256919">
            <w:pPr>
              <w:spacing w:line="240" w:lineRule="auto"/>
            </w:pPr>
            <w:r>
              <w:t>- popíše zkoušky betonu</w:t>
            </w:r>
          </w:p>
          <w:p w:rsidR="00B8512C" w:rsidRDefault="00256919">
            <w:pPr>
              <w:spacing w:line="240" w:lineRule="auto"/>
            </w:pPr>
            <w:r>
              <w:t>- popíše druhy betonu z hlediska způsobu zpracování (konzistence)</w:t>
            </w:r>
          </w:p>
          <w:p w:rsidR="00B8512C" w:rsidRDefault="00256919">
            <w:pPr>
              <w:spacing w:line="240" w:lineRule="auto"/>
            </w:pPr>
            <w:r>
              <w:t>- popíše výrobu čerstvého betonu</w:t>
            </w:r>
          </w:p>
          <w:p w:rsidR="00B8512C" w:rsidRDefault="00256919">
            <w:pPr>
              <w:spacing w:line="240" w:lineRule="auto"/>
            </w:pPr>
            <w:r>
              <w:t>- uvede třídy betonu</w:t>
            </w:r>
          </w:p>
          <w:p w:rsidR="00B8512C" w:rsidRDefault="00B8512C">
            <w:pPr>
              <w:spacing w:line="240" w:lineRule="auto"/>
            </w:pPr>
          </w:p>
          <w:p w:rsidR="00B8512C" w:rsidRDefault="00B8512C">
            <w:pPr>
              <w:spacing w:line="240" w:lineRule="auto"/>
            </w:pPr>
          </w:p>
          <w:p w:rsidR="00B8512C" w:rsidRDefault="00256919">
            <w:pPr>
              <w:spacing w:line="240" w:lineRule="auto"/>
            </w:pPr>
            <w:r>
              <w:t>- popíše podstatu vyztuženého betonu, jeho použití v pozemních stavbách</w:t>
            </w:r>
          </w:p>
          <w:p w:rsidR="00B8512C" w:rsidRDefault="00B8512C">
            <w:pPr>
              <w:spacing w:line="240" w:lineRule="auto"/>
              <w:ind w:left="199"/>
            </w:pPr>
          </w:p>
          <w:p w:rsidR="00B8512C" w:rsidRDefault="00B8512C">
            <w:pPr>
              <w:spacing w:line="240" w:lineRule="auto"/>
              <w:ind w:left="199"/>
            </w:pPr>
          </w:p>
          <w:p w:rsidR="00B8512C" w:rsidRDefault="00B8512C">
            <w:pPr>
              <w:spacing w:line="240" w:lineRule="auto"/>
              <w:ind w:left="199"/>
            </w:pPr>
          </w:p>
          <w:p w:rsidR="00B8512C" w:rsidRDefault="00256919">
            <w:pPr>
              <w:spacing w:line="240" w:lineRule="auto"/>
              <w:ind w:left="199"/>
            </w:pPr>
            <w:r>
              <w:t xml:space="preserve">- vyjmenuje druhy betonářské </w:t>
            </w:r>
            <w:r>
              <w:lastRenderedPageBreak/>
              <w:t>výztuže</w:t>
            </w:r>
          </w:p>
          <w:p w:rsidR="00B8512C" w:rsidRDefault="00256919">
            <w:pPr>
              <w:spacing w:line="240" w:lineRule="auto"/>
              <w:ind w:left="199"/>
            </w:pPr>
            <w:r>
              <w:t>- uvede vlastnosti betonářské oceli</w:t>
            </w:r>
          </w:p>
          <w:p w:rsidR="00B8512C" w:rsidRDefault="00256919">
            <w:pPr>
              <w:spacing w:line="240" w:lineRule="auto"/>
              <w:ind w:left="199"/>
            </w:pPr>
            <w:r>
              <w:t>- popíše tvar a polohu výztuže v</w:t>
            </w:r>
          </w:p>
          <w:p w:rsidR="00B8512C" w:rsidRDefault="00256919">
            <w:pPr>
              <w:spacing w:line="240" w:lineRule="auto"/>
              <w:ind w:left="199"/>
            </w:pPr>
            <w:r>
              <w:t>konstrukci a základní železobetonové konstrukce</w:t>
            </w:r>
          </w:p>
          <w:p w:rsidR="00B8512C" w:rsidRDefault="00256919">
            <w:pPr>
              <w:spacing w:line="240" w:lineRule="auto"/>
              <w:ind w:left="199"/>
            </w:pPr>
            <w:r>
              <w:t>- vysvětlí podstatu předpjatého betonu</w:t>
            </w:r>
          </w:p>
          <w:p w:rsidR="00B8512C" w:rsidRDefault="00256919">
            <w:pPr>
              <w:spacing w:line="240" w:lineRule="auto"/>
              <w:ind w:left="199"/>
            </w:pPr>
            <w:r>
              <w:t>- rozlišuje druhy lehčených betonů, jejich vlastnosti a možnosti použití</w:t>
            </w:r>
          </w:p>
          <w:p w:rsidR="00B8512C" w:rsidRDefault="00B8512C">
            <w:pPr>
              <w:spacing w:line="240" w:lineRule="auto"/>
              <w:ind w:left="199"/>
            </w:pPr>
          </w:p>
          <w:p w:rsidR="00B8512C" w:rsidRDefault="00256919">
            <w:pPr>
              <w:spacing w:line="240" w:lineRule="auto"/>
              <w:ind w:left="199"/>
            </w:pPr>
            <w:r>
              <w:t>- uvede druhy speciálních betonů, jejich výrobu a použití</w:t>
            </w:r>
          </w:p>
          <w:p w:rsidR="00B8512C" w:rsidRDefault="00B8512C">
            <w:pPr>
              <w:spacing w:line="240" w:lineRule="auto"/>
              <w:ind w:left="199"/>
            </w:pPr>
          </w:p>
          <w:p w:rsidR="00B8512C" w:rsidRDefault="00B8512C">
            <w:pPr>
              <w:spacing w:line="240" w:lineRule="auto"/>
              <w:ind w:left="199"/>
            </w:pPr>
          </w:p>
          <w:p w:rsidR="00B8512C" w:rsidRDefault="00B8512C">
            <w:pPr>
              <w:spacing w:line="240" w:lineRule="auto"/>
              <w:ind w:left="199"/>
            </w:pPr>
          </w:p>
          <w:p w:rsidR="00B8512C" w:rsidRDefault="00B8512C">
            <w:pPr>
              <w:spacing w:line="240" w:lineRule="auto"/>
              <w:ind w:left="199"/>
            </w:pPr>
          </w:p>
          <w:p w:rsidR="00B8512C" w:rsidRDefault="00256919">
            <w:pPr>
              <w:spacing w:line="240" w:lineRule="auto"/>
              <w:ind w:left="199"/>
            </w:pPr>
            <w:r>
              <w:t>- vyjmenuje druhy přísad do betonu a jejich použití</w:t>
            </w:r>
          </w:p>
        </w:tc>
        <w:tc>
          <w:tcPr>
            <w:tcW w:w="396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53"/>
            </w:pPr>
            <w:r>
              <w:rPr>
                <w:b/>
                <w:bCs/>
              </w:rPr>
              <w:t>6. Beton prostý</w:t>
            </w:r>
          </w:p>
          <w:p w:rsidR="00B8512C" w:rsidRDefault="00256919">
            <w:pPr>
              <w:spacing w:line="240" w:lineRule="auto"/>
              <w:ind w:left="53"/>
            </w:pPr>
            <w:r>
              <w:t>druhy betonu</w:t>
            </w:r>
          </w:p>
          <w:p w:rsidR="00B8512C" w:rsidRDefault="00256919">
            <w:pPr>
              <w:spacing w:line="240" w:lineRule="auto"/>
              <w:ind w:left="53"/>
            </w:pPr>
            <w:r>
              <w:t>fyzikální a mechanické vlastnosti</w:t>
            </w:r>
          </w:p>
          <w:p w:rsidR="00B8512C" w:rsidRDefault="00256919">
            <w:pPr>
              <w:spacing w:line="240" w:lineRule="auto"/>
              <w:ind w:left="53"/>
            </w:pPr>
            <w:r>
              <w:t>prostého betonu</w:t>
            </w:r>
          </w:p>
          <w:p w:rsidR="00B8512C" w:rsidRDefault="00256919">
            <w:pPr>
              <w:spacing w:line="240" w:lineRule="auto"/>
              <w:ind w:left="53"/>
            </w:pPr>
            <w:r>
              <w:t>výroba betonu, složení betonu, přísady do betonu</w:t>
            </w:r>
          </w:p>
          <w:p w:rsidR="00B8512C" w:rsidRDefault="00256919">
            <w:pPr>
              <w:spacing w:line="240" w:lineRule="auto"/>
              <w:ind w:left="53"/>
            </w:pPr>
            <w:r>
              <w:t>třídy betonu</w:t>
            </w:r>
          </w:p>
          <w:p w:rsidR="00B8512C" w:rsidRDefault="00256919">
            <w:pPr>
              <w:spacing w:line="240" w:lineRule="auto"/>
              <w:ind w:left="53"/>
            </w:pPr>
            <w:r>
              <w:t>výrobky pro pozemní stavitelství</w:t>
            </w:r>
          </w:p>
          <w:p w:rsidR="00B8512C" w:rsidRDefault="00B8512C">
            <w:pPr>
              <w:spacing w:line="240" w:lineRule="auto"/>
              <w:ind w:left="53"/>
              <w:rPr>
                <w:b/>
              </w:rPr>
            </w:pPr>
          </w:p>
          <w:p w:rsidR="00B8512C" w:rsidRDefault="00256919">
            <w:pPr>
              <w:spacing w:line="240" w:lineRule="auto"/>
              <w:ind w:left="53"/>
            </w:pPr>
            <w:r>
              <w:rPr>
                <w:b/>
              </w:rPr>
              <w:t>Beton vyztužený</w:t>
            </w:r>
          </w:p>
          <w:p w:rsidR="00B8512C" w:rsidRDefault="00256919">
            <w:pPr>
              <w:spacing w:line="240" w:lineRule="auto"/>
              <w:ind w:left="53"/>
            </w:pPr>
            <w:r>
              <w:t>podstata železobetonu, význam a použití</w:t>
            </w:r>
          </w:p>
          <w:p w:rsidR="00B8512C" w:rsidRDefault="00256919">
            <w:pPr>
              <w:spacing w:line="240" w:lineRule="auto"/>
              <w:ind w:left="53"/>
            </w:pPr>
            <w:r>
              <w:t>způsoby namáhání konstrukcí</w:t>
            </w:r>
          </w:p>
          <w:p w:rsidR="00B8512C" w:rsidRDefault="00256919">
            <w:pPr>
              <w:spacing w:line="240" w:lineRule="auto"/>
              <w:ind w:left="53"/>
            </w:pPr>
            <w:r>
              <w:t>fyzikální a mechanické vlastnosti</w:t>
            </w:r>
          </w:p>
          <w:p w:rsidR="00B8512C" w:rsidRDefault="00256919">
            <w:pPr>
              <w:spacing w:line="240" w:lineRule="auto"/>
              <w:ind w:left="53"/>
            </w:pPr>
            <w:r>
              <w:t>druhy betonářské výztuže</w:t>
            </w:r>
          </w:p>
          <w:p w:rsidR="00B8512C" w:rsidRDefault="00256919">
            <w:pPr>
              <w:spacing w:line="240" w:lineRule="auto"/>
              <w:ind w:left="53"/>
            </w:pPr>
            <w:r>
              <w:t>zkoušení železobetonu</w:t>
            </w:r>
          </w:p>
          <w:p w:rsidR="00B8512C" w:rsidRDefault="00256919">
            <w:pPr>
              <w:spacing w:line="240" w:lineRule="auto"/>
              <w:ind w:left="53"/>
            </w:pPr>
            <w:r>
              <w:lastRenderedPageBreak/>
              <w:t>výrobky z železobetonu pro pozemní</w:t>
            </w:r>
          </w:p>
          <w:p w:rsidR="00B8512C" w:rsidRDefault="00256919">
            <w:pPr>
              <w:spacing w:line="240" w:lineRule="auto"/>
              <w:ind w:left="53"/>
            </w:pPr>
            <w:r>
              <w:t>stavitelství</w:t>
            </w:r>
          </w:p>
          <w:p w:rsidR="00B8512C" w:rsidRDefault="00B8512C">
            <w:pPr>
              <w:spacing w:line="240" w:lineRule="auto"/>
              <w:ind w:left="53"/>
            </w:pPr>
          </w:p>
          <w:p w:rsidR="00B8512C" w:rsidRDefault="00B8512C">
            <w:pPr>
              <w:spacing w:line="240" w:lineRule="auto"/>
              <w:ind w:left="53"/>
            </w:pPr>
          </w:p>
          <w:p w:rsidR="00B8512C" w:rsidRDefault="00256919">
            <w:pPr>
              <w:spacing w:line="240" w:lineRule="auto"/>
              <w:ind w:left="53"/>
            </w:pPr>
            <w:r>
              <w:t>předpjatý beton a jeho použití</w:t>
            </w:r>
          </w:p>
          <w:p w:rsidR="00B8512C" w:rsidRDefault="00256919">
            <w:pPr>
              <w:spacing w:line="240" w:lineRule="auto"/>
              <w:ind w:left="53"/>
            </w:pPr>
            <w:r>
              <w:t>beton vyztužený vlákny</w:t>
            </w:r>
          </w:p>
          <w:p w:rsidR="00B8512C" w:rsidRDefault="00256919">
            <w:pPr>
              <w:spacing w:line="240" w:lineRule="auto"/>
              <w:ind w:left="53"/>
            </w:pPr>
            <w:r>
              <w:rPr>
                <w:b/>
              </w:rPr>
              <w:t>Lehčené betony</w:t>
            </w:r>
          </w:p>
          <w:p w:rsidR="00B8512C" w:rsidRDefault="00256919">
            <w:pPr>
              <w:spacing w:line="240" w:lineRule="auto"/>
              <w:ind w:left="53"/>
            </w:pPr>
            <w:r>
              <w:t>betony z lehkého kameniva</w:t>
            </w:r>
          </w:p>
          <w:p w:rsidR="00B8512C" w:rsidRDefault="00256919">
            <w:pPr>
              <w:spacing w:line="240" w:lineRule="auto"/>
              <w:ind w:left="53"/>
            </w:pPr>
            <w:r>
              <w:t>pórobetony</w:t>
            </w:r>
          </w:p>
          <w:p w:rsidR="00B8512C" w:rsidRDefault="00256919">
            <w:pPr>
              <w:spacing w:line="240" w:lineRule="auto"/>
              <w:ind w:left="53"/>
            </w:pPr>
            <w:r>
              <w:rPr>
                <w:b/>
              </w:rPr>
              <w:t>Speciální betony</w:t>
            </w:r>
          </w:p>
          <w:p w:rsidR="00B8512C" w:rsidRDefault="00256919">
            <w:pPr>
              <w:spacing w:line="240" w:lineRule="auto"/>
              <w:ind w:left="53"/>
            </w:pPr>
            <w:r>
              <w:t>vakuovaný beton</w:t>
            </w:r>
          </w:p>
          <w:p w:rsidR="00B8512C" w:rsidRDefault="00256919">
            <w:pPr>
              <w:pStyle w:val="Zkladntext7"/>
              <w:shd w:val="clear" w:color="auto" w:fill="auto"/>
              <w:tabs>
                <w:tab w:val="left" w:pos="272"/>
              </w:tabs>
              <w:spacing w:before="0" w:after="0" w:line="240" w:lineRule="auto"/>
              <w:ind w:left="53" w:firstLine="0"/>
              <w:jc w:val="left"/>
              <w:rPr>
                <w:sz w:val="24"/>
                <w:szCs w:val="24"/>
              </w:rPr>
            </w:pPr>
            <w:r>
              <w:rPr>
                <w:rFonts w:ascii="Tahoma" w:hAnsi="Tahoma"/>
                <w:sz w:val="24"/>
                <w:szCs w:val="24"/>
              </w:rPr>
              <w:t>provzdušený beton</w:t>
            </w:r>
          </w:p>
          <w:p w:rsidR="00B8512C" w:rsidRDefault="00256919">
            <w:pPr>
              <w:spacing w:line="240" w:lineRule="auto"/>
              <w:ind w:left="53"/>
            </w:pPr>
            <w:r>
              <w:t>pohledový beton</w:t>
            </w:r>
          </w:p>
          <w:p w:rsidR="00B8512C" w:rsidRDefault="00256919">
            <w:pPr>
              <w:spacing w:line="240" w:lineRule="auto"/>
              <w:ind w:left="53"/>
            </w:pPr>
            <w:r>
              <w:t>ostatní speciální betony</w:t>
            </w:r>
          </w:p>
          <w:p w:rsidR="00B8512C" w:rsidRDefault="00256919">
            <w:pPr>
              <w:spacing w:line="240" w:lineRule="auto"/>
              <w:ind w:left="53"/>
            </w:pPr>
            <w:r>
              <w:rPr>
                <w:b/>
              </w:rPr>
              <w:t>Přísady do betonů</w:t>
            </w:r>
          </w:p>
          <w:p w:rsidR="00B8512C" w:rsidRDefault="00256919">
            <w:pPr>
              <w:pStyle w:val="Zkladntext7"/>
              <w:shd w:val="clear" w:color="auto" w:fill="auto"/>
              <w:tabs>
                <w:tab w:val="left" w:pos="272"/>
              </w:tabs>
              <w:spacing w:before="0" w:after="0" w:line="240" w:lineRule="auto"/>
              <w:ind w:left="53" w:firstLine="0"/>
              <w:jc w:val="left"/>
              <w:rPr>
                <w:sz w:val="24"/>
                <w:szCs w:val="24"/>
              </w:rPr>
            </w:pPr>
            <w:r>
              <w:rPr>
                <w:rFonts w:ascii="Tahoma" w:hAnsi="Tahoma"/>
                <w:sz w:val="24"/>
                <w:szCs w:val="24"/>
              </w:rPr>
              <w:t>druhy přísad podle použití</w:t>
            </w:r>
          </w:p>
          <w:p w:rsidR="00B8512C" w:rsidRDefault="00B8512C">
            <w:pPr>
              <w:pStyle w:val="Zkladntext7"/>
              <w:shd w:val="clear" w:color="auto" w:fill="auto"/>
              <w:tabs>
                <w:tab w:val="left" w:pos="272"/>
              </w:tabs>
              <w:spacing w:before="0" w:after="0" w:line="240" w:lineRule="auto"/>
              <w:ind w:firstLine="0"/>
              <w:jc w:val="left"/>
              <w:rPr>
                <w:rFonts w:ascii="Tahoma" w:hAnsi="Tahoma"/>
              </w:rPr>
            </w:pP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14</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rPr>
            </w:pPr>
          </w:p>
          <w:p w:rsidR="00B8512C" w:rsidRDefault="00B8512C">
            <w:pPr>
              <w:pStyle w:val="Zkladntext80"/>
              <w:shd w:val="clear" w:color="auto" w:fill="auto"/>
              <w:spacing w:line="240" w:lineRule="auto"/>
              <w:ind w:firstLine="0"/>
              <w:jc w:val="center"/>
              <w:rPr>
                <w:rFonts w:ascii="Tahoma" w:hAnsi="Tahoma"/>
              </w:rPr>
            </w:pPr>
          </w:p>
          <w:p w:rsidR="00B8512C" w:rsidRDefault="00B8512C">
            <w:pPr>
              <w:pStyle w:val="Zkladntext80"/>
              <w:shd w:val="clear" w:color="auto" w:fill="auto"/>
              <w:spacing w:line="240" w:lineRule="auto"/>
              <w:ind w:firstLine="0"/>
              <w:jc w:val="center"/>
              <w:rPr>
                <w:rFonts w:ascii="Tahoma" w:hAnsi="Tahoma"/>
              </w:rPr>
            </w:pPr>
          </w:p>
          <w:p w:rsidR="00B8512C" w:rsidRDefault="00B8512C">
            <w:pPr>
              <w:pStyle w:val="Zkladntext80"/>
              <w:shd w:val="clear" w:color="auto" w:fill="auto"/>
              <w:spacing w:line="240" w:lineRule="auto"/>
              <w:ind w:firstLine="0"/>
              <w:jc w:val="center"/>
              <w:rPr>
                <w:rFonts w:ascii="Tahoma" w:hAnsi="Tahoma"/>
                <w:sz w:val="24"/>
                <w:szCs w:val="24"/>
              </w:rPr>
            </w:pPr>
          </w:p>
        </w:tc>
      </w:tr>
    </w:tbl>
    <w:p w:rsidR="00B8512C" w:rsidRDefault="00B8512C">
      <w:pPr>
        <w:spacing w:line="240" w:lineRule="auto"/>
      </w:pPr>
    </w:p>
    <w:p w:rsidR="00B8512C" w:rsidRDefault="00B8512C">
      <w:pPr>
        <w:spacing w:line="240" w:lineRule="auto"/>
      </w:pPr>
    </w:p>
    <w:p w:rsidR="00B8512C" w:rsidRDefault="00256919">
      <w:pPr>
        <w:spacing w:line="240" w:lineRule="auto"/>
      </w:pPr>
      <w:r>
        <w:rPr>
          <w:b/>
          <w:bCs/>
          <w:caps/>
          <w:color w:val="000000"/>
        </w:rPr>
        <w:t xml:space="preserve">Rozpis učiva </w:t>
      </w:r>
    </w:p>
    <w:p w:rsidR="00B8512C" w:rsidRDefault="00256919">
      <w:pPr>
        <w:spacing w:line="240" w:lineRule="auto"/>
      </w:pPr>
      <w:r>
        <w:rPr>
          <w:b/>
          <w:bCs/>
          <w:caps/>
          <w:color w:val="000000"/>
        </w:rPr>
        <w:t>2. ročník - P</w:t>
      </w:r>
      <w:r>
        <w:rPr>
          <w:rFonts w:cs="Times New Roman,Bold"/>
          <w:b/>
          <w:bCs/>
          <w:color w:val="000000"/>
        </w:rPr>
        <w:t>OČET HODIN CE</w:t>
      </w:r>
      <w:r>
        <w:rPr>
          <w:b/>
          <w:bCs/>
          <w:color w:val="000000"/>
        </w:rPr>
        <w:t>LKEM: 66</w:t>
      </w:r>
    </w:p>
    <w:tbl>
      <w:tblPr>
        <w:tblW w:w="8985" w:type="dxa"/>
        <w:tblInd w:w="-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3957"/>
        <w:gridCol w:w="3856"/>
        <w:gridCol w:w="1172"/>
      </w:tblGrid>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pPr>
            <w:r>
              <w:rPr>
                <w:rFonts w:ascii="Tahoma" w:hAnsi="Tahoma"/>
                <w:sz w:val="24"/>
                <w:szCs w:val="24"/>
              </w:rPr>
              <w:t>Výsledky vzdělávání</w:t>
            </w: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Učivo</w:t>
            </w: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Počet hodin</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52"/>
            </w:pPr>
            <w:r>
              <w:t>Žák:</w:t>
            </w:r>
          </w:p>
          <w:p w:rsidR="00B8512C" w:rsidRDefault="00256919">
            <w:pPr>
              <w:spacing w:line="240" w:lineRule="auto"/>
              <w:ind w:left="152"/>
            </w:pPr>
            <w:r>
              <w:t>- rozlišuje druhy nepálených stavebních materiálů, zná jejich vlastnosti</w:t>
            </w:r>
          </w:p>
          <w:p w:rsidR="00B8512C" w:rsidRDefault="00256919">
            <w:pPr>
              <w:spacing w:line="240" w:lineRule="auto"/>
              <w:ind w:left="152"/>
            </w:pPr>
            <w:r>
              <w:t>- volí druhy nepálených materiálů podle vlastností a způsobu použití</w:t>
            </w:r>
          </w:p>
          <w:p w:rsidR="00B8512C" w:rsidRDefault="00B8512C">
            <w:pPr>
              <w:spacing w:line="240" w:lineRule="auto"/>
              <w:ind w:left="152"/>
            </w:pPr>
          </w:p>
          <w:p w:rsidR="00B8512C" w:rsidRDefault="00256919">
            <w:pPr>
              <w:spacing w:line="240" w:lineRule="auto"/>
              <w:ind w:left="152"/>
            </w:pPr>
            <w:r>
              <w:t>- popíše výrobu pórobetonu</w:t>
            </w:r>
          </w:p>
          <w:p w:rsidR="00B8512C" w:rsidRDefault="00256919">
            <w:pPr>
              <w:spacing w:line="240" w:lineRule="auto"/>
              <w:ind w:left="152"/>
            </w:pPr>
            <w:r>
              <w:t>- uvede značky a vlastnosti pórobetonu</w:t>
            </w:r>
          </w:p>
          <w:p w:rsidR="00B8512C" w:rsidRDefault="00256919">
            <w:pPr>
              <w:spacing w:line="240" w:lineRule="auto"/>
              <w:ind w:left="152"/>
            </w:pPr>
            <w:r>
              <w:t>- vyjmenuje výrobky z pórobetonu</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spacing w:line="240" w:lineRule="auto"/>
              <w:ind w:left="152"/>
            </w:pPr>
            <w:r>
              <w:t>- vyjmenuje další nepálené výrobky pro zdění</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pStyle w:val="Zkladntext7"/>
              <w:shd w:val="clear" w:color="auto" w:fill="auto"/>
              <w:tabs>
                <w:tab w:val="left" w:pos="219"/>
              </w:tabs>
              <w:spacing w:before="0" w:after="0" w:line="240" w:lineRule="auto"/>
              <w:ind w:left="152" w:firstLine="0"/>
              <w:jc w:val="left"/>
            </w:pPr>
            <w:r>
              <w:rPr>
                <w:rFonts w:ascii="Tahoma" w:hAnsi="Tahoma"/>
                <w:sz w:val="24"/>
                <w:szCs w:val="24"/>
              </w:rPr>
              <w:t>- uvede druhy bednících tvárnic</w:t>
            </w:r>
          </w:p>
          <w:p w:rsidR="00B8512C" w:rsidRDefault="00B8512C">
            <w:pPr>
              <w:pStyle w:val="Zkladntext7"/>
              <w:shd w:val="clear" w:color="auto" w:fill="auto"/>
              <w:tabs>
                <w:tab w:val="left" w:pos="219"/>
              </w:tabs>
              <w:spacing w:before="0" w:after="0" w:line="240" w:lineRule="auto"/>
              <w:ind w:firstLine="0"/>
              <w:jc w:val="left"/>
              <w:rPr>
                <w:rFonts w:ascii="Tahoma" w:hAnsi="Tahoma"/>
              </w:rPr>
            </w:pP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25"/>
            </w:pPr>
            <w:r>
              <w:rPr>
                <w:b/>
                <w:bCs/>
              </w:rPr>
              <w:t>1. Nepálené stavební materiály, lehký beton</w:t>
            </w:r>
          </w:p>
          <w:p w:rsidR="00B8512C" w:rsidRDefault="00256919">
            <w:pPr>
              <w:spacing w:line="240" w:lineRule="auto"/>
              <w:ind w:left="125"/>
            </w:pPr>
            <w:r>
              <w:t>druhy a použití</w:t>
            </w:r>
          </w:p>
          <w:p w:rsidR="00B8512C" w:rsidRDefault="00256919">
            <w:pPr>
              <w:spacing w:line="240" w:lineRule="auto"/>
              <w:ind w:left="125"/>
            </w:pPr>
            <w:r>
              <w:rPr>
                <w:b/>
              </w:rPr>
              <w:t>Vápenopískové výrobky</w:t>
            </w:r>
          </w:p>
          <w:p w:rsidR="00B8512C" w:rsidRDefault="00256919">
            <w:pPr>
              <w:spacing w:line="240" w:lineRule="auto"/>
              <w:ind w:left="125"/>
            </w:pPr>
            <w:r>
              <w:t>lehké betony - pórobetony a betony</w:t>
            </w:r>
          </w:p>
          <w:p w:rsidR="00B8512C" w:rsidRDefault="00256919">
            <w:pPr>
              <w:spacing w:line="240" w:lineRule="auto"/>
              <w:ind w:left="125"/>
            </w:pPr>
            <w:r>
              <w:t>z lehkého kameniva</w:t>
            </w:r>
          </w:p>
          <w:p w:rsidR="00B8512C" w:rsidRDefault="00256919">
            <w:pPr>
              <w:spacing w:line="240" w:lineRule="auto"/>
              <w:ind w:left="125"/>
            </w:pPr>
            <w:r>
              <w:rPr>
                <w:b/>
              </w:rPr>
              <w:t>Pórobetonové výrobky</w:t>
            </w:r>
          </w:p>
          <w:p w:rsidR="00B8512C" w:rsidRDefault="00256919">
            <w:pPr>
              <w:spacing w:line="240" w:lineRule="auto"/>
              <w:ind w:left="125"/>
            </w:pPr>
            <w:r>
              <w:t>fyzikálně mechanické vlastnosti</w:t>
            </w:r>
          </w:p>
          <w:p w:rsidR="00B8512C" w:rsidRDefault="00256919">
            <w:pPr>
              <w:pStyle w:val="Zkladntext7"/>
              <w:shd w:val="clear" w:color="auto" w:fill="auto"/>
              <w:tabs>
                <w:tab w:val="left" w:pos="272"/>
              </w:tabs>
              <w:spacing w:before="0" w:after="0" w:line="240" w:lineRule="auto"/>
              <w:ind w:left="125" w:firstLine="0"/>
              <w:jc w:val="left"/>
            </w:pPr>
            <w:r>
              <w:rPr>
                <w:rFonts w:ascii="Tahoma" w:hAnsi="Tahoma"/>
                <w:sz w:val="24"/>
                <w:szCs w:val="24"/>
              </w:rPr>
              <w:t>pórobetonu</w:t>
            </w:r>
          </w:p>
          <w:p w:rsidR="00B8512C" w:rsidRDefault="00256919">
            <w:pPr>
              <w:spacing w:line="240" w:lineRule="auto"/>
              <w:ind w:left="125"/>
            </w:pPr>
            <w:r>
              <w:t>druhy pórobetonových dílců a jejich</w:t>
            </w:r>
          </w:p>
          <w:p w:rsidR="00B8512C" w:rsidRDefault="00256919">
            <w:pPr>
              <w:spacing w:line="240" w:lineRule="auto"/>
              <w:ind w:left="125"/>
            </w:pPr>
            <w:r>
              <w:t>použití</w:t>
            </w:r>
          </w:p>
          <w:p w:rsidR="00B8512C" w:rsidRDefault="00256919">
            <w:pPr>
              <w:spacing w:line="240" w:lineRule="auto"/>
              <w:ind w:left="125"/>
            </w:pPr>
            <w:r>
              <w:t>manipulace, doprava a skladování</w:t>
            </w:r>
          </w:p>
          <w:p w:rsidR="00B8512C" w:rsidRDefault="00256919">
            <w:pPr>
              <w:spacing w:line="240" w:lineRule="auto"/>
              <w:ind w:left="125"/>
            </w:pPr>
            <w:r>
              <w:t>pórobetonových výrobků</w:t>
            </w:r>
          </w:p>
          <w:p w:rsidR="00B8512C" w:rsidRDefault="00B8512C">
            <w:pPr>
              <w:spacing w:line="240" w:lineRule="auto"/>
              <w:ind w:left="125"/>
              <w:rPr>
                <w:b/>
              </w:rPr>
            </w:pPr>
          </w:p>
          <w:p w:rsidR="00B8512C" w:rsidRDefault="00256919">
            <w:pPr>
              <w:spacing w:line="240" w:lineRule="auto"/>
              <w:ind w:left="125"/>
            </w:pPr>
            <w:r>
              <w:rPr>
                <w:b/>
              </w:rPr>
              <w:t>Betonové výrobky z lehkého kameniva</w:t>
            </w:r>
          </w:p>
          <w:p w:rsidR="00B8512C" w:rsidRDefault="00256919">
            <w:pPr>
              <w:spacing w:line="240" w:lineRule="auto"/>
              <w:ind w:left="125"/>
            </w:pPr>
            <w:r>
              <w:t>škvárobetonové</w:t>
            </w:r>
          </w:p>
          <w:p w:rsidR="00B8512C" w:rsidRDefault="00256919">
            <w:pPr>
              <w:spacing w:line="240" w:lineRule="auto"/>
              <w:ind w:left="125"/>
            </w:pPr>
            <w:proofErr w:type="spellStart"/>
            <w:r>
              <w:t>struskocementové</w:t>
            </w:r>
            <w:proofErr w:type="spellEnd"/>
          </w:p>
          <w:p w:rsidR="00B8512C" w:rsidRDefault="00256919">
            <w:pPr>
              <w:spacing w:line="240" w:lineRule="auto"/>
              <w:ind w:left="125"/>
            </w:pPr>
            <w:r>
              <w:t>křemelinové</w:t>
            </w:r>
          </w:p>
          <w:p w:rsidR="00B8512C" w:rsidRDefault="00256919">
            <w:pPr>
              <w:spacing w:line="240" w:lineRule="auto"/>
              <w:ind w:left="125"/>
            </w:pPr>
            <w:proofErr w:type="spellStart"/>
            <w:r>
              <w:t>polystyrenbetonové</w:t>
            </w:r>
            <w:proofErr w:type="spellEnd"/>
          </w:p>
          <w:p w:rsidR="00B8512C" w:rsidRDefault="00256919">
            <w:pPr>
              <w:spacing w:line="240" w:lineRule="auto"/>
              <w:ind w:left="125"/>
            </w:pPr>
            <w:r>
              <w:t>z expandovaných přírodních jílů</w:t>
            </w:r>
          </w:p>
          <w:p w:rsidR="00B8512C" w:rsidRDefault="00256919">
            <w:pPr>
              <w:spacing w:line="240" w:lineRule="auto"/>
              <w:ind w:left="125"/>
            </w:pPr>
            <w:r>
              <w:rPr>
                <w:b/>
              </w:rPr>
              <w:t>Další materiály</w:t>
            </w:r>
          </w:p>
          <w:p w:rsidR="00B8512C" w:rsidRDefault="00256919">
            <w:pPr>
              <w:spacing w:line="240" w:lineRule="auto"/>
              <w:ind w:left="125"/>
            </w:pPr>
            <w:proofErr w:type="spellStart"/>
            <w:r>
              <w:lastRenderedPageBreak/>
              <w:t>termoizolační</w:t>
            </w:r>
            <w:proofErr w:type="spellEnd"/>
            <w:r>
              <w:t xml:space="preserve"> sendvičové betonové</w:t>
            </w:r>
          </w:p>
          <w:p w:rsidR="00B8512C" w:rsidRDefault="00256919">
            <w:pPr>
              <w:spacing w:line="240" w:lineRule="auto"/>
              <w:ind w:left="125"/>
            </w:pPr>
            <w:r>
              <w:t>materiály</w:t>
            </w:r>
          </w:p>
          <w:p w:rsidR="00B8512C" w:rsidRDefault="00256919">
            <w:pPr>
              <w:spacing w:line="240" w:lineRule="auto"/>
              <w:ind w:left="125"/>
            </w:pPr>
            <w:r>
              <w:t xml:space="preserve">tvárnice pro </w:t>
            </w:r>
            <w:proofErr w:type="spellStart"/>
            <w:r>
              <w:t>bezmaltové</w:t>
            </w:r>
            <w:proofErr w:type="spellEnd"/>
            <w:r>
              <w:t xml:space="preserve"> zdění</w:t>
            </w:r>
          </w:p>
          <w:p w:rsidR="00B8512C" w:rsidRDefault="00256919">
            <w:pPr>
              <w:spacing w:line="240" w:lineRule="auto"/>
              <w:ind w:left="125"/>
            </w:pPr>
            <w:r>
              <w:t>bednící prvky z polystyrénu</w:t>
            </w:r>
          </w:p>
          <w:p w:rsidR="00B8512C" w:rsidRDefault="00256919">
            <w:pPr>
              <w:spacing w:line="240" w:lineRule="auto"/>
              <w:ind w:left="125"/>
            </w:pPr>
            <w:r>
              <w:t>bednící prvky z dřevocementových</w:t>
            </w:r>
          </w:p>
          <w:p w:rsidR="00B8512C" w:rsidRDefault="00256919">
            <w:pPr>
              <w:spacing w:line="240" w:lineRule="auto"/>
              <w:ind w:left="125"/>
            </w:pPr>
            <w:r>
              <w:t>desek atd.</w:t>
            </w:r>
          </w:p>
          <w:p w:rsidR="00B8512C" w:rsidRDefault="00256919">
            <w:pPr>
              <w:spacing w:line="240" w:lineRule="auto"/>
              <w:ind w:left="125"/>
            </w:pPr>
            <w:proofErr w:type="spellStart"/>
            <w:r>
              <w:t>struskovláknité</w:t>
            </w:r>
            <w:proofErr w:type="spellEnd"/>
            <w:r>
              <w:t xml:space="preserve"> tvárnice</w:t>
            </w:r>
          </w:p>
          <w:p w:rsidR="00B8512C" w:rsidRDefault="00256919">
            <w:pPr>
              <w:pStyle w:val="Zkladntext7"/>
              <w:shd w:val="clear" w:color="auto" w:fill="auto"/>
              <w:tabs>
                <w:tab w:val="left" w:pos="272"/>
              </w:tabs>
              <w:spacing w:before="0" w:after="0" w:line="240" w:lineRule="auto"/>
              <w:ind w:left="125" w:firstLine="0"/>
              <w:jc w:val="left"/>
            </w:pPr>
            <w:r>
              <w:rPr>
                <w:rFonts w:ascii="Tahoma" w:hAnsi="Tahoma"/>
                <w:sz w:val="24"/>
                <w:szCs w:val="24"/>
              </w:rPr>
              <w:t>sádrové stavební desky</w:t>
            </w:r>
          </w:p>
          <w:p w:rsidR="00B8512C" w:rsidRDefault="00B8512C">
            <w:pPr>
              <w:spacing w:line="240" w:lineRule="auto"/>
              <w:ind w:left="125"/>
              <w:rPr>
                <w:rFonts w:cs="Times New Roman,Bold"/>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sz w:val="24"/>
                <w:szCs w:val="24"/>
              </w:rPr>
            </w:pPr>
            <w:r>
              <w:rPr>
                <w:rFonts w:ascii="Tahoma" w:hAnsi="Tahoma"/>
                <w:sz w:val="24"/>
                <w:szCs w:val="24"/>
              </w:rPr>
              <w:lastRenderedPageBreak/>
              <w:t>10</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52"/>
            </w:pPr>
            <w:r>
              <w:lastRenderedPageBreak/>
              <w:t>- rozlišuje druhy izolačních materiálů, jejich vlastnosti a možnosti použití v pozemních stavbách</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tabs>
                <w:tab w:val="left" w:pos="219"/>
              </w:tabs>
              <w:spacing w:line="240" w:lineRule="auto"/>
              <w:ind w:left="152"/>
            </w:pPr>
            <w:r>
              <w:t>- vyjmenuje a popíše druhy hydroizolací</w:t>
            </w: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B8512C">
            <w:pPr>
              <w:pStyle w:val="Zkladntext7"/>
              <w:shd w:val="clear" w:color="auto" w:fill="auto"/>
              <w:tabs>
                <w:tab w:val="left" w:pos="219"/>
              </w:tabs>
              <w:spacing w:before="0" w:after="0" w:line="240" w:lineRule="auto"/>
              <w:ind w:left="152" w:firstLine="0"/>
              <w:jc w:val="left"/>
              <w:rPr>
                <w:rFonts w:ascii="Tahoma" w:hAnsi="Tahoma"/>
                <w:sz w:val="24"/>
                <w:szCs w:val="24"/>
              </w:rPr>
            </w:pPr>
          </w:p>
          <w:p w:rsidR="00B8512C" w:rsidRDefault="00256919">
            <w:pPr>
              <w:spacing w:line="240" w:lineRule="auto"/>
              <w:ind w:left="152"/>
            </w:pPr>
            <w:r>
              <w:t>- rozlišuje druhy a použití tepelných izolací</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spacing w:line="240" w:lineRule="auto"/>
              <w:ind w:left="152"/>
            </w:pPr>
            <w:r>
              <w:t>- vyjmenuje a popíše druhy zvukových izolací</w:t>
            </w:r>
          </w:p>
          <w:p w:rsidR="00B8512C" w:rsidRDefault="00B8512C">
            <w:pPr>
              <w:spacing w:line="240" w:lineRule="auto"/>
              <w:ind w:left="152"/>
            </w:pPr>
          </w:p>
          <w:p w:rsidR="00B8512C" w:rsidRDefault="00256919">
            <w:pPr>
              <w:spacing w:line="240" w:lineRule="auto"/>
              <w:ind w:left="152"/>
            </w:pPr>
            <w:r>
              <w:t>- vysvětlí vznik radonového záření a uvede izolační materiály proti záření</w:t>
            </w:r>
          </w:p>
          <w:p w:rsidR="00B8512C" w:rsidRDefault="00256919">
            <w:pPr>
              <w:spacing w:line="240" w:lineRule="auto"/>
              <w:ind w:left="152"/>
            </w:pPr>
            <w:r>
              <w:t>- uvede druhy a použití protipožárních izolací</w:t>
            </w:r>
          </w:p>
          <w:p w:rsidR="00B8512C" w:rsidRDefault="00256919">
            <w:pPr>
              <w:spacing w:line="240" w:lineRule="auto"/>
              <w:ind w:left="152"/>
            </w:pPr>
            <w:r>
              <w:t xml:space="preserve">- zná způsoby skladování a </w:t>
            </w:r>
            <w:r>
              <w:lastRenderedPageBreak/>
              <w:t>manipulace a požární rizika při skladování a používání</w:t>
            </w:r>
          </w:p>
          <w:p w:rsidR="00B8512C" w:rsidRDefault="00256919">
            <w:pPr>
              <w:spacing w:line="240" w:lineRule="auto"/>
              <w:ind w:left="152"/>
            </w:pPr>
            <w:r>
              <w:t>- zná možnosti a způsoby použití izolačních materiálů ve střešním</w:t>
            </w:r>
          </w:p>
          <w:p w:rsidR="00B8512C" w:rsidRDefault="00256919">
            <w:pPr>
              <w:spacing w:line="240" w:lineRule="auto"/>
              <w:ind w:left="152"/>
            </w:pPr>
            <w:r>
              <w:t xml:space="preserve"> plášti</w:t>
            </w:r>
          </w:p>
          <w:p w:rsidR="00B8512C" w:rsidRDefault="00B8512C">
            <w:pPr>
              <w:spacing w:line="240" w:lineRule="auto"/>
              <w:ind w:left="152"/>
            </w:pP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25"/>
            </w:pPr>
            <w:r>
              <w:rPr>
                <w:rFonts w:cs="Times New Roman,Bold"/>
                <w:b/>
                <w:bCs/>
              </w:rPr>
              <w:lastRenderedPageBreak/>
              <w:t xml:space="preserve">2. Materiály </w:t>
            </w:r>
            <w:r>
              <w:rPr>
                <w:b/>
                <w:bCs/>
              </w:rPr>
              <w:t xml:space="preserve">pro hydroizolace </w:t>
            </w:r>
          </w:p>
          <w:p w:rsidR="00B8512C" w:rsidRDefault="00256919">
            <w:pPr>
              <w:spacing w:line="240" w:lineRule="auto"/>
              <w:ind w:left="125"/>
            </w:pPr>
            <w:r>
              <w:t>účel a rozdělení a technické vlastnosti hydroizolací</w:t>
            </w:r>
          </w:p>
          <w:p w:rsidR="00B8512C" w:rsidRDefault="00256919">
            <w:pPr>
              <w:spacing w:line="240" w:lineRule="auto"/>
              <w:ind w:left="125"/>
            </w:pPr>
            <w:r>
              <w:t>asfaltové laky, emulze, tmely</w:t>
            </w:r>
          </w:p>
          <w:p w:rsidR="00B8512C" w:rsidRDefault="00256919">
            <w:pPr>
              <w:spacing w:line="240" w:lineRule="auto"/>
              <w:ind w:left="125"/>
            </w:pPr>
            <w:r>
              <w:t>asfaltové lepenky</w:t>
            </w:r>
          </w:p>
          <w:p w:rsidR="00B8512C" w:rsidRDefault="00256919">
            <w:pPr>
              <w:spacing w:line="240" w:lineRule="auto"/>
              <w:ind w:left="125"/>
            </w:pPr>
            <w:r>
              <w:t>asfaltové izolační pásy</w:t>
            </w:r>
          </w:p>
          <w:p w:rsidR="00B8512C" w:rsidRDefault="00256919">
            <w:pPr>
              <w:spacing w:line="240" w:lineRule="auto"/>
              <w:ind w:left="125"/>
            </w:pPr>
            <w:r>
              <w:t>fóliové izolace (pryžové, z plastů)</w:t>
            </w:r>
          </w:p>
          <w:p w:rsidR="00B8512C" w:rsidRDefault="00256919">
            <w:pPr>
              <w:spacing w:line="240" w:lineRule="auto"/>
              <w:ind w:left="125"/>
            </w:pPr>
            <w:r>
              <w:t>nátěrové a stěrkové izolace</w:t>
            </w:r>
          </w:p>
          <w:p w:rsidR="00B8512C" w:rsidRDefault="00256919">
            <w:pPr>
              <w:spacing w:line="240" w:lineRule="auto"/>
              <w:ind w:left="125"/>
            </w:pPr>
            <w:r>
              <w:t>Skladování hydroizolačních materiálů, požární bezpečnost</w:t>
            </w:r>
          </w:p>
          <w:p w:rsidR="00B8512C" w:rsidRDefault="00B8512C">
            <w:pPr>
              <w:spacing w:line="240" w:lineRule="auto"/>
            </w:pPr>
          </w:p>
          <w:p w:rsidR="00B8512C" w:rsidRDefault="00256919">
            <w:pPr>
              <w:spacing w:line="240" w:lineRule="auto"/>
              <w:ind w:left="125"/>
            </w:pPr>
            <w:r>
              <w:rPr>
                <w:b/>
              </w:rPr>
              <w:t>Materiály pro tepelné izolace</w:t>
            </w:r>
          </w:p>
          <w:p w:rsidR="00B8512C" w:rsidRDefault="00256919">
            <w:pPr>
              <w:spacing w:line="240" w:lineRule="auto"/>
              <w:ind w:left="125"/>
            </w:pPr>
            <w:r>
              <w:t>účel a rozdělení</w:t>
            </w:r>
          </w:p>
          <w:p w:rsidR="00B8512C" w:rsidRDefault="00256919">
            <w:pPr>
              <w:spacing w:line="240" w:lineRule="auto"/>
              <w:ind w:left="125"/>
            </w:pPr>
            <w:r>
              <w:t>technické vlastnosti materiálů</w:t>
            </w:r>
          </w:p>
          <w:p w:rsidR="00B8512C" w:rsidRDefault="00256919">
            <w:pPr>
              <w:spacing w:line="240" w:lineRule="auto"/>
              <w:ind w:left="125"/>
            </w:pPr>
            <w:r>
              <w:t>vláknité materiály (z minerálních,</w:t>
            </w:r>
          </w:p>
          <w:p w:rsidR="00B8512C" w:rsidRDefault="00256919">
            <w:pPr>
              <w:spacing w:line="240" w:lineRule="auto"/>
              <w:ind w:left="125"/>
            </w:pPr>
            <w:r>
              <w:t>ze skleněných, z keramických vláken)</w:t>
            </w:r>
          </w:p>
          <w:p w:rsidR="00B8512C" w:rsidRDefault="00256919">
            <w:pPr>
              <w:spacing w:line="240" w:lineRule="auto"/>
              <w:ind w:left="125"/>
            </w:pPr>
            <w:r>
              <w:t>pěnové plasty (pěnový polystyrén,</w:t>
            </w:r>
          </w:p>
          <w:p w:rsidR="00B8512C" w:rsidRDefault="00256919">
            <w:pPr>
              <w:spacing w:line="240" w:lineRule="auto"/>
              <w:ind w:left="125"/>
            </w:pPr>
            <w:r>
              <w:t>polyuretan, fenolické a rezolové</w:t>
            </w:r>
          </w:p>
          <w:p w:rsidR="00B8512C" w:rsidRDefault="00256919">
            <w:pPr>
              <w:spacing w:line="240" w:lineRule="auto"/>
              <w:ind w:left="125"/>
            </w:pPr>
            <w:r>
              <w:t>pryskyřice)</w:t>
            </w:r>
          </w:p>
          <w:p w:rsidR="00B8512C" w:rsidRDefault="00256919">
            <w:pPr>
              <w:spacing w:line="240" w:lineRule="auto"/>
              <w:ind w:left="125"/>
            </w:pPr>
            <w:r>
              <w:t>tepelně izolační organické materiály</w:t>
            </w:r>
          </w:p>
          <w:p w:rsidR="00B8512C" w:rsidRDefault="00256919">
            <w:pPr>
              <w:spacing w:line="240" w:lineRule="auto"/>
              <w:ind w:left="125"/>
            </w:pPr>
            <w:r>
              <w:t>(na bázi dřeva, korku, z papíru,</w:t>
            </w:r>
          </w:p>
          <w:p w:rsidR="00B8512C" w:rsidRDefault="00256919">
            <w:pPr>
              <w:spacing w:line="240" w:lineRule="auto"/>
              <w:ind w:left="125"/>
            </w:pPr>
            <w:r>
              <w:t>z rostlinných a živočišných vláken),</w:t>
            </w:r>
          </w:p>
          <w:p w:rsidR="00B8512C" w:rsidRDefault="00256919">
            <w:pPr>
              <w:tabs>
                <w:tab w:val="left" w:pos="272"/>
              </w:tabs>
              <w:spacing w:line="240" w:lineRule="auto"/>
              <w:ind w:left="125"/>
            </w:pPr>
            <w:r>
              <w:t>kombinované tepelně izolační materiály</w:t>
            </w:r>
          </w:p>
          <w:p w:rsidR="00B8512C" w:rsidRDefault="00256919">
            <w:pPr>
              <w:tabs>
                <w:tab w:val="left" w:pos="272"/>
              </w:tabs>
              <w:spacing w:line="240" w:lineRule="auto"/>
              <w:ind w:left="125"/>
            </w:pPr>
            <w:r>
              <w:t xml:space="preserve">sypké materiály – expandovaný perlit, </w:t>
            </w:r>
            <w:proofErr w:type="spellStart"/>
            <w:r>
              <w:t>keramzit</w:t>
            </w:r>
            <w:proofErr w:type="spellEnd"/>
            <w:r>
              <w:t>, rozvlákněný papír, korek</w:t>
            </w:r>
          </w:p>
          <w:p w:rsidR="00B8512C" w:rsidRDefault="00256919">
            <w:pPr>
              <w:spacing w:line="240" w:lineRule="auto"/>
              <w:ind w:left="125"/>
            </w:pPr>
            <w:r>
              <w:t>skladování tepelně izolačních materiálů, požární bezpečnost</w:t>
            </w:r>
          </w:p>
          <w:p w:rsidR="00B8512C" w:rsidRDefault="00256919">
            <w:pPr>
              <w:spacing w:line="240" w:lineRule="auto"/>
              <w:ind w:left="125"/>
            </w:pPr>
            <w:r>
              <w:rPr>
                <w:b/>
              </w:rPr>
              <w:t xml:space="preserve">Izolační mat. </w:t>
            </w:r>
            <w:proofErr w:type="gramStart"/>
            <w:r>
              <w:rPr>
                <w:b/>
              </w:rPr>
              <w:t>proti</w:t>
            </w:r>
            <w:proofErr w:type="gramEnd"/>
            <w:r>
              <w:rPr>
                <w:b/>
              </w:rPr>
              <w:t xml:space="preserve"> hluku a otřesům</w:t>
            </w:r>
          </w:p>
          <w:p w:rsidR="00B8512C" w:rsidRDefault="00256919">
            <w:pPr>
              <w:spacing w:line="240" w:lineRule="auto"/>
              <w:ind w:left="125"/>
            </w:pPr>
            <w:r>
              <w:t>účel a rozdělení</w:t>
            </w:r>
          </w:p>
          <w:p w:rsidR="00B8512C" w:rsidRDefault="00256919">
            <w:pPr>
              <w:spacing w:line="240" w:lineRule="auto"/>
              <w:ind w:left="125"/>
            </w:pPr>
            <w:r>
              <w:t>technické vlastnosti</w:t>
            </w:r>
          </w:p>
          <w:p w:rsidR="00B8512C" w:rsidRDefault="00256919">
            <w:pPr>
              <w:spacing w:line="240" w:lineRule="auto"/>
              <w:ind w:left="125"/>
            </w:pPr>
            <w:r>
              <w:t>druhy materiálů - desky, rohože, panely</w:t>
            </w:r>
          </w:p>
          <w:p w:rsidR="00B8512C" w:rsidRDefault="00256919">
            <w:pPr>
              <w:spacing w:line="240" w:lineRule="auto"/>
              <w:ind w:left="125"/>
            </w:pPr>
            <w:r>
              <w:rPr>
                <w:b/>
              </w:rPr>
              <w:t>Izolace proti radonu</w:t>
            </w:r>
          </w:p>
          <w:p w:rsidR="00B8512C" w:rsidRDefault="00256919">
            <w:pPr>
              <w:spacing w:line="240" w:lineRule="auto"/>
              <w:ind w:left="125"/>
            </w:pPr>
            <w:r>
              <w:t>účel a druhy izolací</w:t>
            </w:r>
          </w:p>
          <w:p w:rsidR="00B8512C" w:rsidRDefault="00256919">
            <w:pPr>
              <w:spacing w:line="240" w:lineRule="auto"/>
              <w:ind w:left="125"/>
            </w:pPr>
            <w:r>
              <w:rPr>
                <w:b/>
              </w:rPr>
              <w:lastRenderedPageBreak/>
              <w:t>Izolační materiály proti šíření požáru</w:t>
            </w:r>
          </w:p>
          <w:p w:rsidR="00B8512C" w:rsidRDefault="00256919">
            <w:pPr>
              <w:spacing w:line="240" w:lineRule="auto"/>
              <w:ind w:left="125"/>
            </w:pPr>
            <w:r>
              <w:t>účel a druhy izolací</w:t>
            </w:r>
          </w:p>
          <w:p w:rsidR="00B8512C" w:rsidRDefault="00B8512C">
            <w:pPr>
              <w:spacing w:line="240" w:lineRule="auto"/>
              <w:ind w:left="125"/>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sz w:val="24"/>
                <w:szCs w:val="24"/>
              </w:rPr>
            </w:pPr>
            <w:r>
              <w:rPr>
                <w:rFonts w:ascii="Tahoma" w:hAnsi="Tahoma"/>
                <w:sz w:val="24"/>
                <w:szCs w:val="24"/>
              </w:rPr>
              <w:lastRenderedPageBreak/>
              <w:t>10</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52"/>
            </w:pPr>
            <w:r>
              <w:lastRenderedPageBreak/>
              <w:t>- rozlišuje druhy stavebního dřeva, zná jeho vlastnosti a možnosti použití zejména v konstrukci střech</w:t>
            </w:r>
          </w:p>
          <w:p w:rsidR="00B8512C" w:rsidRDefault="00256919">
            <w:pPr>
              <w:spacing w:line="240" w:lineRule="auto"/>
              <w:ind w:left="152"/>
            </w:pPr>
            <w:r>
              <w:t>popíše lepené výrobky</w:t>
            </w:r>
          </w:p>
          <w:p w:rsidR="00B8512C" w:rsidRDefault="00256919">
            <w:pPr>
              <w:spacing w:line="240" w:lineRule="auto"/>
            </w:pPr>
            <w:r>
              <w:t>- uvede rozdělení dřevin podle tvrdosti</w:t>
            </w:r>
          </w:p>
          <w:p w:rsidR="00B8512C" w:rsidRDefault="00256919">
            <w:pPr>
              <w:spacing w:line="240" w:lineRule="auto"/>
            </w:pPr>
            <w:r>
              <w:t>- rozlišuje řezivo podle tvaru, příčného řezu a označování jakosti</w:t>
            </w:r>
          </w:p>
          <w:p w:rsidR="00B8512C" w:rsidRDefault="00256919">
            <w:pPr>
              <w:spacing w:line="240" w:lineRule="auto"/>
            </w:pPr>
            <w:r>
              <w:t>- popíše skladování a ochranu dřeva</w:t>
            </w:r>
          </w:p>
          <w:p w:rsidR="00B8512C" w:rsidRDefault="00256919">
            <w:pPr>
              <w:spacing w:line="240" w:lineRule="auto"/>
              <w:ind w:left="152"/>
            </w:pPr>
            <w:r>
              <w:t>- rozlišuje druhy aglomerovaného dřeva, zná jeho vlastnosti a možnosti použití zejména v konstrukci střech</w:t>
            </w: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pPr>
            <w:r>
              <w:t>- uvede výrobu surového železa a oceli</w:t>
            </w:r>
          </w:p>
          <w:p w:rsidR="00B8512C" w:rsidRDefault="00256919">
            <w:pPr>
              <w:spacing w:line="240" w:lineRule="auto"/>
            </w:pPr>
            <w:r>
              <w:t>- vyjmenuje vlastnosti oceli</w:t>
            </w:r>
          </w:p>
          <w:p w:rsidR="00B8512C" w:rsidRDefault="00256919">
            <w:pPr>
              <w:spacing w:line="240" w:lineRule="auto"/>
              <w:ind w:left="152"/>
            </w:pPr>
            <w:r>
              <w:t>- popíše betonářské oceli a jejich</w:t>
            </w:r>
          </w:p>
          <w:p w:rsidR="00B8512C" w:rsidRDefault="00256919">
            <w:pPr>
              <w:spacing w:line="240" w:lineRule="auto"/>
              <w:ind w:left="152"/>
            </w:pPr>
            <w:r>
              <w:t>označování</w:t>
            </w:r>
          </w:p>
          <w:p w:rsidR="00B8512C" w:rsidRDefault="00256919">
            <w:pPr>
              <w:tabs>
                <w:tab w:val="left" w:pos="219"/>
              </w:tabs>
              <w:spacing w:line="240" w:lineRule="auto"/>
              <w:ind w:left="152"/>
            </w:pPr>
            <w:r>
              <w:t>- rozlišuje železné a neželezné kovy,</w:t>
            </w:r>
          </w:p>
          <w:p w:rsidR="00B8512C" w:rsidRDefault="00256919">
            <w:pPr>
              <w:spacing w:line="240" w:lineRule="auto"/>
              <w:ind w:left="152"/>
            </w:pPr>
            <w:r>
              <w:t>zná jejich vlastnosti a možnosti použití zejména v konstrukci střech</w:t>
            </w:r>
          </w:p>
          <w:p w:rsidR="00B8512C" w:rsidRDefault="00256919">
            <w:pPr>
              <w:spacing w:line="240" w:lineRule="auto"/>
            </w:pPr>
            <w:r>
              <w:t xml:space="preserve">- uvede běžné výrobky z oceli </w:t>
            </w:r>
            <w:proofErr w:type="gramStart"/>
            <w:r>
              <w:t>ve</w:t>
            </w:r>
            <w:proofErr w:type="gramEnd"/>
          </w:p>
          <w:p w:rsidR="00B8512C" w:rsidRDefault="00256919">
            <w:pPr>
              <w:spacing w:line="240" w:lineRule="auto"/>
              <w:ind w:left="152"/>
            </w:pPr>
            <w:r>
              <w:t>stavebnictví</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spacing w:line="240" w:lineRule="auto"/>
              <w:ind w:left="152"/>
            </w:pPr>
            <w:r>
              <w:t>- uvede původ plastů</w:t>
            </w:r>
          </w:p>
          <w:p w:rsidR="00B8512C" w:rsidRDefault="00256919">
            <w:pPr>
              <w:spacing w:line="240" w:lineRule="auto"/>
              <w:ind w:left="152"/>
            </w:pPr>
            <w:r>
              <w:t>- popíše výrobu plastů</w:t>
            </w:r>
          </w:p>
          <w:p w:rsidR="00B8512C" w:rsidRDefault="00256919">
            <w:pPr>
              <w:spacing w:line="240" w:lineRule="auto"/>
              <w:ind w:left="152"/>
            </w:pPr>
            <w:r>
              <w:t>- vyjmenuje druhy plastů a uvede rozdíl mezi nimi</w:t>
            </w:r>
          </w:p>
          <w:p w:rsidR="00B8512C" w:rsidRDefault="00256919">
            <w:pPr>
              <w:spacing w:line="240" w:lineRule="auto"/>
              <w:ind w:left="152"/>
            </w:pPr>
            <w:r>
              <w:t>- orientuje se v druzích plastů</w:t>
            </w:r>
          </w:p>
          <w:p w:rsidR="00B8512C" w:rsidRDefault="00256919">
            <w:pPr>
              <w:spacing w:line="240" w:lineRule="auto"/>
              <w:ind w:left="152"/>
            </w:pPr>
            <w:r>
              <w:t>používaných ve stavebnictví, zná jejich základní vlastnosti a možnosti použití zejména v konstrukci střech</w:t>
            </w:r>
          </w:p>
          <w:p w:rsidR="00B8512C" w:rsidRDefault="00256919">
            <w:pPr>
              <w:spacing w:line="240" w:lineRule="auto"/>
              <w:ind w:left="152"/>
            </w:pPr>
            <w:r>
              <w:t>- uvede BOZP s plasty</w:t>
            </w:r>
          </w:p>
          <w:p w:rsidR="00B8512C" w:rsidRDefault="00256919">
            <w:pPr>
              <w:spacing w:line="240" w:lineRule="auto"/>
              <w:ind w:left="152"/>
            </w:pPr>
            <w:r>
              <w:t xml:space="preserve">- popíše suroviny, vlastnosti, druhy </w:t>
            </w:r>
            <w:r>
              <w:lastRenderedPageBreak/>
              <w:t>a použití sádrokartonových a cementových desek</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spacing w:line="240" w:lineRule="auto"/>
              <w:ind w:left="152"/>
            </w:pPr>
            <w:r>
              <w:t>- popíše suroviny, vlastnosti, druhy a použití vláknitých desek</w:t>
            </w:r>
          </w:p>
          <w:p w:rsidR="00B8512C" w:rsidRDefault="00B8512C">
            <w:pPr>
              <w:spacing w:line="240" w:lineRule="auto"/>
              <w:ind w:left="152"/>
            </w:pP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25"/>
            </w:pPr>
            <w:r>
              <w:rPr>
                <w:rFonts w:cs="Times New Roman,Bold"/>
                <w:b/>
                <w:bCs/>
              </w:rPr>
              <w:lastRenderedPageBreak/>
              <w:t>3. Ostatní materiály</w:t>
            </w:r>
          </w:p>
          <w:p w:rsidR="00B8512C" w:rsidRDefault="00256919">
            <w:pPr>
              <w:spacing w:line="240" w:lineRule="auto"/>
              <w:ind w:left="125"/>
            </w:pPr>
            <w:r>
              <w:rPr>
                <w:b/>
              </w:rPr>
              <w:t>Dřevo</w:t>
            </w:r>
          </w:p>
          <w:p w:rsidR="00B8512C" w:rsidRDefault="00256919">
            <w:pPr>
              <w:spacing w:line="240" w:lineRule="auto"/>
              <w:ind w:left="125"/>
            </w:pPr>
            <w:r>
              <w:t>druhy, vlastnosti, použití dřeva</w:t>
            </w:r>
          </w:p>
          <w:p w:rsidR="00B8512C" w:rsidRDefault="00256919">
            <w:pPr>
              <w:spacing w:line="240" w:lineRule="auto"/>
              <w:ind w:left="125"/>
            </w:pPr>
            <w:r>
              <w:t>v pozemních stavbách</w:t>
            </w:r>
          </w:p>
          <w:p w:rsidR="00B8512C" w:rsidRDefault="00256919">
            <w:pPr>
              <w:spacing w:line="240" w:lineRule="auto"/>
              <w:ind w:left="125"/>
            </w:pPr>
            <w:r>
              <w:t>druhy velkoplošných dřevěných</w:t>
            </w:r>
          </w:p>
          <w:p w:rsidR="00B8512C" w:rsidRDefault="00256919">
            <w:pPr>
              <w:spacing w:line="240" w:lineRule="auto"/>
              <w:ind w:left="125"/>
            </w:pPr>
            <w:r>
              <w:t>materiálů</w:t>
            </w:r>
          </w:p>
          <w:p w:rsidR="00B8512C" w:rsidRDefault="00B8512C">
            <w:pPr>
              <w:spacing w:line="240" w:lineRule="auto"/>
              <w:ind w:left="125"/>
            </w:pPr>
          </w:p>
          <w:p w:rsidR="00B8512C" w:rsidRDefault="00B8512C">
            <w:pPr>
              <w:spacing w:line="240" w:lineRule="auto"/>
              <w:ind w:left="125"/>
            </w:pPr>
          </w:p>
          <w:p w:rsidR="00B8512C" w:rsidRDefault="00B8512C">
            <w:pPr>
              <w:spacing w:line="240" w:lineRule="auto"/>
              <w:ind w:left="125"/>
            </w:pPr>
          </w:p>
          <w:p w:rsidR="00B8512C" w:rsidRDefault="00256919">
            <w:pPr>
              <w:spacing w:line="240" w:lineRule="auto"/>
            </w:pPr>
            <w:r>
              <w:t>výrobky z aglomerovaného dřeva</w:t>
            </w:r>
          </w:p>
          <w:p w:rsidR="00B8512C" w:rsidRDefault="00256919">
            <w:pPr>
              <w:spacing w:line="240" w:lineRule="auto"/>
              <w:ind w:left="125"/>
            </w:pPr>
            <w:r>
              <w:t>ochrana dřeva proti dřevokaznému</w:t>
            </w:r>
          </w:p>
          <w:p w:rsidR="00B8512C" w:rsidRDefault="00256919">
            <w:pPr>
              <w:spacing w:line="240" w:lineRule="auto"/>
              <w:ind w:left="125"/>
            </w:pPr>
            <w:r>
              <w:t>hmyzu, houbám</w:t>
            </w:r>
          </w:p>
          <w:p w:rsidR="00B8512C" w:rsidRDefault="00256919">
            <w:pPr>
              <w:spacing w:line="240" w:lineRule="auto"/>
              <w:ind w:left="125"/>
            </w:pPr>
            <w:r>
              <w:t>skladování a ochrana proti povětrnosti</w:t>
            </w:r>
          </w:p>
          <w:p w:rsidR="00B8512C" w:rsidRDefault="00B8512C">
            <w:pPr>
              <w:spacing w:line="240" w:lineRule="auto"/>
              <w:ind w:left="125"/>
            </w:pPr>
          </w:p>
          <w:p w:rsidR="00B8512C" w:rsidRDefault="00256919">
            <w:pPr>
              <w:spacing w:line="240" w:lineRule="auto"/>
              <w:ind w:left="125"/>
            </w:pPr>
            <w:r>
              <w:rPr>
                <w:b/>
              </w:rPr>
              <w:t>Kovy</w:t>
            </w:r>
          </w:p>
          <w:p w:rsidR="00B8512C" w:rsidRDefault="00256919">
            <w:pPr>
              <w:spacing w:line="240" w:lineRule="auto"/>
            </w:pPr>
            <w:r>
              <w:t>vlastnosti kovů</w:t>
            </w:r>
          </w:p>
          <w:p w:rsidR="00B8512C" w:rsidRDefault="00256919">
            <w:pPr>
              <w:spacing w:line="240" w:lineRule="auto"/>
            </w:pPr>
            <w:r>
              <w:t>železné kovy</w:t>
            </w:r>
          </w:p>
          <w:p w:rsidR="00B8512C" w:rsidRDefault="00256919">
            <w:pPr>
              <w:spacing w:line="240" w:lineRule="auto"/>
            </w:pPr>
            <w:r>
              <w:t>Ocel, výroba, vlastnosti, druhy</w:t>
            </w:r>
          </w:p>
          <w:p w:rsidR="00B8512C" w:rsidRDefault="00256919">
            <w:pPr>
              <w:spacing w:line="240" w:lineRule="auto"/>
            </w:pPr>
            <w:r>
              <w:t>betonářská ocel</w:t>
            </w:r>
          </w:p>
          <w:p w:rsidR="00B8512C" w:rsidRDefault="00B8512C">
            <w:pPr>
              <w:spacing w:line="240" w:lineRule="auto"/>
              <w:ind w:left="267"/>
            </w:pPr>
          </w:p>
          <w:p w:rsidR="00B8512C" w:rsidRDefault="00B8512C">
            <w:pPr>
              <w:spacing w:line="240" w:lineRule="auto"/>
              <w:ind w:left="267"/>
            </w:pPr>
          </w:p>
          <w:p w:rsidR="00B8512C" w:rsidRDefault="00256919">
            <w:pPr>
              <w:spacing w:line="240" w:lineRule="auto"/>
            </w:pPr>
            <w:r>
              <w:t>neželezné kovy a slitiny</w:t>
            </w:r>
          </w:p>
          <w:p w:rsidR="00B8512C" w:rsidRDefault="00256919">
            <w:pPr>
              <w:spacing w:line="240" w:lineRule="auto"/>
            </w:pPr>
            <w:r>
              <w:t>ochrana proti korozi</w:t>
            </w:r>
          </w:p>
          <w:p w:rsidR="00B8512C" w:rsidRDefault="00B8512C">
            <w:pPr>
              <w:spacing w:line="240" w:lineRule="auto"/>
            </w:pPr>
          </w:p>
          <w:p w:rsidR="00B8512C" w:rsidRDefault="00B8512C">
            <w:pPr>
              <w:spacing w:line="240" w:lineRule="auto"/>
            </w:pPr>
          </w:p>
          <w:p w:rsidR="00B8512C" w:rsidRDefault="00256919">
            <w:pPr>
              <w:spacing w:line="240" w:lineRule="auto"/>
            </w:pPr>
            <w:r>
              <w:t>střešní krytiny a odvodnění střech</w:t>
            </w:r>
          </w:p>
          <w:p w:rsidR="00B8512C" w:rsidRDefault="00B8512C">
            <w:pPr>
              <w:spacing w:line="240" w:lineRule="auto"/>
              <w:ind w:left="267"/>
            </w:pPr>
          </w:p>
          <w:p w:rsidR="00B8512C" w:rsidRDefault="00B8512C">
            <w:pPr>
              <w:spacing w:line="240" w:lineRule="auto"/>
              <w:ind w:left="267"/>
            </w:pPr>
          </w:p>
          <w:p w:rsidR="00B8512C" w:rsidRDefault="00256919">
            <w:pPr>
              <w:spacing w:line="240" w:lineRule="auto"/>
              <w:ind w:left="267"/>
            </w:pPr>
            <w:r>
              <w:t>výrobky z oceli pro stavebnictví</w:t>
            </w:r>
          </w:p>
          <w:p w:rsidR="00B8512C" w:rsidRDefault="00256919">
            <w:pPr>
              <w:spacing w:line="240" w:lineRule="auto"/>
              <w:ind w:left="267"/>
            </w:pPr>
            <w:r>
              <w:t>(spojovací a připevňovací prostředky, profily pro omítky, obklady, podlahy, výztužné sítě pro omítky, nosné a obkladové prvky fasádních plášťů, nosné konstrukce zavěšených podhledů, mříže, žaluzie aj.)</w:t>
            </w:r>
          </w:p>
          <w:p w:rsidR="00B8512C" w:rsidRDefault="00256919">
            <w:pPr>
              <w:spacing w:line="240" w:lineRule="auto"/>
              <w:ind w:left="267"/>
            </w:pPr>
            <w:r>
              <w:rPr>
                <w:b/>
              </w:rPr>
              <w:t>Plasty</w:t>
            </w:r>
          </w:p>
          <w:p w:rsidR="00B8512C" w:rsidRDefault="00256919">
            <w:pPr>
              <w:spacing w:line="240" w:lineRule="auto"/>
              <w:ind w:left="267"/>
            </w:pPr>
            <w:r>
              <w:t>použití plastů ve stavebnictví</w:t>
            </w:r>
          </w:p>
          <w:p w:rsidR="00B8512C" w:rsidRDefault="00256919">
            <w:pPr>
              <w:spacing w:line="240" w:lineRule="auto"/>
              <w:ind w:left="267"/>
            </w:pPr>
            <w:r>
              <w:t>suroviny a vlastnosti plastů</w:t>
            </w:r>
          </w:p>
          <w:p w:rsidR="00B8512C" w:rsidRDefault="00256919">
            <w:pPr>
              <w:spacing w:line="240" w:lineRule="auto"/>
              <w:ind w:left="267"/>
            </w:pPr>
            <w:r>
              <w:t>výrobky z plastů</w:t>
            </w:r>
          </w:p>
          <w:p w:rsidR="00B8512C" w:rsidRDefault="00256919">
            <w:pPr>
              <w:spacing w:line="240" w:lineRule="auto"/>
              <w:ind w:left="267"/>
            </w:pPr>
            <w:r>
              <w:t>střešní krytiny</w:t>
            </w:r>
          </w:p>
          <w:p w:rsidR="00B8512C" w:rsidRDefault="00256919">
            <w:pPr>
              <w:spacing w:line="240" w:lineRule="auto"/>
              <w:ind w:left="267"/>
            </w:pPr>
            <w:r>
              <w:lastRenderedPageBreak/>
              <w:t>prvky odvodnění střech, profilové lišty pro omítky, dlažby, obklady</w:t>
            </w:r>
          </w:p>
          <w:p w:rsidR="00B8512C" w:rsidRDefault="00256919">
            <w:pPr>
              <w:spacing w:line="240" w:lineRule="auto"/>
              <w:ind w:left="267"/>
            </w:pPr>
            <w:r>
              <w:t>izolační materiály z plastů</w:t>
            </w:r>
          </w:p>
          <w:p w:rsidR="00B8512C" w:rsidRDefault="00256919">
            <w:pPr>
              <w:spacing w:line="240" w:lineRule="auto"/>
              <w:ind w:left="267"/>
            </w:pPr>
            <w:r>
              <w:t>přísady do malt a betonů</w:t>
            </w:r>
          </w:p>
          <w:p w:rsidR="00B8512C" w:rsidRDefault="00B8512C">
            <w:pPr>
              <w:spacing w:line="240" w:lineRule="auto"/>
              <w:ind w:left="267"/>
              <w:rPr>
                <w:b/>
              </w:rPr>
            </w:pPr>
          </w:p>
          <w:p w:rsidR="00B8512C" w:rsidRDefault="00B8512C">
            <w:pPr>
              <w:spacing w:line="240" w:lineRule="auto"/>
              <w:ind w:left="267"/>
              <w:rPr>
                <w:b/>
              </w:rPr>
            </w:pPr>
          </w:p>
          <w:p w:rsidR="00B8512C" w:rsidRDefault="00256919">
            <w:pPr>
              <w:spacing w:line="240" w:lineRule="auto"/>
              <w:ind w:left="267"/>
            </w:pPr>
            <w:r>
              <w:rPr>
                <w:b/>
              </w:rPr>
              <w:t>Sádrokartonové a cementové desky</w:t>
            </w:r>
          </w:p>
          <w:p w:rsidR="00B8512C" w:rsidRDefault="00256919">
            <w:pPr>
              <w:spacing w:line="240" w:lineRule="auto"/>
              <w:ind w:left="267"/>
            </w:pPr>
            <w:r>
              <w:t>suroviny, vlastnosti, druhy a použití</w:t>
            </w:r>
          </w:p>
          <w:p w:rsidR="00B8512C" w:rsidRDefault="00256919">
            <w:pPr>
              <w:spacing w:line="240" w:lineRule="auto"/>
              <w:ind w:left="267"/>
            </w:pPr>
            <w:r>
              <w:t xml:space="preserve">sádrokartonových, </w:t>
            </w:r>
            <w:proofErr w:type="spellStart"/>
            <w:r>
              <w:t>sádrovláknitých</w:t>
            </w:r>
            <w:proofErr w:type="spellEnd"/>
          </w:p>
          <w:p w:rsidR="00B8512C" w:rsidRDefault="00256919">
            <w:pPr>
              <w:spacing w:line="240" w:lineRule="auto"/>
              <w:ind w:left="267"/>
            </w:pPr>
            <w:r>
              <w:t>a cementových desek</w:t>
            </w:r>
          </w:p>
          <w:p w:rsidR="00B8512C" w:rsidRDefault="00256919">
            <w:pPr>
              <w:spacing w:line="240" w:lineRule="auto"/>
              <w:ind w:left="267"/>
            </w:pPr>
            <w:r>
              <w:rPr>
                <w:b/>
              </w:rPr>
              <w:t>Vláknité výrobky</w:t>
            </w:r>
          </w:p>
          <w:p w:rsidR="00B8512C" w:rsidRDefault="00256919">
            <w:pPr>
              <w:spacing w:line="240" w:lineRule="auto"/>
              <w:ind w:left="267"/>
            </w:pPr>
            <w:r>
              <w:t>suroviny, výroba, vlastnosti, druhy, použití</w:t>
            </w:r>
          </w:p>
          <w:p w:rsidR="00B8512C" w:rsidRDefault="00B8512C">
            <w:pPr>
              <w:spacing w:line="240" w:lineRule="auto"/>
              <w:ind w:left="267"/>
              <w:rPr>
                <w:rFonts w:cs="Times New Roman,Bold"/>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rPr>
              <w:lastRenderedPageBreak/>
              <w:t>14</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52"/>
            </w:pPr>
            <w:r>
              <w:lastRenderedPageBreak/>
              <w:t>- popíše suroviny a výrobu žáruvzdorných materiálů</w:t>
            </w:r>
          </w:p>
          <w:p w:rsidR="00B8512C" w:rsidRDefault="00256919">
            <w:pPr>
              <w:spacing w:line="240" w:lineRule="auto"/>
              <w:ind w:left="152"/>
            </w:pPr>
            <w:r>
              <w:t>- vyjmenuje druhy a použití</w:t>
            </w:r>
          </w:p>
          <w:p w:rsidR="00B8512C" w:rsidRDefault="00256919">
            <w:pPr>
              <w:spacing w:line="240" w:lineRule="auto"/>
              <w:ind w:left="152"/>
            </w:pPr>
            <w:r>
              <w:t>žáruvzdorných materiálů</w:t>
            </w: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B8512C">
            <w:pPr>
              <w:spacing w:line="240" w:lineRule="auto"/>
              <w:ind w:left="152"/>
            </w:pPr>
          </w:p>
          <w:p w:rsidR="00B8512C" w:rsidRDefault="00256919">
            <w:pPr>
              <w:spacing w:line="240" w:lineRule="auto"/>
              <w:ind w:left="152"/>
            </w:pPr>
            <w:r>
              <w:t>- vyjmenuje materiály na stavbu</w:t>
            </w:r>
          </w:p>
          <w:p w:rsidR="00B8512C" w:rsidRDefault="00256919">
            <w:pPr>
              <w:pStyle w:val="Zkladntext7"/>
              <w:shd w:val="clear" w:color="auto" w:fill="auto"/>
              <w:tabs>
                <w:tab w:val="left" w:pos="219"/>
              </w:tabs>
              <w:spacing w:before="0" w:after="0" w:line="240" w:lineRule="auto"/>
              <w:ind w:left="152" w:firstLine="0"/>
              <w:jc w:val="left"/>
            </w:pPr>
            <w:r>
              <w:rPr>
                <w:rFonts w:ascii="Tahoma" w:hAnsi="Tahoma"/>
                <w:sz w:val="24"/>
                <w:szCs w:val="24"/>
              </w:rPr>
              <w:t>jednovrstvých, vícevrstvých komínů</w:t>
            </w:r>
          </w:p>
          <w:p w:rsidR="00B8512C" w:rsidRDefault="00256919">
            <w:pPr>
              <w:pStyle w:val="Zkladntext7"/>
              <w:shd w:val="clear" w:color="auto" w:fill="auto"/>
              <w:tabs>
                <w:tab w:val="left" w:pos="219"/>
              </w:tabs>
              <w:spacing w:before="0" w:after="0" w:line="240" w:lineRule="auto"/>
              <w:ind w:left="152" w:firstLine="0"/>
              <w:jc w:val="left"/>
            </w:pPr>
            <w:r>
              <w:rPr>
                <w:rFonts w:ascii="Tahoma" w:hAnsi="Tahoma"/>
                <w:sz w:val="24"/>
                <w:szCs w:val="24"/>
              </w:rPr>
              <w:t>a rekonstrukce komínů</w:t>
            </w:r>
          </w:p>
          <w:p w:rsidR="00B8512C" w:rsidRDefault="00B8512C">
            <w:pPr>
              <w:pStyle w:val="Zkladntext7"/>
              <w:shd w:val="clear" w:color="auto" w:fill="auto"/>
              <w:tabs>
                <w:tab w:val="left" w:pos="219"/>
              </w:tabs>
              <w:spacing w:before="0" w:after="0" w:line="240" w:lineRule="auto"/>
              <w:ind w:left="152" w:firstLine="0"/>
              <w:jc w:val="both"/>
              <w:rPr>
                <w:rFonts w:ascii="Tahoma" w:hAnsi="Tahoma"/>
              </w:rPr>
            </w:pP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267"/>
            </w:pPr>
            <w:r>
              <w:rPr>
                <w:rFonts w:cs="Times New Roman,Bold"/>
                <w:b/>
                <w:bCs/>
              </w:rPr>
              <w:t>4. Žáruvzdorné výrobky</w:t>
            </w:r>
          </w:p>
          <w:p w:rsidR="00B8512C" w:rsidRDefault="00256919">
            <w:pPr>
              <w:spacing w:line="240" w:lineRule="auto"/>
              <w:ind w:left="267"/>
            </w:pPr>
            <w:r>
              <w:t>suroviny, výroba, použití</w:t>
            </w:r>
          </w:p>
          <w:p w:rsidR="00B8512C" w:rsidRDefault="00256919">
            <w:pPr>
              <w:spacing w:line="240" w:lineRule="auto"/>
              <w:ind w:left="267"/>
            </w:pPr>
            <w:r>
              <w:t>druhy žáruvzdorných materiálů</w:t>
            </w:r>
          </w:p>
          <w:p w:rsidR="00B8512C" w:rsidRDefault="00256919">
            <w:pPr>
              <w:spacing w:line="240" w:lineRule="auto"/>
              <w:ind w:left="267"/>
            </w:pPr>
            <w:r>
              <w:t>šamot, dinas, magnezit, žáruvzdorný beton, porcelán, slída</w:t>
            </w:r>
          </w:p>
          <w:p w:rsidR="00B8512C" w:rsidRDefault="00256919">
            <w:pPr>
              <w:pStyle w:val="Zkladntext7"/>
              <w:shd w:val="clear" w:color="auto" w:fill="auto"/>
              <w:tabs>
                <w:tab w:val="left" w:pos="272"/>
              </w:tabs>
              <w:spacing w:before="0" w:after="0" w:line="240" w:lineRule="auto"/>
              <w:ind w:left="267" w:firstLine="0"/>
              <w:jc w:val="left"/>
            </w:pPr>
            <w:r>
              <w:rPr>
                <w:rFonts w:ascii="Tahoma" w:hAnsi="Tahoma"/>
                <w:sz w:val="24"/>
                <w:szCs w:val="24"/>
              </w:rPr>
              <w:t>výrobky ze žáruvzdorných materiálů</w:t>
            </w:r>
          </w:p>
          <w:p w:rsidR="00B8512C" w:rsidRDefault="00B8512C">
            <w:pPr>
              <w:pStyle w:val="Zkladntext7"/>
              <w:shd w:val="clear" w:color="auto" w:fill="auto"/>
              <w:tabs>
                <w:tab w:val="left" w:pos="272"/>
              </w:tabs>
              <w:spacing w:before="0" w:after="0" w:line="240" w:lineRule="auto"/>
              <w:ind w:left="267" w:firstLine="0"/>
              <w:jc w:val="left"/>
            </w:pPr>
          </w:p>
          <w:p w:rsidR="00B8512C" w:rsidRDefault="00256919">
            <w:pPr>
              <w:spacing w:line="240" w:lineRule="auto"/>
              <w:ind w:left="267"/>
            </w:pPr>
            <w:r>
              <w:rPr>
                <w:b/>
              </w:rPr>
              <w:t>Materiál pro stavbu a rekonstrukce komínů</w:t>
            </w:r>
          </w:p>
          <w:p w:rsidR="00B8512C" w:rsidRDefault="00256919">
            <w:pPr>
              <w:spacing w:line="240" w:lineRule="auto"/>
              <w:ind w:left="267"/>
            </w:pPr>
            <w:r>
              <w:t>materiál pro jednovrstvé komíny</w:t>
            </w:r>
          </w:p>
          <w:p w:rsidR="00B8512C" w:rsidRDefault="00256919">
            <w:pPr>
              <w:spacing w:line="240" w:lineRule="auto"/>
              <w:ind w:left="267"/>
            </w:pPr>
            <w:r>
              <w:t>materiál pro vícevrstvé komíny</w:t>
            </w:r>
          </w:p>
          <w:p w:rsidR="00B8512C" w:rsidRDefault="00256919">
            <w:pPr>
              <w:spacing w:line="240" w:lineRule="auto"/>
              <w:ind w:left="267"/>
            </w:pPr>
            <w:r>
              <w:t>materiál pro rekonstrukce komínů</w:t>
            </w:r>
          </w:p>
          <w:p w:rsidR="00B8512C" w:rsidRDefault="00256919">
            <w:pPr>
              <w:pStyle w:val="Zkladntext7"/>
              <w:shd w:val="clear" w:color="auto" w:fill="auto"/>
              <w:tabs>
                <w:tab w:val="left" w:pos="272"/>
              </w:tabs>
              <w:spacing w:before="0" w:after="0" w:line="240" w:lineRule="auto"/>
              <w:ind w:left="267" w:firstLine="0"/>
              <w:jc w:val="left"/>
            </w:pPr>
            <w:r>
              <w:rPr>
                <w:rFonts w:ascii="Tahoma" w:hAnsi="Tahoma"/>
                <w:sz w:val="24"/>
                <w:szCs w:val="24"/>
              </w:rPr>
              <w:t>komínové nástavce, příslušenství</w:t>
            </w:r>
          </w:p>
          <w:p w:rsidR="00B8512C" w:rsidRDefault="00B8512C">
            <w:pPr>
              <w:tabs>
                <w:tab w:val="left" w:pos="272"/>
              </w:tabs>
              <w:spacing w:line="240" w:lineRule="auto"/>
              <w:ind w:left="267"/>
              <w:rPr>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7</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152"/>
            </w:pPr>
            <w:r>
              <w:t>- uvede druhy výrobků ze skla a</w:t>
            </w:r>
          </w:p>
          <w:p w:rsidR="00B8512C" w:rsidRDefault="00256919">
            <w:pPr>
              <w:spacing w:line="240" w:lineRule="auto"/>
              <w:ind w:left="152"/>
            </w:pPr>
            <w:r>
              <w:t>skleněných vláken</w:t>
            </w:r>
          </w:p>
          <w:p w:rsidR="00B8512C" w:rsidRDefault="00256919">
            <w:pPr>
              <w:tabs>
                <w:tab w:val="left" w:pos="219"/>
              </w:tabs>
              <w:spacing w:line="240" w:lineRule="auto"/>
              <w:ind w:left="152"/>
            </w:pPr>
            <w:r>
              <w:t>- popíše suroviny, výrobu a vlastnosti skla</w:t>
            </w: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tabs>
                <w:tab w:val="left" w:pos="272"/>
              </w:tabs>
              <w:spacing w:line="240" w:lineRule="auto"/>
              <w:ind w:left="267"/>
            </w:pPr>
            <w:r>
              <w:rPr>
                <w:b/>
                <w:bCs/>
              </w:rPr>
              <w:t xml:space="preserve">5. </w:t>
            </w:r>
            <w:r>
              <w:rPr>
                <w:rFonts w:cs="Times New Roman,Bold"/>
                <w:b/>
                <w:bCs/>
              </w:rPr>
              <w:t>Stavební sklo</w:t>
            </w:r>
          </w:p>
          <w:p w:rsidR="00B8512C" w:rsidRDefault="00256919">
            <w:pPr>
              <w:spacing w:line="240" w:lineRule="auto"/>
              <w:ind w:left="267"/>
            </w:pPr>
            <w:r>
              <w:t>suroviny, výroba, vlastnosti</w:t>
            </w:r>
          </w:p>
          <w:p w:rsidR="00B8512C" w:rsidRDefault="00256919">
            <w:pPr>
              <w:spacing w:line="240" w:lineRule="auto"/>
              <w:ind w:left="125"/>
            </w:pPr>
            <w:r>
              <w:t>druhy stavebního skla</w:t>
            </w:r>
          </w:p>
          <w:p w:rsidR="00B8512C" w:rsidRDefault="00256919">
            <w:pPr>
              <w:tabs>
                <w:tab w:val="left" w:pos="272"/>
              </w:tabs>
              <w:spacing w:line="240" w:lineRule="auto"/>
              <w:ind w:left="125"/>
            </w:pPr>
            <w:r>
              <w:t>výrobky ze skla a skleněných vláken</w:t>
            </w: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2</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B8512C">
            <w:pPr>
              <w:spacing w:line="240" w:lineRule="auto"/>
            </w:pPr>
          </w:p>
          <w:p w:rsidR="00B8512C" w:rsidRDefault="00256919">
            <w:pPr>
              <w:spacing w:line="240" w:lineRule="auto"/>
            </w:pPr>
            <w:r>
              <w:t>- rozlišuje druhy skládaných střešních krytin, zná jejich vlastnosti a možnosti použití</w:t>
            </w:r>
          </w:p>
          <w:p w:rsidR="00B8512C" w:rsidRDefault="00B8512C">
            <w:pPr>
              <w:spacing w:line="240" w:lineRule="auto"/>
            </w:pPr>
          </w:p>
          <w:p w:rsidR="00B8512C" w:rsidRDefault="00256919">
            <w:pPr>
              <w:spacing w:line="240" w:lineRule="auto"/>
            </w:pPr>
            <w:r>
              <w:t>- rozlišuje druhy povlakových střešních krytin, zná jejich vlastnosti  a možnosti použití</w:t>
            </w:r>
          </w:p>
          <w:p w:rsidR="00B8512C" w:rsidRDefault="00256919">
            <w:pPr>
              <w:spacing w:line="240" w:lineRule="auto"/>
            </w:pPr>
            <w:r>
              <w:t xml:space="preserve">- uvede způsoby dopravy a skladování a požární rizika při </w:t>
            </w:r>
            <w:r>
              <w:lastRenderedPageBreak/>
              <w:t>skladování a manipulaci</w:t>
            </w:r>
          </w:p>
          <w:p w:rsidR="00B8512C" w:rsidRDefault="00256919">
            <w:pPr>
              <w:spacing w:line="240" w:lineRule="auto"/>
            </w:pPr>
            <w:r>
              <w:t>- uvede možnosti a způsoby použití</w:t>
            </w:r>
          </w:p>
          <w:p w:rsidR="00B8512C" w:rsidRDefault="00256919">
            <w:pPr>
              <w:spacing w:line="240" w:lineRule="auto"/>
            </w:pPr>
            <w:r>
              <w:t>izolačních materiálů ve střešním plášti</w:t>
            </w: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tabs>
                <w:tab w:val="left" w:pos="4230"/>
              </w:tabs>
              <w:spacing w:line="240" w:lineRule="auto"/>
            </w:pPr>
            <w:r>
              <w:rPr>
                <w:rFonts w:cs="Times New Roman,Bold"/>
                <w:b/>
                <w:bCs/>
              </w:rPr>
              <w:lastRenderedPageBreak/>
              <w:t>6.</w:t>
            </w:r>
            <w:r>
              <w:rPr>
                <w:b/>
                <w:bCs/>
              </w:rPr>
              <w:t xml:space="preserve"> S</w:t>
            </w:r>
            <w:r>
              <w:rPr>
                <w:rFonts w:cs="Times New Roman,Bold"/>
                <w:b/>
                <w:bCs/>
              </w:rPr>
              <w:t>třešní krytiny</w:t>
            </w:r>
          </w:p>
          <w:p w:rsidR="00B8512C" w:rsidRDefault="00256919">
            <w:pPr>
              <w:tabs>
                <w:tab w:val="left" w:pos="4230"/>
              </w:tabs>
              <w:spacing w:line="240" w:lineRule="auto"/>
            </w:pPr>
            <w:r>
              <w:rPr>
                <w:rFonts w:cs="Times New Roman,Bold"/>
                <w:b/>
                <w:bCs/>
              </w:rPr>
              <w:t xml:space="preserve">    Skládané krytiny   </w:t>
            </w:r>
          </w:p>
          <w:p w:rsidR="00B8512C" w:rsidRDefault="00256919">
            <w:pPr>
              <w:spacing w:line="240" w:lineRule="auto"/>
            </w:pPr>
            <w:r>
              <w:t xml:space="preserve">   druhy skládaných krytin</w:t>
            </w:r>
          </w:p>
          <w:p w:rsidR="00B8512C" w:rsidRDefault="00256919">
            <w:pPr>
              <w:spacing w:line="240" w:lineRule="auto"/>
              <w:ind w:left="227"/>
            </w:pPr>
            <w:r>
              <w:t>vlastnosti skládaných krytin</w:t>
            </w:r>
          </w:p>
          <w:p w:rsidR="00B8512C" w:rsidRDefault="00256919">
            <w:pPr>
              <w:spacing w:line="240" w:lineRule="auto"/>
              <w:ind w:left="227"/>
            </w:pPr>
            <w:r>
              <w:t>použití</w:t>
            </w:r>
          </w:p>
          <w:p w:rsidR="00B8512C" w:rsidRDefault="00256919">
            <w:pPr>
              <w:spacing w:line="240" w:lineRule="auto"/>
              <w:ind w:left="227"/>
            </w:pPr>
            <w:r>
              <w:rPr>
                <w:b/>
              </w:rPr>
              <w:t>Povlakové krytiny</w:t>
            </w:r>
          </w:p>
          <w:p w:rsidR="00B8512C" w:rsidRDefault="00256919">
            <w:pPr>
              <w:spacing w:line="240" w:lineRule="auto"/>
              <w:ind w:left="227"/>
            </w:pPr>
            <w:r>
              <w:t>druhy povlakových krytin</w:t>
            </w:r>
          </w:p>
          <w:p w:rsidR="00B8512C" w:rsidRDefault="00256919">
            <w:pPr>
              <w:spacing w:line="240" w:lineRule="auto"/>
              <w:ind w:left="227"/>
            </w:pPr>
            <w:r>
              <w:t>vlastnosti povlakových krytin použití</w:t>
            </w:r>
          </w:p>
          <w:p w:rsidR="00B8512C" w:rsidRDefault="00B8512C">
            <w:pPr>
              <w:spacing w:line="240" w:lineRule="auto"/>
              <w:rPr>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sz w:val="24"/>
                <w:szCs w:val="24"/>
              </w:rPr>
            </w:pPr>
            <w:r>
              <w:rPr>
                <w:rFonts w:ascii="Tahoma" w:hAnsi="Tahoma"/>
                <w:sz w:val="24"/>
                <w:szCs w:val="24"/>
              </w:rPr>
              <w:t>7</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pPr>
            <w:r>
              <w:lastRenderedPageBreak/>
              <w:t>- uvede význam prefabrikace a typizace pro zefektivnění stavebních prací</w:t>
            </w:r>
          </w:p>
          <w:p w:rsidR="00B8512C" w:rsidRDefault="00B8512C">
            <w:pPr>
              <w:spacing w:line="240" w:lineRule="auto"/>
            </w:pPr>
          </w:p>
          <w:p w:rsidR="00B8512C" w:rsidRDefault="00256919">
            <w:pPr>
              <w:spacing w:line="240" w:lineRule="auto"/>
            </w:pPr>
            <w:r>
              <w:t>- rozlišuje základní druhy prefabrikátů používaných na pozemních stavbách</w:t>
            </w:r>
          </w:p>
          <w:p w:rsidR="00B8512C" w:rsidRDefault="00256919">
            <w:pPr>
              <w:spacing w:line="240" w:lineRule="auto"/>
            </w:pPr>
            <w:r>
              <w:t>- orientuje se v možnostech jejich  použití</w:t>
            </w:r>
          </w:p>
          <w:p w:rsidR="00B8512C" w:rsidRDefault="00256919">
            <w:pPr>
              <w:spacing w:line="240" w:lineRule="auto"/>
            </w:pPr>
            <w:r>
              <w:t>- popíše značení stavebních dílců a jmenuje dílce na panelovou a skeletovou konstrukci</w:t>
            </w:r>
          </w:p>
          <w:p w:rsidR="00B8512C" w:rsidRDefault="00B8512C">
            <w:pPr>
              <w:spacing w:line="240" w:lineRule="auto"/>
            </w:pP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ind w:left="227"/>
            </w:pPr>
            <w:r>
              <w:rPr>
                <w:b/>
                <w:bCs/>
              </w:rPr>
              <w:t>7. Prefabrikace</w:t>
            </w:r>
          </w:p>
          <w:p w:rsidR="00B8512C" w:rsidRDefault="00256919">
            <w:pPr>
              <w:spacing w:line="240" w:lineRule="auto"/>
              <w:ind w:left="227"/>
            </w:pPr>
            <w:r>
              <w:rPr>
                <w:b/>
              </w:rPr>
              <w:t>Účel a význam prefabrikace</w:t>
            </w:r>
          </w:p>
          <w:p w:rsidR="00B8512C" w:rsidRDefault="00256919">
            <w:pPr>
              <w:spacing w:line="240" w:lineRule="auto"/>
              <w:ind w:left="227"/>
            </w:pPr>
            <w:r>
              <w:t>typizace</w:t>
            </w:r>
          </w:p>
          <w:p w:rsidR="00B8512C" w:rsidRDefault="00256919">
            <w:pPr>
              <w:spacing w:line="240" w:lineRule="auto"/>
              <w:ind w:left="227"/>
            </w:pPr>
            <w:r>
              <w:t>výroba prefabrikátů, značení</w:t>
            </w:r>
          </w:p>
          <w:p w:rsidR="00B8512C" w:rsidRDefault="00256919">
            <w:pPr>
              <w:spacing w:line="240" w:lineRule="auto"/>
              <w:ind w:left="227"/>
            </w:pPr>
            <w:r>
              <w:t>prefabrikátů</w:t>
            </w:r>
          </w:p>
          <w:p w:rsidR="00B8512C" w:rsidRDefault="00256919">
            <w:pPr>
              <w:spacing w:line="240" w:lineRule="auto"/>
              <w:ind w:left="227"/>
            </w:pPr>
            <w:r>
              <w:t>druhy a vlastnosti prefabrikátů</w:t>
            </w:r>
          </w:p>
          <w:p w:rsidR="00B8512C" w:rsidRDefault="00256919">
            <w:pPr>
              <w:spacing w:line="240" w:lineRule="auto"/>
              <w:ind w:left="227"/>
            </w:pPr>
            <w:r>
              <w:t>manipulace, doprava a skladování</w:t>
            </w:r>
          </w:p>
          <w:p w:rsidR="00B8512C" w:rsidRDefault="00256919">
            <w:pPr>
              <w:spacing w:line="240" w:lineRule="auto"/>
              <w:ind w:left="227"/>
            </w:pPr>
            <w:r>
              <w:t>prefabrikáty z keramických dílců</w:t>
            </w:r>
          </w:p>
          <w:p w:rsidR="00B8512C" w:rsidRDefault="00256919">
            <w:pPr>
              <w:spacing w:line="240" w:lineRule="auto"/>
              <w:ind w:left="227"/>
            </w:pPr>
            <w:r>
              <w:t>prvky skeletových konstrukcí</w:t>
            </w:r>
          </w:p>
          <w:p w:rsidR="00B8512C" w:rsidRDefault="00256919">
            <w:pPr>
              <w:spacing w:line="240" w:lineRule="auto"/>
              <w:ind w:left="227"/>
            </w:pPr>
            <w:r>
              <w:t>prefabrikáty pro pozemní stavby</w:t>
            </w:r>
          </w:p>
          <w:p w:rsidR="00B8512C" w:rsidRDefault="00256919">
            <w:pPr>
              <w:spacing w:line="240" w:lineRule="auto"/>
              <w:ind w:left="227"/>
            </w:pPr>
            <w:r>
              <w:t>dílce pro průmyslové a inženýrské</w:t>
            </w:r>
          </w:p>
          <w:p w:rsidR="00B8512C" w:rsidRDefault="00256919">
            <w:pPr>
              <w:spacing w:line="240" w:lineRule="auto"/>
              <w:ind w:left="227"/>
            </w:pPr>
            <w:r>
              <w:t>stavby</w:t>
            </w:r>
          </w:p>
          <w:p w:rsidR="00B8512C" w:rsidRDefault="00B8512C">
            <w:pPr>
              <w:spacing w:line="240" w:lineRule="auto"/>
              <w:ind w:left="80"/>
              <w:rPr>
                <w:rFonts w:cs="Times New Roman,Bold"/>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6</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pPr>
            <w:r>
              <w:t xml:space="preserve">- popíše otázky vlivu stavebnictví </w:t>
            </w:r>
            <w:proofErr w:type="gramStart"/>
            <w:r>
              <w:t>na</w:t>
            </w:r>
            <w:proofErr w:type="gramEnd"/>
          </w:p>
          <w:p w:rsidR="00B8512C" w:rsidRDefault="00256919">
            <w:pPr>
              <w:spacing w:line="240" w:lineRule="auto"/>
            </w:pPr>
            <w:r>
              <w:t>životní prostředí a zdroje surovin</w:t>
            </w:r>
          </w:p>
          <w:p w:rsidR="00B8512C" w:rsidRDefault="00256919">
            <w:pPr>
              <w:spacing w:line="240" w:lineRule="auto"/>
            </w:pPr>
            <w:r>
              <w:t>- rozeznává škodlivé a neškodné odpady v oboru, dovede je třídit a připravit pro další zpracování</w:t>
            </w:r>
          </w:p>
          <w:p w:rsidR="00B8512C" w:rsidRDefault="00256919">
            <w:pPr>
              <w:spacing w:line="240" w:lineRule="auto"/>
            </w:pPr>
            <w:r>
              <w:t>- vyjmenuje možnosti recyklace</w:t>
            </w:r>
          </w:p>
          <w:p w:rsidR="00B8512C" w:rsidRDefault="00256919">
            <w:pPr>
              <w:pStyle w:val="Zkladntext7"/>
              <w:shd w:val="clear" w:color="auto" w:fill="auto"/>
              <w:tabs>
                <w:tab w:val="left" w:pos="219"/>
              </w:tabs>
              <w:spacing w:before="0" w:after="0" w:line="240" w:lineRule="auto"/>
              <w:ind w:firstLine="0"/>
              <w:jc w:val="left"/>
            </w:pPr>
            <w:r>
              <w:rPr>
                <w:rFonts w:ascii="Tahoma" w:hAnsi="Tahoma"/>
              </w:rPr>
              <w:t>stavebních materiálů</w:t>
            </w: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pPr>
            <w:r>
              <w:rPr>
                <w:rFonts w:cs="Times New Roman,Bold"/>
                <w:b/>
                <w:bCs/>
              </w:rPr>
              <w:t xml:space="preserve">8. Vliv stavebních materiálů </w:t>
            </w:r>
            <w:proofErr w:type="gramStart"/>
            <w:r>
              <w:rPr>
                <w:rFonts w:cs="Times New Roman,Bold"/>
                <w:b/>
                <w:bCs/>
              </w:rPr>
              <w:t>na</w:t>
            </w:r>
            <w:proofErr w:type="gramEnd"/>
            <w:r>
              <w:rPr>
                <w:rFonts w:cs="Times New Roman,Bold"/>
                <w:b/>
                <w:bCs/>
              </w:rPr>
              <w:t xml:space="preserve">    </w:t>
            </w:r>
          </w:p>
          <w:p w:rsidR="00B8512C" w:rsidRDefault="00256919">
            <w:pPr>
              <w:spacing w:line="240" w:lineRule="auto"/>
            </w:pPr>
            <w:r>
              <w:rPr>
                <w:rFonts w:cs="Times New Roman,Bold"/>
                <w:b/>
                <w:bCs/>
              </w:rPr>
              <w:t>životní prostředí</w:t>
            </w:r>
          </w:p>
          <w:p w:rsidR="00B8512C" w:rsidRDefault="00256919">
            <w:pPr>
              <w:spacing w:line="240" w:lineRule="auto"/>
            </w:pPr>
            <w:r>
              <w:t>zdroje surovin</w:t>
            </w:r>
          </w:p>
          <w:p w:rsidR="00B8512C" w:rsidRDefault="00256919">
            <w:pPr>
              <w:spacing w:before="170" w:line="240" w:lineRule="auto"/>
            </w:pPr>
            <w:r>
              <w:t>spotřeba energie a kvalita životního</w:t>
            </w:r>
          </w:p>
          <w:p w:rsidR="00B8512C" w:rsidRDefault="00256919">
            <w:pPr>
              <w:spacing w:line="240" w:lineRule="auto"/>
            </w:pPr>
            <w:r>
              <w:t>prostředí</w:t>
            </w:r>
          </w:p>
          <w:p w:rsidR="00B8512C" w:rsidRDefault="00256919">
            <w:pPr>
              <w:spacing w:line="240" w:lineRule="auto"/>
            </w:pPr>
            <w:r>
              <w:t>spotřeba energie při stavební výrobě</w:t>
            </w:r>
          </w:p>
          <w:p w:rsidR="00B8512C" w:rsidRDefault="00256919">
            <w:pPr>
              <w:spacing w:line="240" w:lineRule="auto"/>
            </w:pPr>
            <w:r>
              <w:t>vliv stavební výroby na životní prostředí</w:t>
            </w:r>
          </w:p>
          <w:p w:rsidR="00B8512C" w:rsidRDefault="00256919">
            <w:pPr>
              <w:spacing w:line="240" w:lineRule="auto"/>
            </w:pPr>
            <w:r>
              <w:t>recyklace materiálů</w:t>
            </w:r>
          </w:p>
          <w:p w:rsidR="00B8512C" w:rsidRDefault="00256919">
            <w:pPr>
              <w:pStyle w:val="Zkladntext7"/>
              <w:shd w:val="clear" w:color="auto" w:fill="auto"/>
              <w:tabs>
                <w:tab w:val="left" w:pos="272"/>
              </w:tabs>
              <w:spacing w:before="0" w:after="0" w:line="240" w:lineRule="auto"/>
              <w:ind w:firstLine="0"/>
              <w:jc w:val="left"/>
            </w:pPr>
            <w:r>
              <w:rPr>
                <w:rFonts w:ascii="Tahoma" w:hAnsi="Tahoma"/>
                <w:sz w:val="24"/>
                <w:szCs w:val="24"/>
              </w:rPr>
              <w:t>nakládání se stavebními odpady</w:t>
            </w:r>
          </w:p>
          <w:p w:rsidR="00B8512C" w:rsidRDefault="00B8512C">
            <w:pPr>
              <w:spacing w:line="240" w:lineRule="auto"/>
              <w:ind w:left="80"/>
              <w:rPr>
                <w:b/>
                <w:bCs/>
              </w:rPr>
            </w:pP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6</w:t>
            </w:r>
          </w:p>
        </w:tc>
      </w:tr>
      <w:tr w:rsidR="00B8512C">
        <w:trPr>
          <w:trHeight w:val="280"/>
        </w:trPr>
        <w:tc>
          <w:tcPr>
            <w:tcW w:w="395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B8512C">
            <w:pPr>
              <w:spacing w:line="240" w:lineRule="auto"/>
            </w:pPr>
          </w:p>
          <w:p w:rsidR="00B8512C" w:rsidRDefault="00B8512C">
            <w:pPr>
              <w:spacing w:line="240" w:lineRule="auto"/>
            </w:pPr>
          </w:p>
          <w:p w:rsidR="00B8512C" w:rsidRDefault="00256919">
            <w:pPr>
              <w:spacing w:line="240" w:lineRule="auto"/>
            </w:pPr>
            <w:r>
              <w:t>popíše základní legislativní normy</w:t>
            </w:r>
          </w:p>
          <w:p w:rsidR="00B8512C" w:rsidRDefault="00256919">
            <w:pPr>
              <w:spacing w:line="240" w:lineRule="auto"/>
            </w:pPr>
            <w:r>
              <w:t>- uvědomuje si důležitost certifikace a prokazování shody výrobků pro výslednou kvalitu díla</w:t>
            </w:r>
          </w:p>
          <w:p w:rsidR="00B8512C" w:rsidRDefault="00256919">
            <w:pPr>
              <w:spacing w:line="240" w:lineRule="auto"/>
            </w:pPr>
            <w:r>
              <w:t>a ochranu životního prostředí</w:t>
            </w:r>
          </w:p>
        </w:tc>
        <w:tc>
          <w:tcPr>
            <w:tcW w:w="38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spacing w:line="240" w:lineRule="auto"/>
            </w:pPr>
            <w:r>
              <w:rPr>
                <w:b/>
                <w:bCs/>
              </w:rPr>
              <w:t xml:space="preserve">9. Certifikace </w:t>
            </w:r>
            <w:r>
              <w:rPr>
                <w:rFonts w:cs="Times New Roman,Bold"/>
                <w:b/>
                <w:bCs/>
              </w:rPr>
              <w:t>a prokazování shody</w:t>
            </w:r>
          </w:p>
          <w:p w:rsidR="00B8512C" w:rsidRDefault="00256919">
            <w:pPr>
              <w:spacing w:line="240" w:lineRule="auto"/>
            </w:pPr>
            <w:r>
              <w:t>právní normy</w:t>
            </w:r>
          </w:p>
          <w:p w:rsidR="00B8512C" w:rsidRDefault="00256919">
            <w:pPr>
              <w:spacing w:line="240" w:lineRule="auto"/>
            </w:pPr>
            <w:r>
              <w:t>certifikát ověřování shody</w:t>
            </w:r>
          </w:p>
          <w:p w:rsidR="00B8512C" w:rsidRDefault="00256919">
            <w:pPr>
              <w:spacing w:line="240" w:lineRule="auto"/>
            </w:pPr>
            <w:r>
              <w:t>ověřování shody</w:t>
            </w:r>
          </w:p>
          <w:p w:rsidR="00B8512C" w:rsidRDefault="00256919">
            <w:pPr>
              <w:spacing w:line="240" w:lineRule="auto"/>
            </w:pPr>
            <w:r>
              <w:t>prohlášení o shodě</w:t>
            </w:r>
          </w:p>
          <w:p w:rsidR="00B8512C" w:rsidRDefault="00256919">
            <w:pPr>
              <w:tabs>
                <w:tab w:val="left" w:pos="272"/>
              </w:tabs>
              <w:spacing w:line="240" w:lineRule="auto"/>
              <w:ind w:left="80"/>
            </w:pPr>
            <w:r>
              <w:t>vliv na kvalitu díla a životního prostředí</w:t>
            </w:r>
          </w:p>
        </w:tc>
        <w:tc>
          <w:tcPr>
            <w:tcW w:w="11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bl>
    <w:p w:rsidR="00B8512C" w:rsidRDefault="00B8512C">
      <w:pPr>
        <w:spacing w:line="240" w:lineRule="auto"/>
      </w:pPr>
    </w:p>
    <w:p w:rsidR="00B8512C" w:rsidRDefault="00256919">
      <w:pPr>
        <w:suppressAutoHyphens w:val="0"/>
        <w:spacing w:line="240" w:lineRule="auto"/>
      </w:pPr>
      <w:r>
        <w:br w:type="page"/>
      </w:r>
    </w:p>
    <w:p w:rsidR="00B8512C" w:rsidRDefault="00256919">
      <w:pPr>
        <w:tabs>
          <w:tab w:val="left" w:pos="0"/>
          <w:tab w:val="right" w:pos="9072"/>
        </w:tabs>
        <w:spacing w:line="240" w:lineRule="auto"/>
      </w:pPr>
      <w:r>
        <w:lastRenderedPageBreak/>
        <w:t>Obor/y vzdělání: 36-67-E/01 Zednické práce</w:t>
      </w:r>
      <w:r>
        <w:tab/>
        <w:t>Platnost: od 1. 9. 2016</w:t>
      </w:r>
    </w:p>
    <w:p w:rsidR="00B8512C" w:rsidRDefault="00256919">
      <w:pPr>
        <w:tabs>
          <w:tab w:val="left" w:pos="0"/>
          <w:tab w:val="right" w:pos="9072"/>
        </w:tabs>
        <w:spacing w:line="240" w:lineRule="auto"/>
      </w:pPr>
      <w:r>
        <w:t xml:space="preserve">Název ŠVP: Zednické práce </w:t>
      </w:r>
      <w:r>
        <w:tab/>
        <w:t>Forma vzdělání: denní</w:t>
      </w:r>
    </w:p>
    <w:p w:rsidR="00B8512C" w:rsidRDefault="00256919">
      <w:pPr>
        <w:tabs>
          <w:tab w:val="left" w:pos="0"/>
          <w:tab w:val="right" w:pos="9072"/>
        </w:tabs>
        <w:spacing w:line="240" w:lineRule="auto"/>
      </w:pPr>
      <w:r>
        <w:t>Předmět: STROJE A ZAŘÍZENÍ</w:t>
      </w:r>
      <w:r>
        <w:tab/>
        <w:t xml:space="preserve"> Počet hodin za studium celkem: 64</w:t>
      </w:r>
    </w:p>
    <w:p w:rsidR="00C47246" w:rsidRDefault="00C47246">
      <w:pPr>
        <w:spacing w:line="240" w:lineRule="auto"/>
        <w:jc w:val="center"/>
        <w:rPr>
          <w:b/>
          <w:sz w:val="28"/>
          <w:szCs w:val="28"/>
        </w:rPr>
      </w:pPr>
    </w:p>
    <w:p w:rsidR="00B8512C" w:rsidRDefault="00256919">
      <w:pPr>
        <w:spacing w:line="240" w:lineRule="auto"/>
        <w:jc w:val="center"/>
        <w:rPr>
          <w:b/>
          <w:sz w:val="28"/>
          <w:szCs w:val="28"/>
        </w:rPr>
      </w:pPr>
      <w:r>
        <w:rPr>
          <w:b/>
          <w:sz w:val="28"/>
          <w:szCs w:val="28"/>
        </w:rPr>
        <w:t>Učební osnova předmětu</w:t>
      </w:r>
    </w:p>
    <w:p w:rsidR="00B8512C" w:rsidRDefault="00256919">
      <w:pPr>
        <w:pStyle w:val="Nadpis2"/>
      </w:pPr>
      <w:bookmarkStart w:id="79" w:name="_Toc484700378"/>
      <w:bookmarkStart w:id="80" w:name="_Toc484700700"/>
      <w:bookmarkStart w:id="81" w:name="_Toc484703350"/>
      <w:r>
        <w:t>S</w:t>
      </w:r>
      <w:bookmarkEnd w:id="79"/>
      <w:bookmarkEnd w:id="80"/>
      <w:r w:rsidR="00C47246">
        <w:t>troje a zařízení</w:t>
      </w:r>
      <w:bookmarkEnd w:id="81"/>
    </w:p>
    <w:p w:rsidR="00B8512C" w:rsidRDefault="00B8512C">
      <w:pPr>
        <w:pStyle w:val="Zhlav"/>
        <w:tabs>
          <w:tab w:val="left" w:pos="5580"/>
        </w:tabs>
        <w:spacing w:line="240" w:lineRule="auto"/>
        <w:jc w:val="center"/>
        <w:rPr>
          <w:b/>
          <w:sz w:val="28"/>
          <w:szCs w:val="28"/>
        </w:rPr>
      </w:pPr>
    </w:p>
    <w:p w:rsidR="00B8512C" w:rsidRDefault="00256919">
      <w:pPr>
        <w:spacing w:line="240" w:lineRule="auto"/>
        <w:jc w:val="both"/>
      </w:pPr>
      <w:r>
        <w:rPr>
          <w:b/>
          <w:bCs/>
        </w:rPr>
        <w:t>Obecné cíle</w:t>
      </w:r>
    </w:p>
    <w:p w:rsidR="00B8512C" w:rsidRDefault="00256919">
      <w:pPr>
        <w:spacing w:line="240" w:lineRule="auto"/>
        <w:jc w:val="both"/>
      </w:pPr>
      <w:r>
        <w:t>Cílem předmětu strojní zařízení je poskytnout žákům základní znalosti o účelu, konstrukci, vlastnostech a použití strojů a zařízení používaných při zednických pracích, dát žákům základní teoretické znalosti nutné pro zvládnutí odborného výcviku a výkon zednických prací v rámci povolání zedník, stavební dělník.</w:t>
      </w:r>
    </w:p>
    <w:p w:rsidR="00B8512C" w:rsidRDefault="00B8512C">
      <w:pPr>
        <w:spacing w:line="240" w:lineRule="auto"/>
        <w:jc w:val="both"/>
      </w:pPr>
    </w:p>
    <w:p w:rsidR="00B8512C" w:rsidRDefault="00256919">
      <w:pPr>
        <w:spacing w:line="240" w:lineRule="auto"/>
        <w:jc w:val="both"/>
        <w:rPr>
          <w:b/>
          <w:bCs/>
          <w:sz w:val="28"/>
          <w:szCs w:val="28"/>
        </w:rPr>
      </w:pPr>
      <w:r>
        <w:rPr>
          <w:b/>
          <w:bCs/>
        </w:rPr>
        <w:t>Charakteristika učiva</w:t>
      </w:r>
    </w:p>
    <w:p w:rsidR="00B8512C" w:rsidRDefault="00256919">
      <w:pPr>
        <w:spacing w:line="240" w:lineRule="auto"/>
        <w:jc w:val="both"/>
      </w:pPr>
      <w:r>
        <w:t xml:space="preserve">Obsah předmětu vychází z obsahového okruhu RVP </w:t>
      </w:r>
      <w:bookmarkStart w:id="82" w:name="__UnoMark__8243_1462461788"/>
      <w:bookmarkEnd w:id="82"/>
      <w:r>
        <w:rPr>
          <w:i/>
          <w:iCs/>
        </w:rPr>
        <w:t>Provádění zednických prací</w:t>
      </w:r>
      <w:r>
        <w:t xml:space="preserve"> – učivo 1</w:t>
      </w:r>
      <w:r>
        <w:rPr>
          <w:i/>
          <w:iCs/>
        </w:rPr>
        <w:t xml:space="preserve"> Bezpečnost a ochrana zdraví při práci, hygiena práce, požární prevence </w:t>
      </w:r>
      <w:r>
        <w:t>a</w:t>
      </w:r>
      <w:r>
        <w:rPr>
          <w:i/>
          <w:iCs/>
        </w:rPr>
        <w:t xml:space="preserve"> </w:t>
      </w:r>
      <w:r>
        <w:t xml:space="preserve">učivo 4 </w:t>
      </w:r>
      <w:r>
        <w:rPr>
          <w:i/>
          <w:iCs/>
        </w:rPr>
        <w:t>Provádění zednických prací.</w:t>
      </w:r>
      <w:r>
        <w:t xml:space="preserve"> První ročník je zaměřen na elektrické zařízení, dopravní prostředky a stroje pro dopravu a montáž. Druhý ročník je zaměřen na speciální stroje a zařízení pro zednické práce, zařízení pro dokončovací práce, bezpečnost a ochranu zdraví při práci, hygienu práce a požární prevenci.</w:t>
      </w:r>
    </w:p>
    <w:p w:rsidR="00B8512C" w:rsidRDefault="00256919">
      <w:pPr>
        <w:spacing w:line="240" w:lineRule="auto"/>
        <w:jc w:val="both"/>
      </w:pPr>
      <w:r>
        <w:t>Vzdělávání směřuje k tomu, aby žáci dovedli:</w:t>
      </w:r>
    </w:p>
    <w:p w:rsidR="00B8512C" w:rsidRDefault="00256919">
      <w:pPr>
        <w:spacing w:line="240" w:lineRule="auto"/>
        <w:jc w:val="both"/>
      </w:pPr>
      <w:r>
        <w:t>volit, správně používat, obsluhovat a udržovat stroje pro zednické práce;</w:t>
      </w:r>
    </w:p>
    <w:p w:rsidR="00B8512C" w:rsidRDefault="00256919">
      <w:pPr>
        <w:spacing w:line="240" w:lineRule="auto"/>
        <w:jc w:val="both"/>
      </w:pPr>
      <w:r>
        <w:t>využívat technických vědomostí a dovedností v praktickém životě při řešení běžných</w:t>
      </w:r>
    </w:p>
    <w:p w:rsidR="00B8512C" w:rsidRDefault="00256919">
      <w:pPr>
        <w:spacing w:line="240" w:lineRule="auto"/>
        <w:jc w:val="both"/>
      </w:pPr>
      <w:r>
        <w:t>technických problémů - používat odbornou terminologii;</w:t>
      </w:r>
    </w:p>
    <w:p w:rsidR="00B8512C" w:rsidRDefault="00256919">
      <w:pPr>
        <w:spacing w:line="240" w:lineRule="auto"/>
        <w:jc w:val="both"/>
      </w:pPr>
      <w:r>
        <w:t>sledovat technický pokrok a přenášet jeho výsledky do praxe;</w:t>
      </w:r>
    </w:p>
    <w:p w:rsidR="00B8512C" w:rsidRDefault="00256919">
      <w:pPr>
        <w:spacing w:line="240" w:lineRule="auto"/>
        <w:jc w:val="both"/>
      </w:pPr>
      <w:r>
        <w:t>pracovat s moderní technikou.</w:t>
      </w:r>
    </w:p>
    <w:p w:rsidR="00B8512C" w:rsidRDefault="00B8512C">
      <w:pPr>
        <w:spacing w:line="240" w:lineRule="auto"/>
        <w:rPr>
          <w:b/>
          <w:bCs/>
          <w:color w:val="333399"/>
        </w:rPr>
      </w:pPr>
    </w:p>
    <w:p w:rsidR="00B8512C" w:rsidRDefault="00256919">
      <w:pPr>
        <w:spacing w:line="240" w:lineRule="auto"/>
        <w:jc w:val="both"/>
      </w:pPr>
      <w:r>
        <w:rPr>
          <w:b/>
          <w:bCs/>
        </w:rPr>
        <w:t>Pojetí výuky</w:t>
      </w:r>
    </w:p>
    <w:p w:rsidR="00B8512C" w:rsidRDefault="00256919">
      <w:pPr>
        <w:spacing w:line="240" w:lineRule="auto"/>
        <w:jc w:val="both"/>
      </w:pPr>
      <w:r>
        <w:t>Strojní zařízení je předmětem s průpravnou funkcí pro pochopení správného používání strojů pro zednické práce a práce s moderní technikou. Vzhledem k tomu, že při používání strojů a zařízení vzniká zvýšené nebezpečí úrazů, musí být žáci důkladně seznámeni s bezpečnostními předpisy, platnými pro práci se stroji. Je důležité, aby žáci znali běžné pracovní postupy, ochranu před úrazy a osobní ochranné prostředky. Ve výuce jsou využívány metody, které zajišťují propojení a návaznost s odborným výcvikem.</w:t>
      </w:r>
    </w:p>
    <w:p w:rsidR="00B8512C" w:rsidRDefault="00B8512C">
      <w:pPr>
        <w:spacing w:line="240" w:lineRule="auto"/>
        <w:jc w:val="both"/>
        <w:rPr>
          <w:b/>
          <w:bCs/>
          <w:color w:val="333399"/>
        </w:rPr>
      </w:pPr>
    </w:p>
    <w:p w:rsidR="00B8512C" w:rsidRDefault="00256919">
      <w:pPr>
        <w:spacing w:line="240" w:lineRule="auto"/>
        <w:jc w:val="both"/>
        <w:rPr>
          <w:b/>
          <w:bCs/>
          <w:sz w:val="28"/>
          <w:szCs w:val="28"/>
        </w:rPr>
      </w:pPr>
      <w:r>
        <w:rPr>
          <w:b/>
          <w:bCs/>
        </w:rPr>
        <w:t>Pomůcky</w:t>
      </w:r>
    </w:p>
    <w:p w:rsidR="00B8512C" w:rsidRDefault="00256919">
      <w:pPr>
        <w:spacing w:line="240" w:lineRule="auto"/>
        <w:jc w:val="both"/>
      </w:pPr>
      <w:r>
        <w:t>Učebnice, výukové a instruktážní video/DVD, ukázky ručního nářadí, výukové obrazy,</w:t>
      </w:r>
    </w:p>
    <w:p w:rsidR="00B8512C" w:rsidRDefault="00256919">
      <w:pPr>
        <w:spacing w:line="240" w:lineRule="auto"/>
      </w:pPr>
      <w:r>
        <w:t>odborné časopisy, prospekty, internet, exkurze.</w:t>
      </w:r>
    </w:p>
    <w:p w:rsidR="00B8512C" w:rsidRDefault="00256919">
      <w:pPr>
        <w:suppressAutoHyphens w:val="0"/>
        <w:spacing w:line="240" w:lineRule="auto"/>
      </w:pPr>
      <w:r>
        <w:br w:type="page"/>
      </w:r>
    </w:p>
    <w:p w:rsidR="00B8512C" w:rsidRDefault="00B8512C">
      <w:pPr>
        <w:spacing w:line="240" w:lineRule="auto"/>
      </w:pPr>
    </w:p>
    <w:p w:rsidR="00B8512C" w:rsidRDefault="00B8512C">
      <w:pPr>
        <w:spacing w:line="240" w:lineRule="auto"/>
        <w:jc w:val="both"/>
      </w:pPr>
    </w:p>
    <w:p w:rsidR="00B8512C" w:rsidRDefault="00256919">
      <w:pPr>
        <w:spacing w:line="240" w:lineRule="auto"/>
        <w:jc w:val="both"/>
        <w:rPr>
          <w:b/>
          <w:bCs/>
          <w:sz w:val="28"/>
          <w:szCs w:val="28"/>
        </w:rPr>
      </w:pPr>
      <w:r>
        <w:rPr>
          <w:b/>
          <w:bCs/>
        </w:rPr>
        <w:t>Metody vyučování</w:t>
      </w:r>
    </w:p>
    <w:p w:rsidR="00B8512C" w:rsidRDefault="00256919">
      <w:pPr>
        <w:spacing w:line="240" w:lineRule="auto"/>
        <w:jc w:val="both"/>
      </w:pPr>
      <w:r>
        <w:t>Výklad, práce s učebnicí, samostatné práce + prezentace vlastních poznatků o strojích, referáty, práce s textem/čtení s porozuměním. Exkurze a odborné výstavy.</w:t>
      </w:r>
    </w:p>
    <w:p w:rsidR="00B8512C" w:rsidRDefault="00B8512C">
      <w:pPr>
        <w:spacing w:line="240" w:lineRule="auto"/>
        <w:jc w:val="both"/>
      </w:pPr>
    </w:p>
    <w:p w:rsidR="00B8512C" w:rsidRDefault="00256919">
      <w:pPr>
        <w:spacing w:line="240" w:lineRule="auto"/>
        <w:jc w:val="both"/>
        <w:rPr>
          <w:b/>
          <w:bCs/>
          <w:sz w:val="28"/>
          <w:szCs w:val="28"/>
        </w:rPr>
      </w:pPr>
      <w:r>
        <w:rPr>
          <w:b/>
          <w:bCs/>
        </w:rPr>
        <w:t xml:space="preserve">Hodnocení výsledků vzdělávání </w:t>
      </w:r>
      <w:r>
        <w:t xml:space="preserve">– </w:t>
      </w:r>
      <w:r>
        <w:rPr>
          <w:b/>
          <w:bCs/>
        </w:rPr>
        <w:t>způsoby ověření</w:t>
      </w:r>
    </w:p>
    <w:p w:rsidR="00B8512C" w:rsidRDefault="00256919">
      <w:pPr>
        <w:spacing w:line="240" w:lineRule="auto"/>
        <w:jc w:val="both"/>
      </w:pPr>
      <w:r>
        <w:t>Ústní a písemné zkoušení, prezentace referátů o strojích, dílčí klasifikace – testy, společné hodnocení/sebehodnocení.</w:t>
      </w:r>
    </w:p>
    <w:p w:rsidR="00B8512C" w:rsidRDefault="00B8512C">
      <w:pPr>
        <w:spacing w:line="240" w:lineRule="auto"/>
        <w:jc w:val="both"/>
      </w:pPr>
    </w:p>
    <w:p w:rsidR="00B8512C" w:rsidRDefault="00256919">
      <w:pPr>
        <w:spacing w:line="240" w:lineRule="auto"/>
        <w:jc w:val="both"/>
        <w:rPr>
          <w:b/>
          <w:bCs/>
          <w:sz w:val="28"/>
          <w:szCs w:val="28"/>
        </w:rPr>
      </w:pPr>
      <w:r>
        <w:rPr>
          <w:b/>
          <w:bCs/>
        </w:rPr>
        <w:t>Přínos předmětu k rozvoji klíčových kompetencí a průřezových témat</w:t>
      </w:r>
    </w:p>
    <w:p w:rsidR="00B8512C" w:rsidRDefault="00B8512C">
      <w:pPr>
        <w:spacing w:line="240" w:lineRule="auto"/>
        <w:jc w:val="both"/>
        <w:rPr>
          <w:rFonts w:cs="Times New Roman,Bold"/>
          <w:b/>
          <w:bCs/>
        </w:rPr>
      </w:pPr>
    </w:p>
    <w:p w:rsidR="00B8512C" w:rsidRDefault="00256919">
      <w:pPr>
        <w:spacing w:line="240" w:lineRule="auto"/>
        <w:jc w:val="both"/>
        <w:rPr>
          <w:sz w:val="28"/>
          <w:szCs w:val="28"/>
        </w:rPr>
      </w:pPr>
      <w:r>
        <w:rPr>
          <w:b/>
          <w:bCs/>
        </w:rPr>
        <w:t>Kompetence k učení</w:t>
      </w:r>
      <w:r>
        <w:t>:</w:t>
      </w:r>
    </w:p>
    <w:p w:rsidR="00B8512C" w:rsidRDefault="00256919">
      <w:pPr>
        <w:spacing w:line="240" w:lineRule="auto"/>
        <w:jc w:val="both"/>
      </w:pPr>
      <w:r>
        <w:t>Žáci si upevňují pozitivní vztah k učení a vzdělávání, rozvíjí své technické myšlení, své</w:t>
      </w:r>
    </w:p>
    <w:p w:rsidR="00B8512C" w:rsidRDefault="00256919">
      <w:pPr>
        <w:spacing w:line="240" w:lineRule="auto"/>
        <w:jc w:val="both"/>
      </w:pPr>
      <w:r>
        <w:t>myšlenky vysvětlují a obhajují před spolužáky, reagují na jejich dotazy, to vede  k rozvíjení schopnosti srozumitelně se vyjadřovat a chápat zadané úkoly. Vytváří si dovednost hovořit o strojích, znají možnosti svého dalšího vzdělávání ve stavebnictví.</w:t>
      </w:r>
    </w:p>
    <w:p w:rsidR="00B8512C" w:rsidRDefault="00B8512C">
      <w:pPr>
        <w:spacing w:line="240" w:lineRule="auto"/>
        <w:jc w:val="both"/>
      </w:pPr>
    </w:p>
    <w:p w:rsidR="00B8512C" w:rsidRDefault="00256919">
      <w:pPr>
        <w:spacing w:line="240" w:lineRule="auto"/>
        <w:jc w:val="both"/>
        <w:rPr>
          <w:sz w:val="28"/>
          <w:szCs w:val="28"/>
        </w:rPr>
      </w:pPr>
      <w:r>
        <w:rPr>
          <w:b/>
          <w:bCs/>
        </w:rPr>
        <w:t>Personální a sociální kompetence</w:t>
      </w:r>
      <w:r>
        <w:t>:</w:t>
      </w:r>
    </w:p>
    <w:p w:rsidR="00B8512C" w:rsidRDefault="00256919">
      <w:pPr>
        <w:spacing w:line="240" w:lineRule="auto"/>
        <w:jc w:val="both"/>
      </w:pPr>
      <w:r>
        <w:t>Žáci jsou připraveni podle svých schopností a možností stanovovat si cíle osobního rozvoje v oblasti zájmové i pracovní, pečovat o zdraví, spolupracovat s ostatními a přispívat k utváření vhodných mezilidských vztahů, přijímat radu od druhých, plnit odpovědně zadané úkoly. Vytváří si kladný vztah ke strojům a zařízení, které jsou důležitým pomocníkem v pracovním procesu.</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rPr>
      </w:pPr>
      <w:r>
        <w:rPr>
          <w:b/>
          <w:bCs/>
        </w:rPr>
        <w:t>Kompetence k řešení problémů</w:t>
      </w:r>
      <w:r>
        <w:rPr>
          <w:rFonts w:cs="Times New Roman,Bold"/>
          <w:b/>
          <w:bCs/>
        </w:rPr>
        <w:t>:</w:t>
      </w:r>
    </w:p>
    <w:p w:rsidR="00B8512C" w:rsidRDefault="00256919">
      <w:pPr>
        <w:spacing w:line="240" w:lineRule="auto"/>
        <w:jc w:val="both"/>
      </w:pPr>
      <w:r>
        <w:t>Žáci řeší úlohy z problematiky strojů, formou samostatných prací, jsou schopni porozumět, určit a řešit jádro problému, k tomu volí vhodné prostředky a způsoby (pomůcky, metody a techniky). Žáci jsou vedeni k pečlivé a svědomité práci.</w:t>
      </w:r>
    </w:p>
    <w:p w:rsidR="00B8512C" w:rsidRDefault="00B8512C">
      <w:pPr>
        <w:spacing w:line="240" w:lineRule="auto"/>
        <w:jc w:val="both"/>
      </w:pPr>
    </w:p>
    <w:p w:rsidR="00B8512C" w:rsidRDefault="00256919">
      <w:pPr>
        <w:spacing w:line="240" w:lineRule="auto"/>
        <w:jc w:val="both"/>
      </w:pPr>
      <w:r>
        <w:rPr>
          <w:b/>
          <w:bCs/>
        </w:rPr>
        <w:t>Kompetence využívat prostředky informačních a komunikačních technologií:</w:t>
      </w:r>
    </w:p>
    <w:p w:rsidR="00B8512C" w:rsidRDefault="00256919">
      <w:pPr>
        <w:spacing w:line="240" w:lineRule="auto"/>
        <w:jc w:val="both"/>
      </w:pPr>
      <w:r>
        <w:t>Žáci pracují podle svých schopností a možností s osobním počítačem a dalšími prostředky ICT, využívají adekvátní zdroje informací a efektivně pracují s informacemi. Při vyhledávání a zpracování informací o strojích a zařízeních využívaných ve stavebnictví žáci budou pracovat s výukovým programem „Jak věci pracují, jak se věci pohybujíʺ, s internetem, budou schopni si vytvořit a tisknout jednoduché zápisy a referáty o strojích, součástech strojů, mechanismech a dopravních zařízeních.</w:t>
      </w:r>
    </w:p>
    <w:p w:rsidR="00B8512C" w:rsidRDefault="00B8512C">
      <w:pPr>
        <w:spacing w:line="240" w:lineRule="auto"/>
        <w:jc w:val="both"/>
      </w:pPr>
    </w:p>
    <w:p w:rsidR="00B8512C" w:rsidRDefault="00256919">
      <w:pPr>
        <w:spacing w:line="240" w:lineRule="auto"/>
        <w:jc w:val="both"/>
      </w:pPr>
      <w:r>
        <w:rPr>
          <w:b/>
          <w:bCs/>
        </w:rPr>
        <w:t>Komunikativní kompetence:</w:t>
      </w:r>
    </w:p>
    <w:p w:rsidR="00B8512C" w:rsidRDefault="00256919">
      <w:pPr>
        <w:spacing w:line="240" w:lineRule="auto"/>
        <w:jc w:val="both"/>
      </w:pPr>
      <w:r>
        <w:t>Prezentace vědomostí a diskuse při řešení problematiky, učí žáky jak se chovat v různých situacích. Žáci jsou schopni při řešení odborného problému pracovat v týmu, při návrhu popsat správné požití a údržbu strojů a nářadí, užívají odbornou terminologii věcně, správně a srozumitelně. Vyjadřují se a vystupují v souladu se zásadami kultury, projevu a chování.</w:t>
      </w:r>
    </w:p>
    <w:p w:rsidR="00B8512C" w:rsidRDefault="00B8512C">
      <w:pPr>
        <w:spacing w:line="240" w:lineRule="auto"/>
        <w:jc w:val="both"/>
      </w:pPr>
    </w:p>
    <w:p w:rsidR="00B8512C" w:rsidRDefault="00256919">
      <w:pPr>
        <w:spacing w:line="240" w:lineRule="auto"/>
        <w:jc w:val="both"/>
      </w:pPr>
      <w:r>
        <w:rPr>
          <w:b/>
          <w:bCs/>
        </w:rPr>
        <w:lastRenderedPageBreak/>
        <w:t xml:space="preserve">Průřezová témata </w:t>
      </w:r>
    </w:p>
    <w:p w:rsidR="00B8512C" w:rsidRDefault="00B8512C">
      <w:pPr>
        <w:spacing w:line="240" w:lineRule="auto"/>
        <w:jc w:val="both"/>
        <w:rPr>
          <w:b/>
          <w:bCs/>
        </w:rPr>
      </w:pPr>
    </w:p>
    <w:p w:rsidR="00B8512C" w:rsidRDefault="00256919">
      <w:pPr>
        <w:spacing w:line="240" w:lineRule="auto"/>
        <w:jc w:val="both"/>
      </w:pPr>
      <w:r>
        <w:rPr>
          <w:b/>
          <w:bCs/>
        </w:rPr>
        <w:t>Občan v demokratické společnosti:</w:t>
      </w:r>
    </w:p>
    <w:p w:rsidR="00B8512C" w:rsidRDefault="00256919">
      <w:pPr>
        <w:spacing w:line="240" w:lineRule="auto"/>
        <w:jc w:val="both"/>
      </w:pPr>
      <w:r>
        <w:t>V předmětu strojní zařízení se žáci v diskuzi věnují tématům, která souvisejí se stroji,</w:t>
      </w:r>
    </w:p>
    <w:p w:rsidR="00B8512C" w:rsidRDefault="00256919">
      <w:pPr>
        <w:spacing w:line="240" w:lineRule="auto"/>
        <w:jc w:val="both"/>
      </w:pPr>
      <w:r>
        <w:t xml:space="preserve">elektrickým zařízením a dopravními prostředky. Průřezové témata se projeví při jednání s lidmi a při hledání kompromisních řešení, být odpovědní, kritičtí, tolerantní, aby dovedli jednat s ostatními o otázkách ve stavebnictví, bezpečnosti práce a hledat kompromisní řešení. </w:t>
      </w:r>
    </w:p>
    <w:p w:rsidR="00B8512C" w:rsidRDefault="00B8512C">
      <w:pPr>
        <w:spacing w:line="240" w:lineRule="auto"/>
        <w:jc w:val="both"/>
      </w:pPr>
    </w:p>
    <w:p w:rsidR="00B8512C" w:rsidRDefault="00256919">
      <w:pPr>
        <w:spacing w:line="240" w:lineRule="auto"/>
        <w:jc w:val="both"/>
      </w:pPr>
      <w:r>
        <w:rPr>
          <w:b/>
          <w:bCs/>
        </w:rPr>
        <w:t>Člověk a životní prostředí:</w:t>
      </w:r>
    </w:p>
    <w:p w:rsidR="00B8512C" w:rsidRDefault="00256919">
      <w:pPr>
        <w:spacing w:line="240" w:lineRule="auto"/>
        <w:jc w:val="both"/>
      </w:pPr>
      <w:r>
        <w:t>Při používání strojů a realizací staveb se přímo ovlivní stav životního prostředí, žáci chápou postavení člověka v přírodě a vlivy prostředí na jeho zdraví a život, formulují principy šetrného přístupu k životnímu prostředí, esteticky a citově vnímají své okolí a životní prostředí.</w:t>
      </w:r>
    </w:p>
    <w:p w:rsidR="00B8512C" w:rsidRDefault="00B8512C">
      <w:pPr>
        <w:spacing w:line="240" w:lineRule="auto"/>
        <w:jc w:val="both"/>
      </w:pPr>
    </w:p>
    <w:p w:rsidR="00B8512C" w:rsidRDefault="00256919">
      <w:pPr>
        <w:spacing w:line="240" w:lineRule="auto"/>
        <w:jc w:val="both"/>
      </w:pPr>
      <w:r>
        <w:rPr>
          <w:b/>
          <w:bCs/>
        </w:rPr>
        <w:t>Člověk a svět práce</w:t>
      </w:r>
      <w:r>
        <w:rPr>
          <w:rFonts w:cs="Times New Roman,Bold"/>
          <w:b/>
          <w:bCs/>
        </w:rPr>
        <w:t>:</w:t>
      </w:r>
    </w:p>
    <w:p w:rsidR="00B8512C" w:rsidRDefault="00256919">
      <w:pPr>
        <w:spacing w:line="240" w:lineRule="auto"/>
        <w:jc w:val="both"/>
      </w:pPr>
      <w:r>
        <w:t>Žáci vyhledávají a posuzují informace o profesních příležitostech, budování profesní kariéry, sledují vývojové trendy a požadavky zaměstnavatelů ve stavebnictví.</w:t>
      </w:r>
    </w:p>
    <w:p w:rsidR="00B8512C" w:rsidRDefault="00B8512C">
      <w:pPr>
        <w:spacing w:line="240" w:lineRule="auto"/>
        <w:jc w:val="both"/>
      </w:pPr>
    </w:p>
    <w:p w:rsidR="00B8512C" w:rsidRDefault="00256919">
      <w:pPr>
        <w:spacing w:line="240" w:lineRule="auto"/>
        <w:jc w:val="both"/>
      </w:pPr>
      <w:r>
        <w:rPr>
          <w:b/>
          <w:bCs/>
        </w:rPr>
        <w:t>Informační a komunikační technologie:</w:t>
      </w:r>
    </w:p>
    <w:p w:rsidR="00B8512C" w:rsidRDefault="00256919">
      <w:pPr>
        <w:spacing w:line="240" w:lineRule="auto"/>
      </w:pPr>
      <w:r>
        <w:t>Žáci si rozvíjí dovednosti pracovat s prostředky ICT, vyhledávají nejrůznější informace</w:t>
      </w:r>
    </w:p>
    <w:p w:rsidR="00B8512C" w:rsidRDefault="00256919">
      <w:pPr>
        <w:spacing w:line="240" w:lineRule="auto"/>
      </w:pPr>
      <w:r>
        <w:t>o stavebních strojích a zařízeních, pracují s výukovými programy</w:t>
      </w:r>
      <w:r>
        <w:rPr>
          <w:color w:val="333399"/>
        </w:rPr>
        <w:t>.</w:t>
      </w:r>
    </w:p>
    <w:p w:rsidR="00B8512C" w:rsidRDefault="00B8512C">
      <w:pPr>
        <w:spacing w:line="240" w:lineRule="auto"/>
        <w:rPr>
          <w:b/>
          <w:bCs/>
          <w:color w:val="333399"/>
        </w:rPr>
      </w:pPr>
    </w:p>
    <w:p w:rsidR="00B8512C" w:rsidRDefault="00256919">
      <w:pPr>
        <w:spacing w:line="240" w:lineRule="auto"/>
      </w:pPr>
      <w:r>
        <w:rPr>
          <w:b/>
          <w:bCs/>
          <w:caps/>
          <w:color w:val="000000"/>
        </w:rPr>
        <w:t xml:space="preserve">Rozpis učiva </w:t>
      </w:r>
    </w:p>
    <w:p w:rsidR="00B8512C" w:rsidRDefault="00256919">
      <w:pPr>
        <w:spacing w:line="240" w:lineRule="auto"/>
      </w:pPr>
      <w:bookmarkStart w:id="83" w:name="__DdeLink__7418_1343389135"/>
      <w:bookmarkEnd w:id="83"/>
      <w:r>
        <w:rPr>
          <w:rFonts w:cs="Times New Roman,Bold"/>
          <w:b/>
          <w:bCs/>
          <w:caps/>
          <w:color w:val="000000"/>
        </w:rPr>
        <w:t>1. ročník - počet hodin celkem: 33</w:t>
      </w:r>
    </w:p>
    <w:p w:rsidR="00B8512C" w:rsidRDefault="00B8512C">
      <w:pPr>
        <w:spacing w:line="240" w:lineRule="auto"/>
        <w:rPr>
          <w:rFonts w:cs="Times New Roman,Bold"/>
          <w:b/>
          <w:bCs/>
          <w:caps/>
          <w:color w:val="333399"/>
        </w:rPr>
      </w:pPr>
    </w:p>
    <w:tbl>
      <w:tblPr>
        <w:tblW w:w="9075" w:type="dxa"/>
        <w:tblInd w:w="-1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248"/>
        <w:gridCol w:w="3685"/>
        <w:gridCol w:w="1142"/>
      </w:tblGrid>
      <w:tr w:rsidR="00B8512C">
        <w:trPr>
          <w:trHeight w:val="293"/>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rPr>
            </w:pPr>
            <w:r>
              <w:rPr>
                <w:rFonts w:ascii="Tahoma" w:hAnsi="Tahoma"/>
                <w:sz w:val="24"/>
                <w:szCs w:val="24"/>
              </w:rPr>
              <w:t>Výsledky vzdělávání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Učivo</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Počet hodin</w:t>
            </w: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5"/>
            </w:pPr>
            <w:r>
              <w:t>Žák:</w:t>
            </w:r>
          </w:p>
          <w:p w:rsidR="00B8512C" w:rsidRDefault="00256919">
            <w:pPr>
              <w:spacing w:line="240" w:lineRule="auto"/>
              <w:ind w:left="75"/>
            </w:pPr>
            <w:r>
              <w:t>- vysvětlí základní mechanizační</w:t>
            </w:r>
          </w:p>
          <w:p w:rsidR="00B8512C" w:rsidRDefault="00256919">
            <w:pPr>
              <w:spacing w:line="240" w:lineRule="auto"/>
              <w:ind w:left="75"/>
            </w:pPr>
            <w:r>
              <w:t>prostředky pro zednické práce</w:t>
            </w:r>
          </w:p>
          <w:p w:rsidR="00B8512C" w:rsidRDefault="00256919">
            <w:pPr>
              <w:spacing w:line="240" w:lineRule="auto"/>
              <w:ind w:left="75"/>
            </w:pPr>
            <w:r>
              <w:t>- vyjmenuje základní předpisy BOZP</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7"/>
              <w:shd w:val="clear" w:color="auto" w:fill="auto"/>
              <w:tabs>
                <w:tab w:val="left" w:pos="272"/>
              </w:tabs>
              <w:spacing w:before="0" w:after="0" w:line="240" w:lineRule="auto"/>
              <w:ind w:left="222" w:firstLine="0"/>
              <w:jc w:val="left"/>
              <w:rPr>
                <w:rFonts w:ascii="Tahoma" w:hAnsi="Tahoma"/>
                <w:sz w:val="24"/>
                <w:szCs w:val="24"/>
              </w:rPr>
            </w:pPr>
            <w:r>
              <w:rPr>
                <w:rFonts w:ascii="Tahoma" w:hAnsi="Tahoma"/>
                <w:b/>
                <w:bCs/>
                <w:sz w:val="24"/>
                <w:szCs w:val="24"/>
              </w:rPr>
              <w:t xml:space="preserve">1. Význam mechanizace </w:t>
            </w:r>
            <w:proofErr w:type="gramStart"/>
            <w:r>
              <w:rPr>
                <w:rFonts w:ascii="Tahoma" w:hAnsi="Tahoma"/>
                <w:b/>
                <w:bCs/>
                <w:sz w:val="24"/>
                <w:szCs w:val="24"/>
              </w:rPr>
              <w:t>ve</w:t>
            </w:r>
            <w:proofErr w:type="gramEnd"/>
            <w:r>
              <w:rPr>
                <w:rFonts w:ascii="Tahoma" w:hAnsi="Tahoma"/>
                <w:b/>
                <w:bCs/>
                <w:sz w:val="24"/>
                <w:szCs w:val="24"/>
              </w:rPr>
              <w:t xml:space="preserve">   </w:t>
            </w:r>
          </w:p>
          <w:p w:rsidR="00B8512C" w:rsidRDefault="00256919">
            <w:pPr>
              <w:pStyle w:val="Zkladntext7"/>
              <w:shd w:val="clear" w:color="auto" w:fill="auto"/>
              <w:tabs>
                <w:tab w:val="left" w:pos="272"/>
              </w:tabs>
              <w:spacing w:before="0" w:after="0" w:line="240" w:lineRule="auto"/>
              <w:ind w:left="222" w:firstLine="0"/>
              <w:jc w:val="left"/>
              <w:rPr>
                <w:rFonts w:ascii="Tahoma" w:hAnsi="Tahoma"/>
                <w:sz w:val="24"/>
                <w:szCs w:val="24"/>
              </w:rPr>
            </w:pPr>
            <w:r>
              <w:rPr>
                <w:rFonts w:ascii="Tahoma" w:hAnsi="Tahoma"/>
                <w:b/>
                <w:bCs/>
                <w:sz w:val="24"/>
                <w:szCs w:val="24"/>
              </w:rPr>
              <w:t>stavebnictví, BOZP</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75"/>
            </w:pPr>
          </w:p>
          <w:p w:rsidR="00B8512C" w:rsidRDefault="00256919">
            <w:pPr>
              <w:spacing w:line="240" w:lineRule="auto"/>
              <w:ind w:left="75"/>
            </w:pPr>
            <w:r>
              <w:t>- popíše základní pojmy</w:t>
            </w:r>
          </w:p>
          <w:p w:rsidR="00B8512C" w:rsidRDefault="00256919">
            <w:pPr>
              <w:spacing w:line="240" w:lineRule="auto"/>
              <w:ind w:left="75"/>
            </w:pPr>
            <w:r>
              <w:t>- vysvětlí pojem elektrické napětí</w:t>
            </w:r>
          </w:p>
          <w:p w:rsidR="00B8512C" w:rsidRDefault="00256919">
            <w:pPr>
              <w:spacing w:line="240" w:lineRule="auto"/>
              <w:ind w:left="75"/>
            </w:pPr>
            <w:r>
              <w:t xml:space="preserve">- vyjmenuje el. </w:t>
            </w:r>
            <w:proofErr w:type="gramStart"/>
            <w:r>
              <w:t>proudy</w:t>
            </w:r>
            <w:proofErr w:type="gramEnd"/>
          </w:p>
          <w:p w:rsidR="00B8512C" w:rsidRDefault="00B8512C">
            <w:pPr>
              <w:spacing w:line="240" w:lineRule="auto"/>
              <w:ind w:left="75"/>
            </w:pPr>
          </w:p>
          <w:p w:rsidR="00B8512C" w:rsidRDefault="00B8512C">
            <w:pPr>
              <w:spacing w:line="240" w:lineRule="auto"/>
              <w:ind w:left="75"/>
            </w:pPr>
          </w:p>
          <w:p w:rsidR="00B8512C" w:rsidRDefault="00B8512C">
            <w:pPr>
              <w:spacing w:line="240" w:lineRule="auto"/>
              <w:ind w:left="75"/>
            </w:pPr>
          </w:p>
          <w:p w:rsidR="00B8512C" w:rsidRDefault="00256919">
            <w:pPr>
              <w:spacing w:line="240" w:lineRule="auto"/>
              <w:ind w:left="75"/>
            </w:pPr>
            <w:r>
              <w:t xml:space="preserve">- objasní výrobu el. </w:t>
            </w:r>
            <w:proofErr w:type="gramStart"/>
            <w:r>
              <w:t>energie</w:t>
            </w:r>
            <w:proofErr w:type="gramEnd"/>
          </w:p>
          <w:p w:rsidR="00B8512C" w:rsidRDefault="00256919">
            <w:pPr>
              <w:spacing w:line="240" w:lineRule="auto"/>
              <w:ind w:left="75"/>
            </w:pPr>
            <w:r>
              <w:t>- jmenuje stroje na stejnosměrný a</w:t>
            </w:r>
          </w:p>
          <w:p w:rsidR="00B8512C" w:rsidRDefault="00256919">
            <w:pPr>
              <w:spacing w:line="240" w:lineRule="auto"/>
              <w:ind w:left="75"/>
            </w:pPr>
            <w:r>
              <w:t>střídavý proud</w:t>
            </w:r>
          </w:p>
          <w:p w:rsidR="00B8512C" w:rsidRDefault="00256919">
            <w:pPr>
              <w:spacing w:line="240" w:lineRule="auto"/>
              <w:ind w:left="75"/>
            </w:pPr>
            <w:r>
              <w:t>- vyjmenuje druhy elektráren</w:t>
            </w:r>
          </w:p>
          <w:p w:rsidR="00B8512C" w:rsidRDefault="00256919">
            <w:pPr>
              <w:spacing w:line="240" w:lineRule="auto"/>
              <w:ind w:left="75"/>
            </w:pPr>
            <w:r>
              <w:t>- vyjmenuje elektromotory</w:t>
            </w:r>
          </w:p>
          <w:p w:rsidR="00B8512C" w:rsidRDefault="00256919">
            <w:pPr>
              <w:spacing w:line="240" w:lineRule="auto"/>
              <w:ind w:left="75"/>
            </w:pPr>
            <w:r>
              <w:t>- popíše rozvod na stavbě</w:t>
            </w:r>
          </w:p>
          <w:p w:rsidR="00B8512C" w:rsidRDefault="00256919">
            <w:pPr>
              <w:spacing w:line="240" w:lineRule="auto"/>
              <w:ind w:left="75"/>
            </w:pPr>
            <w:r>
              <w:t>- vyjmenuje základní předpisy BOZP</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222"/>
            </w:pPr>
            <w:r>
              <w:rPr>
                <w:b/>
                <w:bCs/>
              </w:rPr>
              <w:t>2. Elektrická zařízení</w:t>
            </w:r>
          </w:p>
          <w:p w:rsidR="00B8512C" w:rsidRDefault="00256919">
            <w:pPr>
              <w:spacing w:line="240" w:lineRule="auto"/>
              <w:ind w:left="222"/>
            </w:pPr>
            <w:r>
              <w:rPr>
                <w:b/>
              </w:rPr>
              <w:t>Základní pojmy</w:t>
            </w:r>
          </w:p>
          <w:p w:rsidR="00B8512C" w:rsidRDefault="00256919">
            <w:pPr>
              <w:spacing w:line="240" w:lineRule="auto"/>
              <w:ind w:left="222"/>
            </w:pPr>
            <w:r>
              <w:t>elektrické napětí</w:t>
            </w:r>
          </w:p>
          <w:p w:rsidR="00B8512C" w:rsidRDefault="00256919">
            <w:pPr>
              <w:spacing w:line="240" w:lineRule="auto"/>
              <w:ind w:left="222"/>
            </w:pPr>
            <w:r>
              <w:t xml:space="preserve">el. </w:t>
            </w:r>
            <w:proofErr w:type="gramStart"/>
            <w:r>
              <w:t>proud</w:t>
            </w:r>
            <w:proofErr w:type="gramEnd"/>
          </w:p>
          <w:p w:rsidR="00B8512C" w:rsidRDefault="00256919">
            <w:pPr>
              <w:spacing w:line="240" w:lineRule="auto"/>
              <w:ind w:left="222"/>
            </w:pPr>
            <w:r>
              <w:t>stejnosměrný proud</w:t>
            </w:r>
          </w:p>
          <w:p w:rsidR="00B8512C" w:rsidRDefault="00256919">
            <w:pPr>
              <w:spacing w:line="240" w:lineRule="auto"/>
              <w:ind w:left="222"/>
            </w:pPr>
            <w:r>
              <w:t>střídavý proud</w:t>
            </w:r>
          </w:p>
          <w:p w:rsidR="00B8512C" w:rsidRDefault="00256919">
            <w:pPr>
              <w:spacing w:line="240" w:lineRule="auto"/>
              <w:ind w:left="222"/>
            </w:pPr>
            <w:r>
              <w:t xml:space="preserve">el. </w:t>
            </w:r>
            <w:proofErr w:type="gramStart"/>
            <w:r>
              <w:t>odpor</w:t>
            </w:r>
            <w:proofErr w:type="gramEnd"/>
          </w:p>
          <w:p w:rsidR="00B8512C" w:rsidRDefault="00256919">
            <w:pPr>
              <w:spacing w:line="240" w:lineRule="auto"/>
              <w:ind w:left="222"/>
            </w:pPr>
            <w:r>
              <w:rPr>
                <w:b/>
              </w:rPr>
              <w:t xml:space="preserve">Výroba el. </w:t>
            </w:r>
            <w:proofErr w:type="gramStart"/>
            <w:r>
              <w:rPr>
                <w:b/>
              </w:rPr>
              <w:t>energie</w:t>
            </w:r>
            <w:proofErr w:type="gramEnd"/>
          </w:p>
          <w:p w:rsidR="00B8512C" w:rsidRDefault="00256919">
            <w:pPr>
              <w:spacing w:line="240" w:lineRule="auto"/>
              <w:ind w:left="222"/>
            </w:pPr>
            <w:r>
              <w:t>druhy elektráren</w:t>
            </w:r>
          </w:p>
          <w:p w:rsidR="00B8512C" w:rsidRDefault="00256919">
            <w:pPr>
              <w:spacing w:line="240" w:lineRule="auto"/>
              <w:ind w:left="222"/>
            </w:pPr>
            <w:r>
              <w:t>stroje na stejnosměrný a střídavý proud</w:t>
            </w:r>
          </w:p>
          <w:p w:rsidR="00B8512C" w:rsidRDefault="00256919">
            <w:pPr>
              <w:spacing w:line="240" w:lineRule="auto"/>
              <w:ind w:left="222"/>
            </w:pPr>
            <w:r>
              <w:t>elektromotory a jejich rozdělení</w:t>
            </w:r>
          </w:p>
          <w:p w:rsidR="00B8512C" w:rsidRDefault="00256919">
            <w:pPr>
              <w:spacing w:line="240" w:lineRule="auto"/>
              <w:ind w:left="222"/>
            </w:pPr>
            <w:r>
              <w:t xml:space="preserve">rozvod el. </w:t>
            </w:r>
            <w:proofErr w:type="gramStart"/>
            <w:r>
              <w:t>energie</w:t>
            </w:r>
            <w:proofErr w:type="gramEnd"/>
          </w:p>
          <w:p w:rsidR="00B8512C" w:rsidRDefault="00256919">
            <w:pPr>
              <w:spacing w:line="240" w:lineRule="auto"/>
              <w:ind w:left="222"/>
            </w:pPr>
            <w:r>
              <w:t>rozvod na staveništi</w:t>
            </w:r>
          </w:p>
          <w:p w:rsidR="00B8512C" w:rsidRDefault="00256919">
            <w:pPr>
              <w:spacing w:line="240" w:lineRule="auto"/>
              <w:ind w:left="222"/>
            </w:pPr>
            <w:r>
              <w:t>BOZP</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12</w:t>
            </w: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B8512C">
            <w:pPr>
              <w:spacing w:line="240" w:lineRule="auto"/>
              <w:ind w:left="75"/>
            </w:pPr>
          </w:p>
          <w:p w:rsidR="00B8512C" w:rsidRDefault="00256919">
            <w:pPr>
              <w:spacing w:line="240" w:lineRule="auto"/>
              <w:ind w:left="75"/>
            </w:pPr>
            <w:r>
              <w:t>- vyjmenuje prostředky pro vodorovnou dopravu</w:t>
            </w:r>
          </w:p>
          <w:p w:rsidR="00B8512C" w:rsidRDefault="00256919">
            <w:pPr>
              <w:spacing w:line="240" w:lineRule="auto"/>
              <w:ind w:left="75"/>
            </w:pPr>
            <w:r>
              <w:t>- popíše základní stavební stroje a zařízení pro zemní práce</w:t>
            </w:r>
          </w:p>
          <w:p w:rsidR="00B8512C" w:rsidRDefault="00256919">
            <w:pPr>
              <w:spacing w:line="240" w:lineRule="auto"/>
              <w:ind w:left="75"/>
            </w:pPr>
            <w:r>
              <w:t>- vysvětlí použití strojů</w:t>
            </w:r>
          </w:p>
          <w:p w:rsidR="00B8512C" w:rsidRDefault="00256919">
            <w:pPr>
              <w:spacing w:line="240" w:lineRule="auto"/>
              <w:ind w:left="75"/>
            </w:pPr>
            <w:r>
              <w:t>- vyjmenuje prostředky pro svislou</w:t>
            </w:r>
          </w:p>
          <w:p w:rsidR="00B8512C" w:rsidRDefault="00256919">
            <w:pPr>
              <w:spacing w:line="240" w:lineRule="auto"/>
              <w:ind w:left="75"/>
            </w:pPr>
            <w:r>
              <w:t>dopravu</w:t>
            </w:r>
          </w:p>
          <w:p w:rsidR="00B8512C" w:rsidRDefault="00256919">
            <w:pPr>
              <w:spacing w:line="240" w:lineRule="auto"/>
              <w:ind w:left="75"/>
            </w:pPr>
            <w:r>
              <w:t>- popíše základní stavební stroje a zařízení pro zemní práce</w:t>
            </w:r>
          </w:p>
          <w:p w:rsidR="00B8512C" w:rsidRDefault="00256919">
            <w:pPr>
              <w:spacing w:line="240" w:lineRule="auto"/>
              <w:ind w:left="75"/>
            </w:pPr>
            <w:r>
              <w:t>- vyjmenuje základní předpisy BOZP se</w:t>
            </w:r>
          </w:p>
          <w:p w:rsidR="00B8512C" w:rsidRDefault="00256919">
            <w:pPr>
              <w:spacing w:line="240" w:lineRule="auto"/>
              <w:ind w:left="75"/>
            </w:pPr>
            <w:r>
              <w:t>stroji pro vodorovnou a svislou dopravu</w:t>
            </w:r>
          </w:p>
          <w:p w:rsidR="00B8512C" w:rsidRDefault="00B8512C">
            <w:pPr>
              <w:spacing w:line="240" w:lineRule="auto"/>
              <w:ind w:left="75"/>
            </w:pPr>
          </w:p>
          <w:p w:rsidR="00B8512C" w:rsidRDefault="00B8512C">
            <w:pPr>
              <w:spacing w:line="240" w:lineRule="auto"/>
              <w:ind w:left="75"/>
            </w:pPr>
          </w:p>
          <w:p w:rsidR="00B8512C" w:rsidRDefault="00B8512C">
            <w:pPr>
              <w:spacing w:line="240" w:lineRule="auto"/>
              <w:ind w:left="75"/>
            </w:pPr>
          </w:p>
          <w:p w:rsidR="00B8512C" w:rsidRDefault="00256919">
            <w:pPr>
              <w:spacing w:line="240" w:lineRule="auto"/>
              <w:ind w:left="75"/>
            </w:pPr>
            <w:r>
              <w:t>- objasní použití strojů na dopravu</w:t>
            </w:r>
          </w:p>
          <w:p w:rsidR="00B8512C" w:rsidRDefault="00256919">
            <w:pPr>
              <w:spacing w:line="240" w:lineRule="auto"/>
              <w:ind w:left="75"/>
            </w:pPr>
            <w:r>
              <w:t>kapalin</w:t>
            </w:r>
          </w:p>
          <w:p w:rsidR="00B8512C" w:rsidRDefault="00256919">
            <w:pPr>
              <w:spacing w:line="240" w:lineRule="auto"/>
              <w:ind w:left="75"/>
            </w:pPr>
            <w:r>
              <w:t xml:space="preserve">- vysvětlí princip použití čerpadla </w:t>
            </w:r>
            <w:proofErr w:type="gramStart"/>
            <w:r>
              <w:t>na</w:t>
            </w:r>
            <w:proofErr w:type="gramEnd"/>
          </w:p>
          <w:p w:rsidR="00B8512C" w:rsidRDefault="00256919">
            <w:pPr>
              <w:spacing w:line="240" w:lineRule="auto"/>
              <w:ind w:left="75"/>
            </w:pPr>
            <w:r>
              <w:t>maltu a betonovou směs</w:t>
            </w:r>
          </w:p>
          <w:p w:rsidR="00B8512C" w:rsidRDefault="00256919">
            <w:pPr>
              <w:spacing w:line="240" w:lineRule="auto"/>
              <w:ind w:left="75"/>
            </w:pPr>
            <w:r>
              <w:t>- vyjmenuje stroje na dopravu plynů</w:t>
            </w:r>
          </w:p>
          <w:p w:rsidR="00B8512C" w:rsidRDefault="00256919">
            <w:pPr>
              <w:spacing w:line="240" w:lineRule="auto"/>
              <w:ind w:left="75"/>
            </w:pPr>
            <w:r>
              <w:t>- vyjmenuje základní předpisy BOZP na dopravu kapalin, směsí a plynů</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bCs/>
              </w:rPr>
              <w:t>3. Dopravní prostředky, stroje pro dopravu a montáž</w:t>
            </w:r>
          </w:p>
          <w:p w:rsidR="00B8512C" w:rsidRDefault="00256919">
            <w:pPr>
              <w:spacing w:line="240" w:lineRule="auto"/>
              <w:ind w:left="80"/>
            </w:pPr>
            <w:r>
              <w:rPr>
                <w:b/>
              </w:rPr>
              <w:t>Dopravní prostředky pro vodorovnou dopravu</w:t>
            </w:r>
          </w:p>
          <w:p w:rsidR="00B8512C" w:rsidRDefault="00256919">
            <w:pPr>
              <w:spacing w:line="240" w:lineRule="auto"/>
              <w:ind w:left="80"/>
            </w:pPr>
            <w:r>
              <w:t>nákladní automobilová doprava</w:t>
            </w:r>
          </w:p>
          <w:p w:rsidR="00B8512C" w:rsidRDefault="00256919">
            <w:pPr>
              <w:spacing w:line="240" w:lineRule="auto"/>
              <w:ind w:left="80"/>
            </w:pPr>
            <w:r>
              <w:t>dopravníky</w:t>
            </w:r>
          </w:p>
          <w:p w:rsidR="00B8512C" w:rsidRDefault="00B8512C">
            <w:pPr>
              <w:spacing w:line="240" w:lineRule="auto"/>
              <w:ind w:left="80"/>
            </w:pPr>
          </w:p>
          <w:p w:rsidR="00B8512C" w:rsidRDefault="00B8512C">
            <w:pPr>
              <w:spacing w:line="240" w:lineRule="auto"/>
              <w:ind w:left="80"/>
              <w:rPr>
                <w:b/>
              </w:rPr>
            </w:pPr>
          </w:p>
          <w:p w:rsidR="00B8512C" w:rsidRDefault="00B8512C">
            <w:pPr>
              <w:spacing w:line="240" w:lineRule="auto"/>
              <w:ind w:left="80"/>
              <w:rPr>
                <w:b/>
              </w:rPr>
            </w:pPr>
          </w:p>
          <w:p w:rsidR="00B8512C" w:rsidRDefault="00256919">
            <w:pPr>
              <w:spacing w:line="240" w:lineRule="auto"/>
              <w:ind w:left="80"/>
            </w:pPr>
            <w:r>
              <w:rPr>
                <w:b/>
              </w:rPr>
              <w:t>Stroje a zařízení pro svislou dopravu</w:t>
            </w:r>
          </w:p>
          <w:p w:rsidR="00B8512C" w:rsidRDefault="00256919">
            <w:pPr>
              <w:spacing w:line="240" w:lineRule="auto"/>
              <w:ind w:left="80"/>
            </w:pPr>
            <w:r>
              <w:t>jeřáby</w:t>
            </w:r>
          </w:p>
          <w:p w:rsidR="00B8512C" w:rsidRDefault="00256919">
            <w:pPr>
              <w:spacing w:line="240" w:lineRule="auto"/>
              <w:ind w:left="80"/>
            </w:pPr>
            <w:r>
              <w:t>stavební výtahy</w:t>
            </w:r>
          </w:p>
          <w:p w:rsidR="00B8512C" w:rsidRDefault="00256919">
            <w:pPr>
              <w:spacing w:line="240" w:lineRule="auto"/>
              <w:ind w:left="80"/>
            </w:pPr>
            <w:r>
              <w:t>pracovní plošiny</w:t>
            </w:r>
          </w:p>
          <w:p w:rsidR="00B8512C" w:rsidRDefault="00256919">
            <w:pPr>
              <w:spacing w:line="240" w:lineRule="auto"/>
              <w:ind w:left="80"/>
            </w:pPr>
            <w:r>
              <w:t>zdviháky</w:t>
            </w:r>
          </w:p>
          <w:p w:rsidR="00B8512C" w:rsidRDefault="00256919">
            <w:pPr>
              <w:spacing w:line="240" w:lineRule="auto"/>
              <w:ind w:left="80"/>
            </w:pPr>
            <w:r>
              <w:t>kladkostroje</w:t>
            </w:r>
          </w:p>
          <w:p w:rsidR="00B8512C" w:rsidRDefault="00256919">
            <w:pPr>
              <w:spacing w:line="240" w:lineRule="auto"/>
              <w:ind w:left="80"/>
            </w:pPr>
            <w:r>
              <w:t>stavební vrátky-navíjedla</w:t>
            </w:r>
          </w:p>
          <w:p w:rsidR="00B8512C" w:rsidRDefault="00256919">
            <w:pPr>
              <w:spacing w:line="240" w:lineRule="auto"/>
              <w:ind w:left="80"/>
            </w:pPr>
            <w:r>
              <w:t>skluzná potrubí a žlaby</w:t>
            </w:r>
          </w:p>
          <w:p w:rsidR="00B8512C" w:rsidRDefault="00256919">
            <w:pPr>
              <w:spacing w:line="240" w:lineRule="auto"/>
              <w:ind w:left="80"/>
            </w:pPr>
            <w:r>
              <w:t>BOZP při montážních pracích</w:t>
            </w:r>
          </w:p>
          <w:p w:rsidR="00B8512C" w:rsidRDefault="00256919">
            <w:pPr>
              <w:spacing w:line="240" w:lineRule="auto"/>
              <w:ind w:left="80"/>
            </w:pPr>
            <w:r>
              <w:t>stroje na dopravu kapalin</w:t>
            </w:r>
          </w:p>
          <w:p w:rsidR="00B8512C" w:rsidRDefault="00256919">
            <w:pPr>
              <w:spacing w:line="240" w:lineRule="auto"/>
              <w:ind w:left="80"/>
            </w:pPr>
            <w:r>
              <w:t>speciální čerpadla na maltu a</w:t>
            </w:r>
          </w:p>
          <w:p w:rsidR="00B8512C" w:rsidRDefault="00256919">
            <w:pPr>
              <w:spacing w:line="240" w:lineRule="auto"/>
              <w:ind w:left="80"/>
            </w:pPr>
            <w:r>
              <w:t>betonovou směs</w:t>
            </w:r>
          </w:p>
          <w:p w:rsidR="00B8512C" w:rsidRDefault="00256919">
            <w:pPr>
              <w:spacing w:line="240" w:lineRule="auto"/>
              <w:ind w:left="80"/>
            </w:pPr>
            <w:r>
              <w:t>stroje na dopravu stlačování plynů</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13</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pPr>
            <w:r>
              <w:t>Žák:</w:t>
            </w:r>
          </w:p>
          <w:p w:rsidR="00B8512C" w:rsidRDefault="00256919">
            <w:pPr>
              <w:spacing w:line="240" w:lineRule="auto"/>
              <w:ind w:left="217"/>
            </w:pPr>
            <w:r>
              <w:t>- popíše základní stavební stroje a zařízení pro zemní práce</w:t>
            </w:r>
          </w:p>
          <w:p w:rsidR="00B8512C" w:rsidRDefault="00256919">
            <w:pPr>
              <w:spacing w:line="240" w:lineRule="auto"/>
              <w:ind w:left="217"/>
            </w:pPr>
            <w:r>
              <w:t>- vysvětlí použití strojů</w:t>
            </w:r>
          </w:p>
          <w:p w:rsidR="00B8512C" w:rsidRDefault="00256919">
            <w:pPr>
              <w:spacing w:line="240" w:lineRule="auto"/>
              <w:ind w:left="217"/>
            </w:pPr>
            <w:r>
              <w:t>- vyjmenuje stavební stroje a zařízení</w:t>
            </w:r>
          </w:p>
          <w:p w:rsidR="00B8512C" w:rsidRDefault="00256919">
            <w:pPr>
              <w:spacing w:line="240" w:lineRule="auto"/>
              <w:ind w:left="217"/>
            </w:pPr>
            <w:r>
              <w:t>- vysvětlí práci zařízení pro dokončovací práce</w:t>
            </w:r>
          </w:p>
          <w:p w:rsidR="00B8512C" w:rsidRDefault="00256919">
            <w:pPr>
              <w:spacing w:line="240" w:lineRule="auto"/>
              <w:ind w:left="217"/>
            </w:pPr>
            <w:r>
              <w:t>- vyjmenuje základní předpisy BOZP</w:t>
            </w:r>
          </w:p>
          <w:p w:rsidR="00B8512C" w:rsidRDefault="00256919">
            <w:pPr>
              <w:spacing w:line="240" w:lineRule="auto"/>
              <w:ind w:left="217"/>
            </w:pPr>
            <w:r>
              <w:t>při práci se stroji a zařízeními pro zemní práce</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rPr>
                <w:b/>
                <w:bCs/>
              </w:rPr>
            </w:pPr>
            <w:r>
              <w:rPr>
                <w:b/>
                <w:bCs/>
              </w:rPr>
              <w:t>4. Stroje pro zemní práce</w:t>
            </w:r>
          </w:p>
          <w:p w:rsidR="00B8512C" w:rsidRDefault="00256919">
            <w:pPr>
              <w:spacing w:line="240" w:lineRule="auto"/>
              <w:ind w:left="80"/>
              <w:rPr>
                <w:b/>
                <w:bCs/>
              </w:rPr>
            </w:pPr>
            <w:r>
              <w:rPr>
                <w:b/>
                <w:bCs/>
              </w:rPr>
              <w:t>vrtací soupravy</w:t>
            </w:r>
          </w:p>
          <w:p w:rsidR="00B8512C" w:rsidRDefault="00256919">
            <w:pPr>
              <w:spacing w:line="240" w:lineRule="auto"/>
              <w:ind w:left="222"/>
              <w:rPr>
                <w:bCs/>
              </w:rPr>
            </w:pPr>
            <w:r>
              <w:rPr>
                <w:bCs/>
              </w:rPr>
              <w:t>beranidla a vytahovače</w:t>
            </w:r>
          </w:p>
          <w:p w:rsidR="00B8512C" w:rsidRDefault="00256919">
            <w:pPr>
              <w:spacing w:line="240" w:lineRule="auto"/>
              <w:ind w:left="222"/>
              <w:rPr>
                <w:bCs/>
              </w:rPr>
            </w:pPr>
            <w:r>
              <w:rPr>
                <w:bCs/>
              </w:rPr>
              <w:t>rýpadla</w:t>
            </w:r>
          </w:p>
          <w:p w:rsidR="00B8512C" w:rsidRDefault="00256919">
            <w:pPr>
              <w:spacing w:line="240" w:lineRule="auto"/>
              <w:ind w:left="222"/>
              <w:rPr>
                <w:bCs/>
              </w:rPr>
            </w:pPr>
            <w:r>
              <w:rPr>
                <w:bCs/>
              </w:rPr>
              <w:t>Traktorové stroje</w:t>
            </w:r>
          </w:p>
          <w:p w:rsidR="00B8512C" w:rsidRDefault="00256919">
            <w:pPr>
              <w:spacing w:line="240" w:lineRule="auto"/>
              <w:ind w:left="222"/>
              <w:rPr>
                <w:bCs/>
              </w:rPr>
            </w:pPr>
            <w:r>
              <w:rPr>
                <w:bCs/>
              </w:rPr>
              <w:t>dozery</w:t>
            </w:r>
          </w:p>
          <w:p w:rsidR="00B8512C" w:rsidRDefault="00256919">
            <w:pPr>
              <w:spacing w:line="240" w:lineRule="auto"/>
              <w:ind w:left="222"/>
              <w:rPr>
                <w:bCs/>
              </w:rPr>
            </w:pPr>
            <w:r>
              <w:rPr>
                <w:bCs/>
              </w:rPr>
              <w:t>skrejpry</w:t>
            </w:r>
          </w:p>
          <w:p w:rsidR="00B8512C" w:rsidRDefault="00256919">
            <w:pPr>
              <w:spacing w:line="240" w:lineRule="auto"/>
              <w:ind w:left="222"/>
              <w:rPr>
                <w:bCs/>
              </w:rPr>
            </w:pPr>
            <w:r>
              <w:rPr>
                <w:bCs/>
              </w:rPr>
              <w:t>grejdry</w:t>
            </w:r>
          </w:p>
          <w:p w:rsidR="00B8512C" w:rsidRDefault="00256919">
            <w:pPr>
              <w:ind w:left="222"/>
              <w:rPr>
                <w:b/>
                <w:bCs/>
              </w:rPr>
            </w:pPr>
            <w:r>
              <w:rPr>
                <w:bCs/>
              </w:rPr>
              <w:t>zhutňovací stroje</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bl>
    <w:p w:rsidR="00B8512C" w:rsidRDefault="00B8512C">
      <w:pPr>
        <w:spacing w:line="240" w:lineRule="auto"/>
        <w:rPr>
          <w:rFonts w:cs="Times New Roman,Bold"/>
          <w:b/>
          <w:bCs/>
          <w:caps/>
          <w:color w:val="000000"/>
        </w:rPr>
      </w:pPr>
    </w:p>
    <w:p w:rsidR="00B8512C" w:rsidRDefault="00256919">
      <w:pPr>
        <w:spacing w:line="240" w:lineRule="auto"/>
      </w:pPr>
      <w:r>
        <w:rPr>
          <w:rFonts w:cs="Times New Roman,Bold"/>
          <w:b/>
          <w:bCs/>
          <w:caps/>
          <w:color w:val="000000"/>
        </w:rPr>
        <w:t>2. ročník - počet hodin celkem: 33</w:t>
      </w:r>
    </w:p>
    <w:p w:rsidR="00B8512C" w:rsidRDefault="00B8512C">
      <w:pPr>
        <w:spacing w:line="240" w:lineRule="auto"/>
        <w:rPr>
          <w:rFonts w:cs="Times New Roman,Bold"/>
          <w:b/>
          <w:bCs/>
          <w:caps/>
          <w:color w:val="000000"/>
        </w:rPr>
      </w:pPr>
    </w:p>
    <w:tbl>
      <w:tblPr>
        <w:tblW w:w="9075" w:type="dxa"/>
        <w:tblInd w:w="-1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248"/>
        <w:gridCol w:w="3685"/>
        <w:gridCol w:w="1142"/>
      </w:tblGrid>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217"/>
            </w:pPr>
            <w:r>
              <w:t>- popíše základní stavební stroje a zařízení pro zednické práce</w:t>
            </w:r>
          </w:p>
          <w:p w:rsidR="00B8512C" w:rsidRDefault="00256919">
            <w:pPr>
              <w:spacing w:line="240" w:lineRule="auto"/>
              <w:ind w:left="217"/>
            </w:pPr>
            <w:r>
              <w:t>- vysvětlí použití strojů</w:t>
            </w:r>
          </w:p>
          <w:p w:rsidR="00B8512C" w:rsidRDefault="00256919">
            <w:pPr>
              <w:spacing w:line="240" w:lineRule="auto"/>
              <w:ind w:left="217"/>
            </w:pPr>
            <w:r>
              <w:t>- vyjmenuje stavební stroje a zařízení</w:t>
            </w:r>
          </w:p>
          <w:p w:rsidR="00B8512C" w:rsidRDefault="00256919">
            <w:pPr>
              <w:spacing w:line="240" w:lineRule="auto"/>
              <w:ind w:left="217"/>
            </w:pPr>
            <w:r>
              <w:t>pro výrobu a dopravu malt a betonů</w:t>
            </w:r>
          </w:p>
          <w:p w:rsidR="00B8512C" w:rsidRDefault="00256919">
            <w:pPr>
              <w:spacing w:line="240" w:lineRule="auto"/>
              <w:ind w:left="217"/>
            </w:pPr>
            <w:r>
              <w:t>- vysvětlí práci zařízení pro dokončovací práce</w:t>
            </w:r>
          </w:p>
          <w:p w:rsidR="00B8512C" w:rsidRDefault="00256919">
            <w:pPr>
              <w:spacing w:line="240" w:lineRule="auto"/>
              <w:ind w:left="217"/>
            </w:pPr>
            <w:r>
              <w:t>- vyjmenuje základní předpisy BOZP</w:t>
            </w:r>
          </w:p>
          <w:p w:rsidR="00B8512C" w:rsidRDefault="00256919">
            <w:pPr>
              <w:spacing w:line="240" w:lineRule="auto"/>
              <w:ind w:left="75"/>
            </w:pPr>
            <w:r>
              <w:t xml:space="preserve">při práci se stroji a zařízením pro </w:t>
            </w:r>
            <w:r>
              <w:lastRenderedPageBreak/>
              <w:t>zednické práce</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bCs/>
              </w:rPr>
              <w:lastRenderedPageBreak/>
              <w:t>1. Speciální stroje a zařízení pro zednické práce</w:t>
            </w:r>
          </w:p>
          <w:p w:rsidR="00B8512C" w:rsidRDefault="00256919">
            <w:pPr>
              <w:spacing w:line="240" w:lineRule="auto"/>
              <w:ind w:left="80"/>
              <w:rPr>
                <w:bCs/>
              </w:rPr>
            </w:pPr>
            <w:r>
              <w:rPr>
                <w:bCs/>
              </w:rPr>
              <w:t>míchačky</w:t>
            </w:r>
          </w:p>
          <w:p w:rsidR="00B8512C" w:rsidRDefault="00256919">
            <w:pPr>
              <w:spacing w:line="240" w:lineRule="auto"/>
              <w:ind w:left="80"/>
              <w:rPr>
                <w:bCs/>
              </w:rPr>
            </w:pPr>
            <w:r>
              <w:rPr>
                <w:bCs/>
              </w:rPr>
              <w:t>betonárny</w:t>
            </w:r>
          </w:p>
          <w:p w:rsidR="00B8512C" w:rsidRDefault="00256919">
            <w:pPr>
              <w:spacing w:line="240" w:lineRule="auto"/>
              <w:ind w:left="80"/>
              <w:rPr>
                <w:bCs/>
              </w:rPr>
            </w:pPr>
            <w:r>
              <w:rPr>
                <w:bCs/>
              </w:rPr>
              <w:t>zařízení na dopravu betonu</w:t>
            </w:r>
          </w:p>
          <w:p w:rsidR="00B8512C" w:rsidRDefault="00256919">
            <w:pPr>
              <w:spacing w:line="240" w:lineRule="auto"/>
              <w:ind w:left="80"/>
              <w:rPr>
                <w:bCs/>
              </w:rPr>
            </w:pPr>
            <w:r>
              <w:rPr>
                <w:bCs/>
              </w:rPr>
              <w:t>zařízení na zhutňování čerstvého betonu</w:t>
            </w:r>
          </w:p>
          <w:p w:rsidR="00B8512C" w:rsidRDefault="00256919">
            <w:pPr>
              <w:spacing w:line="240" w:lineRule="auto"/>
              <w:ind w:left="80"/>
              <w:rPr>
                <w:bCs/>
              </w:rPr>
            </w:pPr>
            <w:r>
              <w:rPr>
                <w:bCs/>
              </w:rPr>
              <w:t>zařízení pro práci s výztuží</w:t>
            </w:r>
          </w:p>
          <w:p w:rsidR="00B8512C" w:rsidRDefault="00256919">
            <w:pPr>
              <w:spacing w:line="240" w:lineRule="auto"/>
              <w:ind w:left="80"/>
              <w:rPr>
                <w:b/>
                <w:bCs/>
              </w:rPr>
            </w:pPr>
            <w:r>
              <w:rPr>
                <w:bCs/>
              </w:rPr>
              <w:t xml:space="preserve">stroje a zařízení na omítání, injektování a </w:t>
            </w:r>
            <w:r w:rsidR="001C55CC">
              <w:rPr>
                <w:bCs/>
              </w:rPr>
              <w:t>torketování</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20</w:t>
            </w: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256919">
            <w:pPr>
              <w:spacing w:line="240" w:lineRule="auto"/>
              <w:ind w:left="75"/>
            </w:pPr>
            <w:r>
              <w:t>- popíše základní ruční nářadí</w:t>
            </w:r>
          </w:p>
          <w:p w:rsidR="00B8512C" w:rsidRDefault="00256919">
            <w:pPr>
              <w:spacing w:line="240" w:lineRule="auto"/>
              <w:ind w:left="75"/>
            </w:pPr>
            <w:r>
              <w:t>- vysvětlí použití ručního el. Nářadí</w:t>
            </w:r>
          </w:p>
          <w:p w:rsidR="00B8512C" w:rsidRDefault="00B8512C">
            <w:pPr>
              <w:spacing w:line="240" w:lineRule="auto"/>
              <w:ind w:left="75"/>
            </w:pPr>
          </w:p>
          <w:p w:rsidR="00B8512C" w:rsidRDefault="00B8512C">
            <w:pPr>
              <w:spacing w:line="240" w:lineRule="auto"/>
              <w:ind w:left="75"/>
            </w:pPr>
          </w:p>
          <w:p w:rsidR="00B8512C" w:rsidRDefault="00256919">
            <w:pPr>
              <w:spacing w:line="240" w:lineRule="auto"/>
              <w:ind w:left="75"/>
            </w:pPr>
            <w:r>
              <w:t>- vyjmenuje stavební stroje pro vysoušení zdiva</w:t>
            </w:r>
          </w:p>
          <w:p w:rsidR="00B8512C" w:rsidRDefault="00256919">
            <w:pPr>
              <w:spacing w:line="240" w:lineRule="auto"/>
              <w:ind w:left="75"/>
            </w:pPr>
            <w:r>
              <w:t>- vyjmenuje základní předpisy BOZP</w:t>
            </w:r>
          </w:p>
          <w:p w:rsidR="00B8512C" w:rsidRDefault="00256919">
            <w:pPr>
              <w:spacing w:line="240" w:lineRule="auto"/>
              <w:ind w:left="75"/>
            </w:pPr>
            <w:r>
              <w:t>při práci se stroji a zařízením pro</w:t>
            </w:r>
          </w:p>
          <w:p w:rsidR="00B8512C" w:rsidRDefault="00256919">
            <w:pPr>
              <w:spacing w:line="240" w:lineRule="auto"/>
              <w:ind w:left="75"/>
            </w:pPr>
            <w:r>
              <w:t>dokončovací práce</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bCs/>
              </w:rPr>
              <w:t>2. Zařízení pro dokončovací práce</w:t>
            </w:r>
          </w:p>
          <w:p w:rsidR="00B8512C" w:rsidRDefault="00256919">
            <w:pPr>
              <w:spacing w:line="240" w:lineRule="auto"/>
              <w:ind w:left="80"/>
              <w:rPr>
                <w:bCs/>
              </w:rPr>
            </w:pPr>
            <w:r>
              <w:rPr>
                <w:bCs/>
              </w:rPr>
              <w:t>ruční elektrické nářadí</w:t>
            </w:r>
          </w:p>
          <w:p w:rsidR="00B8512C" w:rsidRDefault="00256919">
            <w:pPr>
              <w:spacing w:line="240" w:lineRule="auto"/>
              <w:ind w:left="80"/>
              <w:rPr>
                <w:bCs/>
              </w:rPr>
            </w:pPr>
            <w:r>
              <w:rPr>
                <w:bCs/>
              </w:rPr>
              <w:t>všeobecné bezpečnostní pokyny při práci s ručním elektrickým nářadím</w:t>
            </w:r>
          </w:p>
          <w:p w:rsidR="00B8512C" w:rsidRDefault="00256919">
            <w:pPr>
              <w:spacing w:line="240" w:lineRule="auto"/>
              <w:ind w:left="80"/>
              <w:rPr>
                <w:bCs/>
              </w:rPr>
            </w:pPr>
            <w:r>
              <w:rPr>
                <w:bCs/>
              </w:rPr>
              <w:t>zařízení pro vysoušení zdiva</w:t>
            </w:r>
          </w:p>
          <w:p w:rsidR="00B8512C" w:rsidRDefault="00B8512C">
            <w:pPr>
              <w:spacing w:line="240" w:lineRule="auto"/>
              <w:ind w:left="80"/>
              <w:rPr>
                <w:b/>
                <w:bCs/>
              </w:rPr>
            </w:pP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5</w:t>
            </w:r>
          </w:p>
        </w:tc>
      </w:tr>
      <w:tr w:rsidR="00B8512C">
        <w:trPr>
          <w:trHeight w:val="574"/>
        </w:trPr>
        <w:tc>
          <w:tcPr>
            <w:tcW w:w="424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75"/>
            </w:pPr>
            <w:r>
              <w:t>- vyjmenuje základní předpisy BOZP</w:t>
            </w:r>
          </w:p>
          <w:p w:rsidR="00B8512C" w:rsidRDefault="00256919">
            <w:pPr>
              <w:spacing w:line="240" w:lineRule="auto"/>
              <w:ind w:left="75"/>
            </w:pPr>
            <w:r>
              <w:t xml:space="preserve">při práci se stroji a zařízením </w:t>
            </w:r>
            <w:proofErr w:type="gramStart"/>
            <w:r>
              <w:t>ve</w:t>
            </w:r>
            <w:proofErr w:type="gramEnd"/>
          </w:p>
          <w:p w:rsidR="00B8512C" w:rsidRDefault="00256919">
            <w:pPr>
              <w:spacing w:line="240" w:lineRule="auto"/>
              <w:ind w:left="75"/>
            </w:pPr>
            <w:r>
              <w:t>stavebnictví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bCs/>
              </w:rPr>
              <w:t xml:space="preserve">3. Bezpečnostní zařízení </w:t>
            </w:r>
            <w:proofErr w:type="gramStart"/>
            <w:r>
              <w:rPr>
                <w:b/>
                <w:bCs/>
              </w:rPr>
              <w:t>ve</w:t>
            </w:r>
            <w:proofErr w:type="gramEnd"/>
            <w:r>
              <w:rPr>
                <w:b/>
                <w:bCs/>
              </w:rPr>
              <w:t xml:space="preserve">  </w:t>
            </w:r>
          </w:p>
          <w:p w:rsidR="00B8512C" w:rsidRDefault="00256919">
            <w:pPr>
              <w:spacing w:line="240" w:lineRule="auto"/>
              <w:ind w:left="80"/>
            </w:pPr>
            <w:r>
              <w:rPr>
                <w:b/>
                <w:bCs/>
              </w:rPr>
              <w:t>stavebnictví</w:t>
            </w:r>
          </w:p>
          <w:p w:rsidR="00B8512C" w:rsidRDefault="00256919">
            <w:pPr>
              <w:spacing w:line="240" w:lineRule="auto"/>
              <w:ind w:left="80"/>
              <w:rPr>
                <w:bCs/>
              </w:rPr>
            </w:pPr>
            <w:r>
              <w:rPr>
                <w:bCs/>
              </w:rPr>
              <w:t>obsluha strojů</w:t>
            </w:r>
          </w:p>
          <w:p w:rsidR="00B8512C" w:rsidRDefault="00256919">
            <w:pPr>
              <w:spacing w:line="240" w:lineRule="auto"/>
              <w:ind w:left="80"/>
              <w:rPr>
                <w:bCs/>
              </w:rPr>
            </w:pPr>
            <w:r>
              <w:rPr>
                <w:bCs/>
              </w:rPr>
              <w:t>provozní podmínky strojů</w:t>
            </w:r>
          </w:p>
          <w:p w:rsidR="00B8512C" w:rsidRDefault="00256919">
            <w:pPr>
              <w:spacing w:line="240" w:lineRule="auto"/>
              <w:ind w:left="80"/>
              <w:rPr>
                <w:bCs/>
              </w:rPr>
            </w:pPr>
            <w:r>
              <w:rPr>
                <w:bCs/>
              </w:rPr>
              <w:t>zakázané činnosti</w:t>
            </w:r>
          </w:p>
          <w:p w:rsidR="00B8512C" w:rsidRDefault="00256919">
            <w:pPr>
              <w:spacing w:line="240" w:lineRule="auto"/>
              <w:ind w:left="80"/>
              <w:rPr>
                <w:bCs/>
              </w:rPr>
            </w:pPr>
            <w:r>
              <w:rPr>
                <w:bCs/>
              </w:rPr>
              <w:t>BOZP pro stroje na výrobu, dopravu a zpracování čerstvého betonu</w:t>
            </w:r>
          </w:p>
          <w:p w:rsidR="00B8512C" w:rsidRDefault="00256919">
            <w:pPr>
              <w:spacing w:line="240" w:lineRule="auto"/>
              <w:ind w:left="80"/>
              <w:rPr>
                <w:b/>
                <w:bCs/>
              </w:rPr>
            </w:pPr>
            <w:r>
              <w:rPr>
                <w:bCs/>
              </w:rPr>
              <w:t>práce související se stavební činností</w:t>
            </w:r>
          </w:p>
        </w:tc>
        <w:tc>
          <w:tcPr>
            <w:tcW w:w="1142"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8</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tc>
      </w:tr>
    </w:tbl>
    <w:p w:rsidR="00B8512C" w:rsidRDefault="00B8512C">
      <w:pPr>
        <w:spacing w:line="240" w:lineRule="auto"/>
      </w:pPr>
    </w:p>
    <w:p w:rsidR="00B8512C" w:rsidRDefault="00B8512C">
      <w:pPr>
        <w:spacing w:line="240" w:lineRule="auto"/>
      </w:pPr>
    </w:p>
    <w:p w:rsidR="00B8512C" w:rsidRDefault="00B8512C">
      <w:pPr>
        <w:spacing w:line="240" w:lineRule="auto"/>
      </w:pPr>
    </w:p>
    <w:p w:rsidR="001C55CC" w:rsidRDefault="001C55CC">
      <w:pPr>
        <w:suppressAutoHyphens w:val="0"/>
        <w:spacing w:line="240" w:lineRule="auto"/>
      </w:pPr>
      <w:r>
        <w:br w:type="page"/>
      </w:r>
    </w:p>
    <w:p w:rsidR="00B8512C" w:rsidRDefault="00B8512C">
      <w:pPr>
        <w:spacing w:line="240" w:lineRule="auto"/>
      </w:pPr>
    </w:p>
    <w:p w:rsidR="00B8512C" w:rsidRDefault="00B8512C">
      <w:pPr>
        <w:spacing w:line="240" w:lineRule="auto"/>
      </w:pPr>
    </w:p>
    <w:p w:rsidR="00B8512C" w:rsidRDefault="00256919">
      <w:pPr>
        <w:tabs>
          <w:tab w:val="left" w:pos="0"/>
          <w:tab w:val="right" w:pos="9072"/>
        </w:tabs>
        <w:spacing w:line="240" w:lineRule="auto"/>
      </w:pPr>
      <w:r>
        <w:t>Obor/y vzdělání: 36-67-E/01 Zednické práce</w:t>
      </w:r>
      <w:r>
        <w:tab/>
        <w:t>Platnost: od 1. 9. 2016</w:t>
      </w:r>
    </w:p>
    <w:p w:rsidR="00B8512C" w:rsidRDefault="00256919">
      <w:pPr>
        <w:tabs>
          <w:tab w:val="left" w:pos="0"/>
          <w:tab w:val="right" w:pos="9072"/>
        </w:tabs>
        <w:spacing w:line="240" w:lineRule="auto"/>
      </w:pPr>
      <w:r>
        <w:t xml:space="preserve">Název ŠVP: Zednické práce                            </w:t>
      </w:r>
      <w:r>
        <w:tab/>
        <w:t>Forma vzdělání: denní</w:t>
      </w:r>
    </w:p>
    <w:p w:rsidR="00B8512C" w:rsidRDefault="00256919">
      <w:pPr>
        <w:tabs>
          <w:tab w:val="left" w:pos="0"/>
          <w:tab w:val="right" w:pos="9072"/>
        </w:tabs>
        <w:spacing w:line="240" w:lineRule="auto"/>
      </w:pPr>
      <w:r>
        <w:t xml:space="preserve">Předmět: PŘESTAVBY BUDOV                         </w:t>
      </w:r>
      <w:r>
        <w:tab/>
        <w:t>Počet hodin za studium celkem: 64</w:t>
      </w:r>
    </w:p>
    <w:p w:rsidR="00B8512C" w:rsidRDefault="00B8512C">
      <w:pPr>
        <w:widowControl w:val="0"/>
        <w:spacing w:line="240" w:lineRule="auto"/>
        <w:rPr>
          <w:color w:val="000000"/>
        </w:rPr>
      </w:pPr>
    </w:p>
    <w:p w:rsidR="00B8512C" w:rsidRDefault="00256919">
      <w:pPr>
        <w:spacing w:line="240" w:lineRule="auto"/>
        <w:jc w:val="center"/>
        <w:rPr>
          <w:b/>
          <w:sz w:val="28"/>
          <w:szCs w:val="28"/>
        </w:rPr>
      </w:pPr>
      <w:r>
        <w:rPr>
          <w:b/>
          <w:sz w:val="28"/>
          <w:szCs w:val="28"/>
        </w:rPr>
        <w:t>Učební osnova předmětu</w:t>
      </w:r>
    </w:p>
    <w:p w:rsidR="00B8512C" w:rsidRDefault="00256919">
      <w:pPr>
        <w:pStyle w:val="Nadpis2"/>
      </w:pPr>
      <w:bookmarkStart w:id="84" w:name="__DdeLink__7264_1745015368"/>
      <w:bookmarkStart w:id="85" w:name="_Toc484700379"/>
      <w:bookmarkStart w:id="86" w:name="_Toc484700701"/>
      <w:bookmarkStart w:id="87" w:name="_Toc484703351"/>
      <w:bookmarkEnd w:id="84"/>
      <w:r>
        <w:t>P</w:t>
      </w:r>
      <w:bookmarkEnd w:id="85"/>
      <w:bookmarkEnd w:id="86"/>
      <w:r w:rsidR="00E121B7">
        <w:t>řestavby budov</w:t>
      </w:r>
      <w:bookmarkEnd w:id="87"/>
    </w:p>
    <w:p w:rsidR="00B8512C" w:rsidRDefault="00B8512C">
      <w:pPr>
        <w:pStyle w:val="Zkladntext7"/>
        <w:shd w:val="clear" w:color="auto" w:fill="auto"/>
        <w:spacing w:before="0" w:after="0" w:line="240" w:lineRule="auto"/>
        <w:ind w:left="20" w:firstLine="0"/>
        <w:jc w:val="left"/>
        <w:rPr>
          <w:rFonts w:ascii="Tahoma" w:hAnsi="Tahoma"/>
          <w:b/>
          <w:sz w:val="24"/>
          <w:szCs w:val="24"/>
        </w:rPr>
      </w:pPr>
    </w:p>
    <w:p w:rsidR="00B8512C" w:rsidRDefault="00256919">
      <w:pPr>
        <w:spacing w:line="240" w:lineRule="auto"/>
        <w:jc w:val="both"/>
      </w:pPr>
      <w:r>
        <w:rPr>
          <w:b/>
          <w:bCs/>
          <w:color w:val="000000"/>
        </w:rPr>
        <w:t>Obecné cíle</w:t>
      </w:r>
    </w:p>
    <w:p w:rsidR="00B8512C" w:rsidRDefault="00256919">
      <w:pPr>
        <w:spacing w:line="240" w:lineRule="auto"/>
        <w:jc w:val="both"/>
      </w:pPr>
      <w:r>
        <w:t>Předmět přestavby budov poskytuje žákům odborné vědomosti v oblastech provádění oprav, adaptací, rekonstrukcí a asanací staveb. Cílem předmětu přestavby budov je především naučit žáky využívat poznatků v praxi, aby znali běžné pracovní postupy a věděli, za jakých podmínek se může adaptační práce provádět.</w:t>
      </w:r>
    </w:p>
    <w:p w:rsidR="00B8512C" w:rsidRDefault="00B8512C">
      <w:pPr>
        <w:spacing w:line="240" w:lineRule="auto"/>
        <w:jc w:val="both"/>
      </w:pPr>
    </w:p>
    <w:p w:rsidR="00B8512C" w:rsidRDefault="00256919">
      <w:pPr>
        <w:spacing w:line="240" w:lineRule="auto"/>
        <w:jc w:val="both"/>
      </w:pPr>
      <w:r>
        <w:rPr>
          <w:rFonts w:cs="Times New Roman,Bold"/>
          <w:b/>
          <w:bCs/>
        </w:rPr>
        <w:t>Charakteristika učiva</w:t>
      </w:r>
    </w:p>
    <w:p w:rsidR="00B8512C" w:rsidRDefault="00256919">
      <w:pPr>
        <w:spacing w:line="240" w:lineRule="auto"/>
        <w:jc w:val="both"/>
      </w:pPr>
      <w:r>
        <w:t xml:space="preserve">Obsah předmětu vychází z obsahového okruhu RVP </w:t>
      </w:r>
      <w:bookmarkStart w:id="88" w:name="__UnoMark__8246_1462461788"/>
      <w:bookmarkEnd w:id="88"/>
      <w:r>
        <w:rPr>
          <w:i/>
          <w:iCs/>
        </w:rPr>
        <w:t>Provádění zednických prací</w:t>
      </w:r>
      <w:r>
        <w:t xml:space="preserve"> –  učivo 5 </w:t>
      </w:r>
      <w:r>
        <w:rPr>
          <w:i/>
          <w:iCs/>
        </w:rPr>
        <w:t>Přestavby budov</w:t>
      </w:r>
      <w:r>
        <w:t>. Žák si v předmětu osvojí potřebné znalosti technologických a speciálních pracovních postupů při přestavbách budov. Důležitými složkami výuky je objasňování příčin poruch staveb a způsobů jejich odstraňování. Důraz je kladen na základy staveb, svislé a vodorovné nosné konstrukce. Předmět přestavby budov úzce navazuje na ostatní odborné předměty oboru, zejména technologii, materiály. Využívá také poznatky z odborného výcviku. Důraz je kladen na znalosti předpisů bezpečnosti práce, protipožární ochrany a ochrany životního prostředí.</w:t>
      </w:r>
    </w:p>
    <w:p w:rsidR="00B8512C" w:rsidRDefault="00B8512C">
      <w:pPr>
        <w:spacing w:line="240" w:lineRule="auto"/>
        <w:jc w:val="both"/>
      </w:pPr>
    </w:p>
    <w:p w:rsidR="00B8512C" w:rsidRDefault="00256919">
      <w:pPr>
        <w:spacing w:line="240" w:lineRule="auto"/>
        <w:jc w:val="both"/>
      </w:pPr>
      <w:r>
        <w:rPr>
          <w:rFonts w:cs="Times New Roman,Bold"/>
          <w:b/>
          <w:bCs/>
        </w:rPr>
        <w:t>Pojetí výuky</w:t>
      </w:r>
    </w:p>
    <w:p w:rsidR="00B8512C" w:rsidRDefault="00256919">
      <w:pPr>
        <w:spacing w:line="240" w:lineRule="auto"/>
        <w:jc w:val="both"/>
      </w:pPr>
      <w:r>
        <w:t>Předmět přestavby budov má průpravnou funkci pro pochopení a zvládnutí technologických postupů a bezpečnosti pro zednické práce. Tvoří spolu s dalšími technickými předměty technologie, materiály a strojní zařízení základ odborných znalostí učebního oboru zednické práce a slouží k pochopení a zvládnutí odborných vědomostí a dovedností.</w:t>
      </w:r>
    </w:p>
    <w:p w:rsidR="00B8512C" w:rsidRDefault="00B8512C">
      <w:pPr>
        <w:spacing w:line="240" w:lineRule="auto"/>
        <w:jc w:val="both"/>
        <w:rPr>
          <w:rFonts w:cs="Times New Roman,Bold"/>
          <w:b/>
          <w:bCs/>
        </w:rPr>
      </w:pPr>
    </w:p>
    <w:p w:rsidR="00B8512C" w:rsidRDefault="00256919">
      <w:pPr>
        <w:spacing w:line="240" w:lineRule="auto"/>
        <w:jc w:val="both"/>
      </w:pPr>
      <w:r>
        <w:rPr>
          <w:rFonts w:cs="Times New Roman,Bold"/>
          <w:b/>
          <w:bCs/>
        </w:rPr>
        <w:t>Pomůcky</w:t>
      </w:r>
    </w:p>
    <w:p w:rsidR="00B8512C" w:rsidRDefault="00256919">
      <w:pPr>
        <w:spacing w:line="240" w:lineRule="auto"/>
        <w:jc w:val="both"/>
      </w:pPr>
      <w:r>
        <w:t>Učebnice, výukové a instruktážní video/DVD, modely konstrukcí, předpisy BOZP, výukové obrazy, časopisy, prospekty, technická dokumentace a projektová dokumentace, internet.</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sz w:val="28"/>
          <w:szCs w:val="28"/>
        </w:rPr>
      </w:pPr>
      <w:r>
        <w:rPr>
          <w:rFonts w:cs="Times New Roman,Bold"/>
          <w:b/>
          <w:bCs/>
        </w:rPr>
        <w:t>Metody vyučování</w:t>
      </w:r>
    </w:p>
    <w:p w:rsidR="00B8512C" w:rsidRDefault="00256919">
      <w:pPr>
        <w:spacing w:line="240" w:lineRule="auto"/>
        <w:jc w:val="both"/>
      </w:pPr>
      <w:r>
        <w:t>Výklad, práce s učebnicí a technickou dokumentací, samostatné práce + prezentace vlastních návrhů, čtení adaptačních výkresů, práce s textem, cvičení, DVD ukázky BOZP a nové technologie adaptačních a bouracích pracích, exkurze a odborné výstavy, cvičení v terénu.</w:t>
      </w:r>
    </w:p>
    <w:p w:rsidR="00B8512C" w:rsidRDefault="00B8512C">
      <w:pPr>
        <w:spacing w:line="240" w:lineRule="auto"/>
        <w:jc w:val="both"/>
      </w:pPr>
    </w:p>
    <w:p w:rsidR="00B8512C" w:rsidRDefault="00256919">
      <w:pPr>
        <w:spacing w:line="240" w:lineRule="auto"/>
        <w:jc w:val="both"/>
        <w:rPr>
          <w:b/>
          <w:bCs/>
          <w:sz w:val="28"/>
          <w:szCs w:val="28"/>
        </w:rPr>
      </w:pPr>
      <w:r>
        <w:rPr>
          <w:b/>
          <w:bCs/>
        </w:rPr>
        <w:t xml:space="preserve">Hodnocení výsledků </w:t>
      </w:r>
      <w:r>
        <w:t xml:space="preserve">– </w:t>
      </w:r>
      <w:r>
        <w:rPr>
          <w:b/>
          <w:bCs/>
        </w:rPr>
        <w:t>způsoby ověření</w:t>
      </w:r>
    </w:p>
    <w:p w:rsidR="00B8512C" w:rsidRDefault="00256919">
      <w:pPr>
        <w:spacing w:line="240" w:lineRule="auto"/>
        <w:jc w:val="both"/>
      </w:pPr>
      <w:r>
        <w:t xml:space="preserve">Žáci jsou hodnoceni na základě ústního zkoušení a písemného zkoušení (technologický postup při rekonstrukci stavby, dodržování bezpečnosti a schopnosti </w:t>
      </w:r>
      <w:r>
        <w:lastRenderedPageBreak/>
        <w:t>technického vyjadřování – odborná terminologie). Důraz je kladen na dodržování předpisů bezpečnosti a ochrany zdraví při práci. Při klasifikaci se zohledňují speciální vzdělávací potřeby žáka na základě doporučení školského poradenského zařízení.</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sz w:val="28"/>
          <w:szCs w:val="28"/>
        </w:rPr>
      </w:pPr>
      <w:r>
        <w:rPr>
          <w:rFonts w:cs="Times New Roman,Bold"/>
          <w:b/>
          <w:bCs/>
        </w:rPr>
        <w:t>Přínos předmětu k rozvoji klíčových kompetencí a průřezových témat</w:t>
      </w:r>
    </w:p>
    <w:p w:rsidR="00B8512C" w:rsidRDefault="00B8512C">
      <w:pPr>
        <w:spacing w:line="240" w:lineRule="auto"/>
        <w:jc w:val="both"/>
        <w:rPr>
          <w:rFonts w:cs="Times New Roman,Bold"/>
          <w:b/>
          <w:bCs/>
        </w:rPr>
      </w:pPr>
    </w:p>
    <w:p w:rsidR="00B8512C" w:rsidRDefault="00256919">
      <w:pPr>
        <w:spacing w:line="240" w:lineRule="auto"/>
        <w:jc w:val="both"/>
        <w:rPr>
          <w:b/>
          <w:bCs/>
          <w:sz w:val="28"/>
          <w:szCs w:val="28"/>
        </w:rPr>
      </w:pPr>
      <w:r>
        <w:rPr>
          <w:b/>
          <w:bCs/>
        </w:rPr>
        <w:t>Kompetence k učení:</w:t>
      </w:r>
    </w:p>
    <w:p w:rsidR="00B8512C" w:rsidRDefault="00256919">
      <w:pPr>
        <w:spacing w:line="240" w:lineRule="auto"/>
        <w:jc w:val="both"/>
      </w:pPr>
      <w:r>
        <w:t>Žáci jsou vedeni k tomu, aby měli pozitivní vztah k učení a vzdělávání, rozvíjeli technické myšlení, své myšlenky vysvětlovali a obhajovali před spolužáky, reagovali na jejich dotazy. To vede k rozvíjení schopnosti srozumitelně se vyjadřovat, podněcuje zájem žáků o nové technologie, rozvíjí se technické myšlení žáků, učí žáky komunikaci s druhými, učí žáky vymezovat problém a nalézat postupy řešení, vede žáky k pečlivé a svědomité práci, vede žáky k odpovědnosti za svou práci a chápat zadané úkoly. Vytváří dovednost číst odborné texty a hovořit o přestavbě budov. Znají možnosti svého dalšího vzdělávání, zejména v oboru a povolání.</w:t>
      </w:r>
    </w:p>
    <w:p w:rsidR="00B8512C" w:rsidRDefault="00B8512C">
      <w:pPr>
        <w:spacing w:line="240" w:lineRule="auto"/>
        <w:jc w:val="both"/>
        <w:rPr>
          <w:sz w:val="16"/>
          <w:szCs w:val="16"/>
        </w:rPr>
      </w:pPr>
    </w:p>
    <w:p w:rsidR="00B8512C" w:rsidRDefault="00256919">
      <w:pPr>
        <w:spacing w:line="240" w:lineRule="auto"/>
        <w:jc w:val="both"/>
        <w:rPr>
          <w:sz w:val="28"/>
          <w:szCs w:val="28"/>
        </w:rPr>
      </w:pPr>
      <w:r>
        <w:rPr>
          <w:b/>
          <w:bCs/>
        </w:rPr>
        <w:t>Komunikativní kompetence</w:t>
      </w:r>
      <w:r>
        <w:t>:</w:t>
      </w:r>
    </w:p>
    <w:p w:rsidR="00B8512C" w:rsidRDefault="00256919">
      <w:pPr>
        <w:spacing w:line="240" w:lineRule="auto"/>
        <w:jc w:val="both"/>
      </w:pPr>
      <w:r>
        <w:t>Prezentace vědomostí a diskuse při řešení problematiky, učí žáky, jak se chovat v různých situacích. Žáci jsou schopni při řešení odborného problému pracovat v týmu při sestavování návrhů pro adaptační práce. Užívají odbornou terminologii věcně, správně a srozumitelně. Vyjadřují se a vystupují v souladu se zásadami kultury a projevu a chování.</w:t>
      </w:r>
    </w:p>
    <w:p w:rsidR="00B8512C" w:rsidRDefault="00B8512C">
      <w:pPr>
        <w:spacing w:line="240" w:lineRule="auto"/>
        <w:jc w:val="both"/>
        <w:rPr>
          <w:sz w:val="16"/>
          <w:szCs w:val="16"/>
        </w:rPr>
      </w:pPr>
    </w:p>
    <w:p w:rsidR="00B8512C" w:rsidRDefault="00256919">
      <w:pPr>
        <w:spacing w:line="240" w:lineRule="auto"/>
        <w:jc w:val="both"/>
        <w:rPr>
          <w:sz w:val="28"/>
          <w:szCs w:val="28"/>
        </w:rPr>
      </w:pPr>
      <w:r>
        <w:rPr>
          <w:b/>
          <w:bCs/>
        </w:rPr>
        <w:t>Personální a sociální kompetence:</w:t>
      </w:r>
    </w:p>
    <w:p w:rsidR="00B8512C" w:rsidRDefault="00256919">
      <w:pPr>
        <w:spacing w:line="240" w:lineRule="auto"/>
        <w:jc w:val="both"/>
      </w:pPr>
      <w:r>
        <w:t>Žáci jsou motivováni k tomu stanovovat si podle svých schopností a možností cíle osobního rozvoje v oblasti zájmové i pracovní, přijímat radu od druhých, pracovat v týmu, spolupracovat s ostatními a přispívat k utváření vhodných mezilidských vztahů – při realizaci společných pracovních i zájmových činností, posilovat své sebevědomí, odpovědnost za splnění zadaných úkolů a dodržování pracovní morálky.</w:t>
      </w:r>
    </w:p>
    <w:p w:rsidR="00B8512C" w:rsidRDefault="00B8512C">
      <w:pPr>
        <w:spacing w:line="240" w:lineRule="auto"/>
        <w:jc w:val="both"/>
        <w:rPr>
          <w:sz w:val="16"/>
          <w:szCs w:val="16"/>
        </w:rPr>
      </w:pPr>
    </w:p>
    <w:p w:rsidR="00B8512C" w:rsidRDefault="00256919">
      <w:pPr>
        <w:spacing w:line="240" w:lineRule="auto"/>
        <w:jc w:val="both"/>
        <w:rPr>
          <w:b/>
          <w:bCs/>
          <w:sz w:val="28"/>
          <w:szCs w:val="28"/>
        </w:rPr>
      </w:pPr>
      <w:r>
        <w:rPr>
          <w:b/>
          <w:bCs/>
        </w:rPr>
        <w:t>Kompetence k řešení problémů:</w:t>
      </w:r>
    </w:p>
    <w:p w:rsidR="00B8512C" w:rsidRDefault="00256919">
      <w:pPr>
        <w:spacing w:line="240" w:lineRule="auto"/>
        <w:jc w:val="both"/>
      </w:pPr>
      <w:r>
        <w:t>Žáci řeší úlohy z problematiky rekonstrukce formou samostatných prací, jsou schopni</w:t>
      </w:r>
    </w:p>
    <w:p w:rsidR="00B8512C" w:rsidRDefault="00256919">
      <w:pPr>
        <w:spacing w:line="240" w:lineRule="auto"/>
        <w:jc w:val="both"/>
      </w:pPr>
      <w:r>
        <w:t>porozumět, určit a řešit jádro problému. Volí vhodné prostředky a způsoby (pomůcky, metody a techniky), učí se vymezovat problém, nalézat postupy řešení, pracovat pečlivě a svědomitě.</w:t>
      </w:r>
    </w:p>
    <w:p w:rsidR="00B8512C" w:rsidRDefault="00B8512C">
      <w:pPr>
        <w:spacing w:line="240" w:lineRule="auto"/>
        <w:jc w:val="both"/>
      </w:pPr>
    </w:p>
    <w:p w:rsidR="00B8512C" w:rsidRDefault="00256919">
      <w:pPr>
        <w:spacing w:line="240" w:lineRule="auto"/>
        <w:jc w:val="both"/>
      </w:pPr>
      <w:r>
        <w:rPr>
          <w:b/>
          <w:bCs/>
        </w:rPr>
        <w:t>Kompetence využívat prostředky informačních a komunikačních technologií:</w:t>
      </w:r>
    </w:p>
    <w:p w:rsidR="00B8512C" w:rsidRDefault="00256919">
      <w:pPr>
        <w:spacing w:line="240" w:lineRule="auto"/>
        <w:jc w:val="both"/>
      </w:pPr>
      <w:r>
        <w:t>Žáci pracují podle svých schopností a možností s osobním počítačem, dalšími prostředky ICT, využívají adekvátní zdroje informací o moderních formách přestavby a efektivně pracují s informacemi, zpracovávají referáty na zadané téma. Učí se získávat nové postupy technologie přestaveb, např. opravy poruch zdiva, zdí, stropů, izolace, schodišť, podlah a dodržování bezpečnosti.</w:t>
      </w:r>
    </w:p>
    <w:p w:rsidR="00B8512C" w:rsidRDefault="00B8512C">
      <w:pPr>
        <w:spacing w:line="240" w:lineRule="auto"/>
        <w:jc w:val="both"/>
        <w:rPr>
          <w:sz w:val="16"/>
          <w:szCs w:val="16"/>
        </w:rPr>
      </w:pPr>
    </w:p>
    <w:p w:rsidR="00B8512C" w:rsidRDefault="00256919">
      <w:pPr>
        <w:spacing w:line="240" w:lineRule="auto"/>
        <w:jc w:val="both"/>
      </w:pPr>
      <w:r>
        <w:rPr>
          <w:b/>
          <w:bCs/>
        </w:rPr>
        <w:t>Kompetence k pracovnímu uplatnění:</w:t>
      </w:r>
    </w:p>
    <w:p w:rsidR="00B8512C" w:rsidRDefault="00256919">
      <w:pPr>
        <w:spacing w:line="240" w:lineRule="auto"/>
        <w:jc w:val="both"/>
      </w:pPr>
      <w:r>
        <w:t>Žáci jsou vedeni k získání odborného profilu, k odpovědnosti a dodržování pracovní morálky, aby byli schopni se uplatnit na trhu práce i v životě. Uměli se orientovat v nabídce trhu práce a znali možnosti svého uplatnění a dalšího zvyšování kvalifikace.</w:t>
      </w:r>
    </w:p>
    <w:p w:rsidR="00B8512C" w:rsidRDefault="00B8512C">
      <w:pPr>
        <w:spacing w:line="240" w:lineRule="auto"/>
        <w:jc w:val="both"/>
        <w:rPr>
          <w:rFonts w:cs="Times New Roman,Bold"/>
          <w:b/>
          <w:bCs/>
        </w:rPr>
      </w:pPr>
    </w:p>
    <w:p w:rsidR="00B8512C" w:rsidRDefault="00256919">
      <w:pPr>
        <w:spacing w:line="240" w:lineRule="auto"/>
        <w:jc w:val="both"/>
      </w:pPr>
      <w:r>
        <w:rPr>
          <w:rFonts w:cs="Times New Roman,Bold"/>
          <w:b/>
          <w:bCs/>
        </w:rPr>
        <w:lastRenderedPageBreak/>
        <w:t>Kompetence matematické:</w:t>
      </w:r>
    </w:p>
    <w:p w:rsidR="00B8512C" w:rsidRDefault="00256919">
      <w:pPr>
        <w:spacing w:line="240" w:lineRule="auto"/>
        <w:jc w:val="both"/>
      </w:pPr>
      <w:r>
        <w:t xml:space="preserve">Předmět přestavba budov rozvíjí matematické myšlení, umožňuje uplatnit získané vědomosti, dovednosti a metody při řešení adaptačních prací např. výpočtem materiálu, při dalším vzdělávání a v praktickém životě. Vychovává k přesnosti, důslednosti a odpovědnosti při plnění úkolů. </w:t>
      </w:r>
    </w:p>
    <w:p w:rsidR="00B8512C" w:rsidRDefault="00B8512C">
      <w:pPr>
        <w:spacing w:line="240" w:lineRule="auto"/>
        <w:jc w:val="both"/>
        <w:rPr>
          <w:sz w:val="16"/>
          <w:szCs w:val="16"/>
        </w:rPr>
      </w:pPr>
    </w:p>
    <w:p w:rsidR="00B8512C" w:rsidRDefault="00256919">
      <w:pPr>
        <w:spacing w:line="240" w:lineRule="auto"/>
        <w:jc w:val="both"/>
      </w:pPr>
      <w:r>
        <w:rPr>
          <w:rFonts w:cs="Times New Roman,Bold"/>
          <w:b/>
          <w:bCs/>
        </w:rPr>
        <w:t>Průřezová témata</w:t>
      </w:r>
    </w:p>
    <w:p w:rsidR="00B8512C" w:rsidRDefault="00B8512C">
      <w:pPr>
        <w:spacing w:line="240" w:lineRule="auto"/>
        <w:jc w:val="both"/>
        <w:rPr>
          <w:rFonts w:cs="Times New Roman,Bold"/>
          <w:b/>
          <w:bCs/>
        </w:rPr>
      </w:pPr>
    </w:p>
    <w:p w:rsidR="00B8512C" w:rsidRDefault="00256919">
      <w:pPr>
        <w:spacing w:line="240" w:lineRule="auto"/>
        <w:jc w:val="both"/>
      </w:pPr>
      <w:r>
        <w:rPr>
          <w:rFonts w:cs="Times New Roman,Bold"/>
          <w:b/>
          <w:bCs/>
        </w:rPr>
        <w:t>Občan v demokratické společnosti:</w:t>
      </w:r>
    </w:p>
    <w:p w:rsidR="00B8512C" w:rsidRDefault="00256919">
      <w:pPr>
        <w:spacing w:line="240" w:lineRule="auto"/>
        <w:jc w:val="both"/>
      </w:pPr>
      <w:r>
        <w:t>V předmětu přestavby budov se žáci v diskuzi věnují tématům trhliny, základy, svislé konstrukce, stropy a bourání budov, adaptační práce používané ve stavebnictví a znalosti BOZP. Žáci si rozvíjí své sebevědomí při jednání s lidmi na stavbě a při hledání kompromisních řešení, jsou vedeni k tomu, aby byli tolerantní, rozvíjeli komunikaci, diskutovali o citlivých problémech.</w:t>
      </w:r>
    </w:p>
    <w:p w:rsidR="00B8512C" w:rsidRDefault="00B8512C">
      <w:pPr>
        <w:spacing w:line="240" w:lineRule="auto"/>
        <w:jc w:val="both"/>
      </w:pPr>
    </w:p>
    <w:p w:rsidR="00B8512C" w:rsidRDefault="00256919">
      <w:pPr>
        <w:spacing w:line="240" w:lineRule="auto"/>
        <w:jc w:val="both"/>
        <w:rPr>
          <w:rFonts w:ascii="Times New Roman,Bold" w:hAnsi="Times New Roman,Bold" w:cs="Times New Roman,Bold"/>
          <w:b/>
          <w:bCs/>
          <w:sz w:val="28"/>
          <w:szCs w:val="28"/>
        </w:rPr>
      </w:pPr>
      <w:r>
        <w:rPr>
          <w:rFonts w:cs="Times New Roman,Bold"/>
          <w:b/>
          <w:bCs/>
        </w:rPr>
        <w:t>Člověk a životní prostředí:</w:t>
      </w:r>
    </w:p>
    <w:p w:rsidR="00B8512C" w:rsidRDefault="00256919">
      <w:pPr>
        <w:spacing w:line="240" w:lineRule="auto"/>
        <w:jc w:val="both"/>
      </w:pPr>
      <w:r>
        <w:t>V předmětu je žákům zdůrazněn vliv klimatických změn na stavby, význam obnovy, údržby a ochrany budov z důvodu prodloužení jejich životnosti vedoucí k úsporám materiálních zdrojů a energie, zvyšování hodnoty staveb, zlepšování kvality bydlení a životního prostředí.</w:t>
      </w:r>
    </w:p>
    <w:p w:rsidR="00B8512C" w:rsidRDefault="00B8512C">
      <w:pPr>
        <w:spacing w:line="240" w:lineRule="auto"/>
        <w:jc w:val="both"/>
        <w:rPr>
          <w:sz w:val="16"/>
          <w:szCs w:val="16"/>
        </w:rPr>
      </w:pPr>
    </w:p>
    <w:p w:rsidR="00B8512C" w:rsidRDefault="00256919">
      <w:pPr>
        <w:spacing w:line="240" w:lineRule="auto"/>
        <w:jc w:val="both"/>
        <w:rPr>
          <w:rFonts w:ascii="Times New Roman,Bold" w:hAnsi="Times New Roman,Bold" w:cs="Times New Roman,Bold"/>
          <w:b/>
          <w:bCs/>
          <w:sz w:val="28"/>
          <w:szCs w:val="28"/>
        </w:rPr>
      </w:pPr>
      <w:r>
        <w:rPr>
          <w:rFonts w:cs="Times New Roman,Bold"/>
          <w:b/>
          <w:bCs/>
        </w:rPr>
        <w:t>Člověk a svět práce:</w:t>
      </w:r>
    </w:p>
    <w:p w:rsidR="00B8512C" w:rsidRDefault="00256919">
      <w:pPr>
        <w:spacing w:line="240" w:lineRule="auto"/>
        <w:jc w:val="both"/>
      </w:pPr>
      <w:r>
        <w:t>V oboru stavebnictví – zednické práce, jsou žáci schopni vyhledávat a posuzovat informace o stavbě, identifikují a formulují vlastní priority, verbálně komunikují při důležitých jednáních, profesních příležitostech, budování profesní kariéry.</w:t>
      </w:r>
    </w:p>
    <w:p w:rsidR="00B8512C" w:rsidRDefault="00B8512C">
      <w:pPr>
        <w:spacing w:line="240" w:lineRule="auto"/>
        <w:jc w:val="both"/>
        <w:rPr>
          <w:sz w:val="16"/>
          <w:szCs w:val="16"/>
        </w:rPr>
      </w:pPr>
    </w:p>
    <w:p w:rsidR="00B8512C" w:rsidRDefault="00256919">
      <w:pPr>
        <w:spacing w:line="240" w:lineRule="auto"/>
        <w:jc w:val="both"/>
        <w:rPr>
          <w:rFonts w:ascii="Times New Roman,Bold" w:hAnsi="Times New Roman,Bold" w:cs="Times New Roman,Bold"/>
          <w:b/>
          <w:bCs/>
          <w:sz w:val="28"/>
          <w:szCs w:val="28"/>
        </w:rPr>
      </w:pPr>
      <w:r>
        <w:rPr>
          <w:rFonts w:cs="Times New Roman,Bold"/>
          <w:b/>
          <w:bCs/>
        </w:rPr>
        <w:t>Informační a komunikační technologie:</w:t>
      </w:r>
    </w:p>
    <w:p w:rsidR="00B8512C" w:rsidRDefault="00256919">
      <w:pPr>
        <w:spacing w:line="240" w:lineRule="auto"/>
        <w:jc w:val="both"/>
      </w:pPr>
      <w:r>
        <w:t>Žáci využívají prostředky ICT a vyhledávat na internetu informace pro stavební práce, rozvíjí dovednost prostřednictvím výukových PC programů.</w:t>
      </w:r>
    </w:p>
    <w:p w:rsidR="00B8512C" w:rsidRDefault="00B8512C">
      <w:pPr>
        <w:spacing w:line="240" w:lineRule="auto"/>
        <w:jc w:val="both"/>
      </w:pPr>
    </w:p>
    <w:p w:rsidR="00B8512C" w:rsidRDefault="00B8512C">
      <w:pPr>
        <w:spacing w:line="240" w:lineRule="auto"/>
      </w:pPr>
    </w:p>
    <w:p w:rsidR="00B8512C" w:rsidRDefault="00256919">
      <w:pPr>
        <w:spacing w:line="240" w:lineRule="auto"/>
      </w:pPr>
      <w:r>
        <w:rPr>
          <w:b/>
          <w:bCs/>
          <w:caps/>
          <w:color w:val="000000"/>
        </w:rPr>
        <w:t xml:space="preserve">Rozpis učiva </w:t>
      </w:r>
    </w:p>
    <w:p w:rsidR="00B8512C" w:rsidRDefault="00256919">
      <w:pPr>
        <w:spacing w:line="240" w:lineRule="auto"/>
      </w:pPr>
      <w:r>
        <w:rPr>
          <w:rFonts w:cs="Times New Roman,Bold"/>
          <w:b/>
          <w:bCs/>
          <w:caps/>
          <w:color w:val="000000"/>
        </w:rPr>
        <w:t>2. ročník - počet hodin celkem: 33</w:t>
      </w:r>
    </w:p>
    <w:tbl>
      <w:tblPr>
        <w:tblW w:w="9176" w:type="dxa"/>
        <w:tblInd w:w="-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209"/>
        <w:gridCol w:w="3780"/>
        <w:gridCol w:w="1187"/>
      </w:tblGrid>
      <w:tr w:rsidR="00B8512C">
        <w:trPr>
          <w:trHeight w:val="293"/>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rPr>
            </w:pPr>
            <w:r>
              <w:rPr>
                <w:rFonts w:ascii="Tahoma" w:hAnsi="Tahoma"/>
                <w:sz w:val="24"/>
                <w:szCs w:val="24"/>
              </w:rPr>
              <w:t>Výsledky vzdělávání</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Učivo</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Počet hodin</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09"/>
            </w:pPr>
            <w:r>
              <w:t>Žák:</w:t>
            </w:r>
          </w:p>
          <w:p w:rsidR="00B8512C" w:rsidRDefault="00256919">
            <w:pPr>
              <w:spacing w:line="240" w:lineRule="auto"/>
              <w:ind w:left="109"/>
            </w:pPr>
            <w:r>
              <w:t>- popíše bezpečnost a ochranu zdraví při práci</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rPr>
              <w:t>1. Bezpečnost a ochrana zdraví při práci, hygiena práce, požární prevence</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2</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09"/>
            </w:pPr>
          </w:p>
          <w:p w:rsidR="00B8512C" w:rsidRDefault="00256919">
            <w:pPr>
              <w:spacing w:line="240" w:lineRule="auto"/>
              <w:ind w:left="109"/>
            </w:pPr>
            <w:r>
              <w:t>- vysvětlí účel přestaveb budov na životní prostředí a jejich vliv</w:t>
            </w:r>
          </w:p>
          <w:p w:rsidR="00B8512C" w:rsidRDefault="00256919">
            <w:pPr>
              <w:spacing w:line="240" w:lineRule="auto"/>
              <w:ind w:left="109"/>
            </w:pPr>
            <w:r>
              <w:t>- vyjmenuje možnosti omezení působení negativních vlivů na životní prostředí</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rPr>
              <w:t>2. Vliv činností přestaveb na životní prostředí</w:t>
            </w:r>
          </w:p>
          <w:p w:rsidR="00B8512C" w:rsidRDefault="00256919">
            <w:pPr>
              <w:spacing w:line="240" w:lineRule="auto"/>
              <w:ind w:left="116"/>
            </w:pPr>
            <w:r>
              <w:t>druhy přestaveb</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2</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09"/>
            </w:pPr>
          </w:p>
          <w:p w:rsidR="00B8512C" w:rsidRDefault="00256919">
            <w:pPr>
              <w:spacing w:line="240" w:lineRule="auto"/>
              <w:ind w:left="109"/>
            </w:pPr>
            <w:r>
              <w:t>- rozlišuje druhy stavebních výkresů</w:t>
            </w:r>
          </w:p>
          <w:p w:rsidR="00B8512C" w:rsidRDefault="00256919">
            <w:pPr>
              <w:spacing w:line="240" w:lineRule="auto"/>
              <w:ind w:left="109"/>
            </w:pPr>
            <w:r>
              <w:t>podle obsahu, účelu provedení a měřítka</w:t>
            </w:r>
          </w:p>
          <w:p w:rsidR="00B8512C" w:rsidRDefault="00B8512C">
            <w:pPr>
              <w:spacing w:line="240" w:lineRule="auto"/>
              <w:ind w:left="109"/>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rPr>
              <w:t>3. Technická dokumentace</w:t>
            </w:r>
          </w:p>
          <w:p w:rsidR="00B8512C" w:rsidRDefault="00256919">
            <w:pPr>
              <w:spacing w:line="240" w:lineRule="auto"/>
              <w:ind w:left="116"/>
            </w:pPr>
            <w:r>
              <w:t>výkresy přestaveb</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2</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09"/>
            </w:pPr>
          </w:p>
          <w:p w:rsidR="00B8512C" w:rsidRDefault="00B8512C">
            <w:pPr>
              <w:spacing w:line="240" w:lineRule="auto"/>
              <w:ind w:left="109"/>
            </w:pPr>
          </w:p>
          <w:p w:rsidR="00B8512C" w:rsidRDefault="00256919">
            <w:pPr>
              <w:spacing w:line="240" w:lineRule="auto"/>
              <w:ind w:left="109"/>
            </w:pPr>
            <w:r>
              <w:t>- vysvětlí účel přestaveb budov</w:t>
            </w:r>
          </w:p>
          <w:p w:rsidR="00B8512C" w:rsidRDefault="00256919">
            <w:pPr>
              <w:spacing w:line="240" w:lineRule="auto"/>
              <w:ind w:left="109"/>
            </w:pPr>
            <w:r>
              <w:t>- rozlišuje druhy přestaveb budov</w:t>
            </w:r>
          </w:p>
          <w:p w:rsidR="00B8512C" w:rsidRDefault="00256919">
            <w:pPr>
              <w:spacing w:line="240" w:lineRule="auto"/>
              <w:ind w:left="109"/>
            </w:pPr>
            <w:r>
              <w:t>- objasní přípravu pro přestavby budov a stavební průzkum</w:t>
            </w:r>
          </w:p>
          <w:p w:rsidR="00B8512C" w:rsidRDefault="00256919">
            <w:pPr>
              <w:spacing w:line="240" w:lineRule="auto"/>
              <w:ind w:left="109"/>
            </w:pPr>
            <w:r>
              <w:t>- popíše vliv stavebnictví na životní</w:t>
            </w:r>
          </w:p>
          <w:p w:rsidR="00B8512C" w:rsidRDefault="00256919">
            <w:pPr>
              <w:spacing w:line="240" w:lineRule="auto"/>
              <w:ind w:left="109"/>
            </w:pPr>
            <w:r>
              <w:t>prostředí a zdroje surovin</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rPr>
              <w:t>4. Přestavby budov, provádění zednických prací</w:t>
            </w:r>
          </w:p>
          <w:p w:rsidR="00B8512C" w:rsidRDefault="00256919">
            <w:pPr>
              <w:spacing w:line="240" w:lineRule="auto"/>
              <w:ind w:left="116"/>
            </w:pPr>
            <w:r>
              <w:t>cíl přestaveb budov</w:t>
            </w:r>
          </w:p>
          <w:p w:rsidR="00B8512C" w:rsidRDefault="00B8512C">
            <w:pPr>
              <w:spacing w:line="240" w:lineRule="auto"/>
              <w:ind w:left="116"/>
            </w:pPr>
          </w:p>
          <w:p w:rsidR="00B8512C" w:rsidRDefault="00256919">
            <w:pPr>
              <w:spacing w:line="240" w:lineRule="auto"/>
              <w:ind w:left="116"/>
            </w:pPr>
            <w:r>
              <w:t>příprava projektu přestaveb budov a stavební průzkum</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4</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09"/>
            </w:pPr>
          </w:p>
          <w:p w:rsidR="00B8512C" w:rsidRDefault="00256919">
            <w:pPr>
              <w:spacing w:line="240" w:lineRule="auto"/>
              <w:ind w:left="109"/>
            </w:pPr>
            <w:r>
              <w:t>- rozlišuje druhy trhlin z hlediska</w:t>
            </w:r>
          </w:p>
          <w:p w:rsidR="00B8512C" w:rsidRDefault="00256919">
            <w:pPr>
              <w:spacing w:line="240" w:lineRule="auto"/>
              <w:ind w:left="109"/>
            </w:pPr>
            <w:r>
              <w:t>nebezpečnosti</w:t>
            </w:r>
          </w:p>
          <w:p w:rsidR="00B8512C" w:rsidRDefault="00256919">
            <w:pPr>
              <w:spacing w:line="240" w:lineRule="auto"/>
              <w:ind w:left="109"/>
            </w:pPr>
            <w:r>
              <w:t xml:space="preserve">- rozdělí nebezpečné trhliny na nové </w:t>
            </w:r>
          </w:p>
          <w:p w:rsidR="00B8512C" w:rsidRDefault="00256919">
            <w:pPr>
              <w:spacing w:line="240" w:lineRule="auto"/>
              <w:ind w:left="109"/>
            </w:pPr>
            <w:r>
              <w:t>a staré</w:t>
            </w:r>
          </w:p>
          <w:p w:rsidR="00B8512C" w:rsidRDefault="00256919">
            <w:pPr>
              <w:spacing w:line="240" w:lineRule="auto"/>
              <w:ind w:left="109"/>
            </w:pPr>
            <w:r>
              <w:t>- vysvětlí měření trhlin a zjištění jejich</w:t>
            </w:r>
          </w:p>
          <w:p w:rsidR="00B8512C" w:rsidRDefault="00256919">
            <w:pPr>
              <w:spacing w:line="240" w:lineRule="auto"/>
              <w:ind w:left="109"/>
            </w:pPr>
            <w:r>
              <w:t>aktivity</w:t>
            </w:r>
          </w:p>
          <w:p w:rsidR="00B8512C" w:rsidRDefault="00256919">
            <w:pPr>
              <w:spacing w:line="240" w:lineRule="auto"/>
              <w:ind w:left="109"/>
            </w:pPr>
            <w:r>
              <w:t>- uvede, jak je možno vzniku trhlin</w:t>
            </w:r>
          </w:p>
          <w:p w:rsidR="00B8512C" w:rsidRDefault="00256919">
            <w:pPr>
              <w:spacing w:line="240" w:lineRule="auto"/>
              <w:ind w:left="109"/>
            </w:pPr>
            <w:r>
              <w:t>předcházet</w:t>
            </w:r>
          </w:p>
          <w:p w:rsidR="00B8512C" w:rsidRDefault="00256919">
            <w:pPr>
              <w:spacing w:line="240" w:lineRule="auto"/>
              <w:ind w:left="109"/>
            </w:pPr>
            <w:r>
              <w:t>- nakreslí a popíše druhy trhlin v</w:t>
            </w:r>
          </w:p>
          <w:p w:rsidR="00B8512C" w:rsidRDefault="00256919">
            <w:pPr>
              <w:spacing w:line="240" w:lineRule="auto"/>
              <w:ind w:left="109"/>
            </w:pPr>
            <w:proofErr w:type="gramStart"/>
            <w:r>
              <w:t>základech</w:t>
            </w:r>
            <w:proofErr w:type="gramEnd"/>
            <w:r>
              <w:t>, v cihelném zdivu, ve stropech, v podkladních betonech a potěrech</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shd w:val="clear" w:color="auto" w:fill="FFFFFF"/>
              </w:rPr>
              <w:t>5. Trhliny v budovách</w:t>
            </w:r>
          </w:p>
          <w:p w:rsidR="00B8512C" w:rsidRDefault="00256919">
            <w:pPr>
              <w:spacing w:line="240" w:lineRule="auto"/>
              <w:ind w:left="116"/>
            </w:pPr>
            <w:r>
              <w:t>neškodné trhliny</w:t>
            </w:r>
          </w:p>
          <w:p w:rsidR="00B8512C" w:rsidRDefault="00B8512C">
            <w:pPr>
              <w:spacing w:line="240" w:lineRule="auto"/>
              <w:ind w:left="116"/>
            </w:pPr>
          </w:p>
          <w:p w:rsidR="00B8512C" w:rsidRDefault="00256919">
            <w:pPr>
              <w:spacing w:line="240" w:lineRule="auto"/>
              <w:ind w:left="116"/>
            </w:pPr>
            <w:r>
              <w:t>nebezpečné trhliny</w:t>
            </w:r>
          </w:p>
          <w:p w:rsidR="00B8512C" w:rsidRDefault="00B8512C">
            <w:pPr>
              <w:spacing w:line="240" w:lineRule="auto"/>
              <w:ind w:left="116"/>
            </w:pPr>
          </w:p>
          <w:p w:rsidR="00B8512C" w:rsidRDefault="00B8512C">
            <w:pPr>
              <w:spacing w:line="240" w:lineRule="auto"/>
              <w:ind w:left="116"/>
            </w:pPr>
          </w:p>
          <w:p w:rsidR="00B8512C" w:rsidRDefault="00B8512C">
            <w:pPr>
              <w:spacing w:line="240" w:lineRule="auto"/>
              <w:ind w:left="116"/>
            </w:pPr>
          </w:p>
          <w:p w:rsidR="00B8512C" w:rsidRDefault="00B8512C">
            <w:pPr>
              <w:spacing w:line="240" w:lineRule="auto"/>
              <w:ind w:left="116"/>
            </w:pPr>
          </w:p>
          <w:p w:rsidR="00B8512C" w:rsidRDefault="00B8512C">
            <w:pPr>
              <w:spacing w:line="240" w:lineRule="auto"/>
              <w:ind w:left="116"/>
            </w:pPr>
          </w:p>
          <w:p w:rsidR="00B8512C" w:rsidRDefault="00256919">
            <w:pPr>
              <w:spacing w:line="240" w:lineRule="auto"/>
              <w:ind w:left="116"/>
            </w:pPr>
            <w:r>
              <w:t>trhliny, jejichž příčinou jsou vady</w:t>
            </w:r>
          </w:p>
          <w:p w:rsidR="00B8512C" w:rsidRDefault="00256919">
            <w:pPr>
              <w:spacing w:line="240" w:lineRule="auto"/>
              <w:ind w:left="116"/>
            </w:pPr>
            <w:r>
              <w:t>v základech</w:t>
            </w:r>
          </w:p>
          <w:p w:rsidR="00B8512C" w:rsidRDefault="00256919">
            <w:pPr>
              <w:spacing w:line="240" w:lineRule="auto"/>
            </w:pPr>
            <w:r>
              <w:t xml:space="preserve"> trhliny v cihelném zdivu</w:t>
            </w:r>
          </w:p>
          <w:p w:rsidR="00B8512C" w:rsidRDefault="00256919">
            <w:pPr>
              <w:spacing w:line="240" w:lineRule="auto"/>
              <w:ind w:left="116"/>
            </w:pPr>
            <w:r>
              <w:t>trhliny ve stropech</w:t>
            </w:r>
          </w:p>
          <w:p w:rsidR="00B8512C" w:rsidRDefault="00256919">
            <w:pPr>
              <w:spacing w:line="240" w:lineRule="auto"/>
              <w:ind w:left="116"/>
              <w:rPr>
                <w:rFonts w:ascii="Times New Roman,Bold" w:hAnsi="Times New Roman,Bold" w:cs="Times New Roman,Bold"/>
                <w:b/>
                <w:bCs/>
              </w:rPr>
            </w:pPr>
            <w:r>
              <w:t>trhliny v podkladních betonech a potěrech</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6</w:t>
            </w: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09"/>
            </w:pPr>
          </w:p>
          <w:p w:rsidR="00B8512C" w:rsidRDefault="00256919">
            <w:pPr>
              <w:spacing w:line="240" w:lineRule="auto"/>
              <w:ind w:left="109"/>
            </w:pPr>
            <w:r>
              <w:t>- uvede příčiny a druhy poruch</w:t>
            </w:r>
          </w:p>
          <w:p w:rsidR="00B8512C" w:rsidRDefault="00256919">
            <w:pPr>
              <w:spacing w:line="240" w:lineRule="auto"/>
              <w:ind w:left="109"/>
            </w:pPr>
            <w:r>
              <w:t>základových konstrukcí</w:t>
            </w:r>
          </w:p>
          <w:p w:rsidR="00B8512C" w:rsidRDefault="00256919">
            <w:pPr>
              <w:spacing w:line="240" w:lineRule="auto"/>
              <w:ind w:left="109"/>
            </w:pPr>
            <w:r>
              <w:t>- uvede příčiny a druhy poruch</w:t>
            </w:r>
          </w:p>
          <w:p w:rsidR="00B8512C" w:rsidRDefault="00256919">
            <w:pPr>
              <w:spacing w:line="240" w:lineRule="auto"/>
              <w:ind w:left="109"/>
            </w:pPr>
            <w:r>
              <w:t>základových konstrukcí</w:t>
            </w:r>
          </w:p>
          <w:p w:rsidR="00B8512C" w:rsidRDefault="00256919">
            <w:pPr>
              <w:spacing w:line="240" w:lineRule="auto"/>
              <w:ind w:left="109"/>
            </w:pPr>
            <w:r>
              <w:t>- popíše a nakreslí postup při</w:t>
            </w:r>
          </w:p>
          <w:p w:rsidR="00B8512C" w:rsidRDefault="00256919">
            <w:pPr>
              <w:spacing w:line="240" w:lineRule="auto"/>
              <w:ind w:left="109"/>
            </w:pPr>
            <w:r>
              <w:t>prohlubování a rozšiřování základů</w:t>
            </w:r>
          </w:p>
          <w:p w:rsidR="00B8512C" w:rsidRDefault="00256919">
            <w:pPr>
              <w:spacing w:line="240" w:lineRule="auto"/>
              <w:ind w:left="109"/>
            </w:pPr>
            <w:r>
              <w:t xml:space="preserve">- popíše možnosti zpevňování základ. </w:t>
            </w:r>
            <w:proofErr w:type="gramStart"/>
            <w:r>
              <w:t>půdy</w:t>
            </w:r>
            <w:proofErr w:type="gramEnd"/>
          </w:p>
          <w:p w:rsidR="00B8512C" w:rsidRDefault="00256919">
            <w:pPr>
              <w:spacing w:line="240" w:lineRule="auto"/>
              <w:ind w:left="109"/>
            </w:pPr>
            <w:r>
              <w:t>- uvede rizika BOZP</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16"/>
            </w:pPr>
            <w:r>
              <w:rPr>
                <w:b/>
                <w:bCs/>
              </w:rPr>
              <w:t>6.</w:t>
            </w:r>
            <w:r>
              <w:rPr>
                <w:b/>
              </w:rPr>
              <w:t xml:space="preserve"> Základy staveb</w:t>
            </w:r>
          </w:p>
          <w:p w:rsidR="00B8512C" w:rsidRDefault="00256919">
            <w:pPr>
              <w:spacing w:line="240" w:lineRule="auto"/>
              <w:ind w:left="116"/>
            </w:pPr>
            <w:r>
              <w:t>příčiny poruch základových konstrukcí</w:t>
            </w:r>
          </w:p>
          <w:p w:rsidR="00B8512C" w:rsidRDefault="00256919">
            <w:pPr>
              <w:spacing w:line="240" w:lineRule="auto"/>
              <w:ind w:left="116"/>
            </w:pPr>
            <w:r>
              <w:t>druhy rekonstrukčních prací v základech</w:t>
            </w:r>
          </w:p>
          <w:p w:rsidR="00B8512C" w:rsidRDefault="00256919">
            <w:pPr>
              <w:spacing w:line="240" w:lineRule="auto"/>
              <w:ind w:left="116"/>
            </w:pPr>
            <w:r>
              <w:t>prohlubování základů</w:t>
            </w:r>
          </w:p>
          <w:p w:rsidR="00B8512C" w:rsidRDefault="00256919">
            <w:pPr>
              <w:spacing w:line="240" w:lineRule="auto"/>
              <w:ind w:left="116"/>
            </w:pPr>
            <w:r>
              <w:t>rozšiřování základů</w:t>
            </w:r>
          </w:p>
          <w:p w:rsidR="00B8512C" w:rsidRDefault="00256919">
            <w:pPr>
              <w:spacing w:line="240" w:lineRule="auto"/>
              <w:ind w:left="116"/>
            </w:pPr>
            <w:r>
              <w:t>zpevňování základové půdy</w:t>
            </w:r>
          </w:p>
          <w:p w:rsidR="00B8512C" w:rsidRDefault="00256919">
            <w:pPr>
              <w:spacing w:line="240" w:lineRule="auto"/>
              <w:ind w:left="116"/>
              <w:rPr>
                <w:rFonts w:ascii="Times New Roman,Bold" w:hAnsi="Times New Roman,Bold" w:cs="Times New Roman,Bold"/>
                <w:b/>
                <w:bCs/>
              </w:rPr>
            </w:pPr>
            <w:r>
              <w:t>bezpečnost a ochrana zdraví při práci</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8</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rPr>
            </w:pPr>
          </w:p>
        </w:tc>
      </w:tr>
      <w:tr w:rsidR="00B8512C">
        <w:trPr>
          <w:trHeight w:val="574"/>
        </w:trPr>
        <w:tc>
          <w:tcPr>
            <w:tcW w:w="42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256919">
            <w:pPr>
              <w:spacing w:line="240" w:lineRule="auto"/>
              <w:ind w:left="57"/>
            </w:pPr>
            <w:r>
              <w:t>- vyjmenuje příčiny poruch vnitřních</w:t>
            </w:r>
          </w:p>
          <w:p w:rsidR="00B8512C" w:rsidRDefault="00256919">
            <w:pPr>
              <w:spacing w:line="240" w:lineRule="auto"/>
              <w:ind w:left="57"/>
            </w:pPr>
            <w:r>
              <w:t>omítek</w:t>
            </w:r>
          </w:p>
          <w:p w:rsidR="00B8512C" w:rsidRDefault="00256919">
            <w:pPr>
              <w:spacing w:line="240" w:lineRule="auto"/>
              <w:ind w:left="57"/>
            </w:pPr>
            <w:r>
              <w:t>- popíše opravu vnitřních omítek</w:t>
            </w:r>
          </w:p>
          <w:p w:rsidR="00B8512C" w:rsidRDefault="00256919">
            <w:pPr>
              <w:spacing w:line="240" w:lineRule="auto"/>
              <w:ind w:left="57"/>
            </w:pPr>
            <w:r>
              <w:t>- uvede příčiny poruch vnějších omítek</w:t>
            </w:r>
          </w:p>
          <w:p w:rsidR="00B8512C" w:rsidRDefault="00B8512C">
            <w:pPr>
              <w:spacing w:line="240" w:lineRule="auto"/>
              <w:ind w:left="57"/>
            </w:pP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objasní postupy oprav různých podlah</w:t>
            </w:r>
          </w:p>
          <w:p w:rsidR="00B8512C" w:rsidRDefault="00B8512C">
            <w:pPr>
              <w:spacing w:line="240" w:lineRule="auto"/>
              <w:ind w:left="57"/>
            </w:pPr>
          </w:p>
          <w:p w:rsidR="00B8512C" w:rsidRDefault="00256919">
            <w:pPr>
              <w:spacing w:line="240" w:lineRule="auto"/>
              <w:ind w:left="57"/>
            </w:pPr>
            <w:r>
              <w:t>- popíše opravy obkladů</w:t>
            </w:r>
          </w:p>
          <w:p w:rsidR="00B8512C" w:rsidRDefault="00256919">
            <w:pPr>
              <w:spacing w:line="240" w:lineRule="auto"/>
              <w:ind w:left="57"/>
            </w:pPr>
            <w:r>
              <w:t>- vysvětlí opravy maleb a tapet</w:t>
            </w:r>
          </w:p>
          <w:p w:rsidR="00B8512C" w:rsidRDefault="00B8512C">
            <w:pPr>
              <w:spacing w:line="240" w:lineRule="auto"/>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5"/>
            </w:pPr>
            <w:r>
              <w:rPr>
                <w:b/>
                <w:bCs/>
              </w:rPr>
              <w:t xml:space="preserve">7. </w:t>
            </w:r>
            <w:r>
              <w:rPr>
                <w:b/>
              </w:rPr>
              <w:t>Opravy povrchů</w:t>
            </w:r>
          </w:p>
          <w:p w:rsidR="00B8512C" w:rsidRDefault="00256919">
            <w:pPr>
              <w:spacing w:line="240" w:lineRule="auto"/>
              <w:ind w:left="85"/>
            </w:pPr>
            <w:r>
              <w:rPr>
                <w:b/>
              </w:rPr>
              <w:t>Poruchy omítek</w:t>
            </w:r>
          </w:p>
          <w:p w:rsidR="00B8512C" w:rsidRDefault="00256919">
            <w:pPr>
              <w:spacing w:line="240" w:lineRule="auto"/>
              <w:ind w:left="85"/>
            </w:pPr>
            <w:r>
              <w:t>příčiny poruch vnitřních a vnějších omítek</w:t>
            </w:r>
          </w:p>
          <w:p w:rsidR="00B8512C" w:rsidRDefault="00256919">
            <w:pPr>
              <w:spacing w:line="240" w:lineRule="auto"/>
              <w:ind w:left="85"/>
            </w:pPr>
            <w:r>
              <w:t>opravy vnitřních omítek</w:t>
            </w:r>
          </w:p>
          <w:p w:rsidR="00B8512C" w:rsidRDefault="00256919">
            <w:pPr>
              <w:pStyle w:val="Zkladntext7"/>
              <w:shd w:val="clear" w:color="auto" w:fill="auto"/>
              <w:tabs>
                <w:tab w:val="left" w:pos="272"/>
              </w:tabs>
              <w:spacing w:before="0" w:after="0" w:line="240" w:lineRule="auto"/>
              <w:ind w:left="85" w:firstLine="0"/>
              <w:jc w:val="left"/>
            </w:pPr>
            <w:r>
              <w:rPr>
                <w:rFonts w:ascii="Tahoma" w:hAnsi="Tahoma"/>
                <w:sz w:val="24"/>
                <w:szCs w:val="24"/>
              </w:rPr>
              <w:t>opravy vnějších omítek</w:t>
            </w:r>
          </w:p>
          <w:p w:rsidR="00B8512C" w:rsidRDefault="00256919">
            <w:pPr>
              <w:spacing w:line="240" w:lineRule="auto"/>
              <w:ind w:left="85"/>
            </w:pPr>
            <w:r>
              <w:t>opravy nátěrů</w:t>
            </w:r>
          </w:p>
          <w:p w:rsidR="00B8512C" w:rsidRDefault="00256919">
            <w:pPr>
              <w:spacing w:line="240" w:lineRule="auto"/>
              <w:ind w:left="85"/>
            </w:pPr>
            <w:r>
              <w:rPr>
                <w:b/>
              </w:rPr>
              <w:t>Poruchy podlah</w:t>
            </w:r>
          </w:p>
          <w:p w:rsidR="00B8512C" w:rsidRDefault="00256919">
            <w:pPr>
              <w:spacing w:line="240" w:lineRule="auto"/>
              <w:ind w:left="85"/>
            </w:pPr>
            <w:r>
              <w:t>opravy mazanin</w:t>
            </w:r>
          </w:p>
          <w:p w:rsidR="00B8512C" w:rsidRDefault="00256919">
            <w:pPr>
              <w:spacing w:line="240" w:lineRule="auto"/>
              <w:ind w:left="85"/>
            </w:pPr>
            <w:r>
              <w:t>opravy dlažeb</w:t>
            </w:r>
          </w:p>
          <w:p w:rsidR="00B8512C" w:rsidRDefault="00256919">
            <w:pPr>
              <w:spacing w:line="240" w:lineRule="auto"/>
              <w:ind w:left="85"/>
            </w:pPr>
            <w:r>
              <w:t>opravy dřevěných podlah</w:t>
            </w:r>
          </w:p>
          <w:p w:rsidR="00B8512C" w:rsidRDefault="00256919">
            <w:pPr>
              <w:spacing w:line="240" w:lineRule="auto"/>
              <w:ind w:left="85"/>
            </w:pPr>
            <w:r>
              <w:t xml:space="preserve">opravy </w:t>
            </w:r>
            <w:proofErr w:type="spellStart"/>
            <w:r>
              <w:t>bezesparých</w:t>
            </w:r>
            <w:proofErr w:type="spellEnd"/>
            <w:r>
              <w:t xml:space="preserve"> podlah</w:t>
            </w:r>
          </w:p>
          <w:p w:rsidR="00B8512C" w:rsidRDefault="00256919">
            <w:pPr>
              <w:spacing w:line="240" w:lineRule="auto"/>
            </w:pPr>
            <w:r>
              <w:t xml:space="preserve"> opravy obkladů</w:t>
            </w:r>
          </w:p>
          <w:p w:rsidR="00B8512C" w:rsidRDefault="00256919">
            <w:pPr>
              <w:spacing w:line="240" w:lineRule="auto"/>
            </w:pPr>
            <w:r>
              <w:t xml:space="preserve"> opravy maleb a tapet</w:t>
            </w:r>
          </w:p>
          <w:p w:rsidR="00B8512C" w:rsidRDefault="00256919">
            <w:pPr>
              <w:pStyle w:val="Zkladntext7"/>
              <w:shd w:val="clear" w:color="auto" w:fill="auto"/>
              <w:tabs>
                <w:tab w:val="left" w:pos="272"/>
              </w:tabs>
              <w:spacing w:before="0" w:after="0" w:line="240" w:lineRule="auto"/>
              <w:ind w:left="85" w:firstLine="0"/>
              <w:jc w:val="left"/>
            </w:pPr>
            <w:r>
              <w:rPr>
                <w:rFonts w:ascii="Tahoma" w:hAnsi="Tahoma"/>
                <w:sz w:val="24"/>
                <w:szCs w:val="24"/>
              </w:rPr>
              <w:t xml:space="preserve">bezpečnost a ochrana zdraví při </w:t>
            </w:r>
            <w:r>
              <w:rPr>
                <w:rFonts w:ascii="Tahoma" w:hAnsi="Tahoma"/>
                <w:sz w:val="24"/>
                <w:szCs w:val="24"/>
              </w:rPr>
              <w:lastRenderedPageBreak/>
              <w:t>práci</w:t>
            </w:r>
          </w:p>
        </w:tc>
        <w:tc>
          <w:tcPr>
            <w:tcW w:w="118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9</w:t>
            </w:r>
          </w:p>
        </w:tc>
      </w:tr>
    </w:tbl>
    <w:p w:rsidR="00B8512C" w:rsidRDefault="00B8512C">
      <w:pPr>
        <w:spacing w:line="240" w:lineRule="auto"/>
        <w:rPr>
          <w:rFonts w:cs="Times New Roman,Bold"/>
          <w:b/>
          <w:bCs/>
          <w:caps/>
          <w:color w:val="000000"/>
        </w:rPr>
      </w:pPr>
    </w:p>
    <w:p w:rsidR="00B8512C" w:rsidRDefault="00256919">
      <w:pPr>
        <w:spacing w:line="240" w:lineRule="auto"/>
      </w:pPr>
      <w:r>
        <w:rPr>
          <w:rFonts w:cs="Times New Roman,Bold"/>
          <w:b/>
          <w:bCs/>
          <w:caps/>
          <w:color w:val="000000"/>
        </w:rPr>
        <w:t>3. ročník - počet hodin celkem: 30</w:t>
      </w:r>
    </w:p>
    <w:p w:rsidR="00B8512C" w:rsidRDefault="00B8512C">
      <w:pPr>
        <w:spacing w:line="240" w:lineRule="auto"/>
        <w:rPr>
          <w:rFonts w:cs="Times New Roman,Bold"/>
          <w:b/>
          <w:bCs/>
          <w:caps/>
          <w:color w:val="000000"/>
        </w:rPr>
      </w:pPr>
    </w:p>
    <w:tbl>
      <w:tblPr>
        <w:tblW w:w="9266" w:type="dxa"/>
        <w:tblInd w:w="-1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225"/>
        <w:gridCol w:w="3874"/>
        <w:gridCol w:w="1167"/>
      </w:tblGrid>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57"/>
            </w:pPr>
            <w:r>
              <w:t>- vyjmenuje druhy dodatečných</w:t>
            </w:r>
          </w:p>
          <w:p w:rsidR="00B8512C" w:rsidRDefault="00256919">
            <w:pPr>
              <w:spacing w:line="240" w:lineRule="auto"/>
              <w:ind w:left="57"/>
            </w:pPr>
            <w:r>
              <w:t>hydroizolací</w:t>
            </w:r>
          </w:p>
          <w:p w:rsidR="00B8512C" w:rsidRDefault="00256919">
            <w:pPr>
              <w:spacing w:line="240" w:lineRule="auto"/>
              <w:ind w:left="57"/>
            </w:pPr>
            <w:r>
              <w:t>- popíše postupy provádění dodatečné</w:t>
            </w:r>
          </w:p>
          <w:p w:rsidR="00B8512C" w:rsidRDefault="00256919">
            <w:pPr>
              <w:spacing w:line="240" w:lineRule="auto"/>
              <w:ind w:left="57"/>
            </w:pPr>
            <w:r>
              <w:t>hydroizolace mechanickými metodami a používaná zařízení</w:t>
            </w:r>
          </w:p>
          <w:p w:rsidR="00B8512C" w:rsidRDefault="00256919">
            <w:pPr>
              <w:spacing w:line="240" w:lineRule="auto"/>
              <w:ind w:left="57"/>
            </w:pPr>
            <w:r>
              <w:t>- vysvětlí postupy provádění dodatečných hydroizolací chemickými metodami a jmenuje druhy chemických metod</w:t>
            </w:r>
          </w:p>
          <w:p w:rsidR="00B8512C" w:rsidRDefault="00256919">
            <w:pPr>
              <w:spacing w:line="240" w:lineRule="auto"/>
              <w:ind w:left="57"/>
            </w:pPr>
            <w:r>
              <w:t>- objasní metodu elektroosmózou</w:t>
            </w:r>
          </w:p>
          <w:p w:rsidR="00B8512C" w:rsidRDefault="00256919">
            <w:pPr>
              <w:spacing w:line="240" w:lineRule="auto"/>
              <w:ind w:left="57"/>
            </w:pPr>
            <w:r>
              <w:t>- popíše postupy provádění dodatečných tepelných izolací</w:t>
            </w:r>
          </w:p>
          <w:p w:rsidR="00B8512C" w:rsidRDefault="00256919">
            <w:pPr>
              <w:spacing w:line="240" w:lineRule="auto"/>
              <w:ind w:left="57"/>
            </w:pPr>
            <w:r>
              <w:t>- vysvětlí důvody a popíše postup</w:t>
            </w:r>
          </w:p>
          <w:p w:rsidR="00B8512C" w:rsidRDefault="00256919">
            <w:pPr>
              <w:spacing w:line="240" w:lineRule="auto"/>
              <w:ind w:left="57"/>
            </w:pPr>
            <w:r>
              <w:t>zateplování obvodového pláště</w:t>
            </w:r>
          </w:p>
          <w:p w:rsidR="00B8512C" w:rsidRDefault="00256919">
            <w:pPr>
              <w:spacing w:line="240" w:lineRule="auto"/>
              <w:ind w:left="57"/>
            </w:pPr>
            <w:r>
              <w:t>- objasní dodatečné provádění zvukových izolací</w:t>
            </w: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5"/>
            </w:pPr>
            <w:r>
              <w:rPr>
                <w:b/>
              </w:rPr>
              <w:t>1. Dodatečné provádění izolací</w:t>
            </w:r>
          </w:p>
          <w:p w:rsidR="00B8512C" w:rsidRDefault="00256919">
            <w:pPr>
              <w:spacing w:line="240" w:lineRule="auto"/>
              <w:ind w:left="85"/>
            </w:pPr>
            <w:r>
              <w:t>druhy dodatečných hydroizolací</w:t>
            </w:r>
          </w:p>
          <w:p w:rsidR="00B8512C" w:rsidRDefault="00B8512C">
            <w:pPr>
              <w:spacing w:line="240" w:lineRule="auto"/>
              <w:ind w:left="85"/>
            </w:pPr>
          </w:p>
          <w:p w:rsidR="00B8512C" w:rsidRDefault="00256919">
            <w:pPr>
              <w:spacing w:line="240" w:lineRule="auto"/>
              <w:ind w:left="85"/>
            </w:pPr>
            <w:r>
              <w:t>provádění dodatečné vodorovné</w:t>
            </w:r>
          </w:p>
          <w:p w:rsidR="00B8512C" w:rsidRDefault="00256919">
            <w:pPr>
              <w:spacing w:line="240" w:lineRule="auto"/>
              <w:ind w:left="85"/>
            </w:pPr>
            <w:r>
              <w:t>hydroizolace</w:t>
            </w:r>
          </w:p>
          <w:p w:rsidR="00B8512C" w:rsidRDefault="00B8512C">
            <w:pPr>
              <w:spacing w:line="240" w:lineRule="auto"/>
              <w:ind w:left="85"/>
            </w:pPr>
          </w:p>
          <w:p w:rsidR="00B8512C" w:rsidRDefault="00256919">
            <w:pPr>
              <w:spacing w:line="240" w:lineRule="auto"/>
              <w:ind w:left="85"/>
            </w:pPr>
            <w:r>
              <w:t>provádění dodatečné svislé hydroizolace</w:t>
            </w:r>
          </w:p>
          <w:p w:rsidR="00B8512C" w:rsidRDefault="00B8512C">
            <w:pPr>
              <w:spacing w:line="240" w:lineRule="auto"/>
              <w:ind w:left="85"/>
            </w:pPr>
          </w:p>
          <w:p w:rsidR="00B8512C" w:rsidRDefault="00B8512C">
            <w:pPr>
              <w:spacing w:line="240" w:lineRule="auto"/>
              <w:ind w:left="85"/>
            </w:pPr>
          </w:p>
          <w:p w:rsidR="00B8512C" w:rsidRDefault="00256919">
            <w:pPr>
              <w:spacing w:line="240" w:lineRule="auto"/>
              <w:ind w:left="85"/>
            </w:pPr>
            <w:r>
              <w:t>provádění dodatečných hydroizolací podlah</w:t>
            </w:r>
          </w:p>
          <w:p w:rsidR="00B8512C" w:rsidRDefault="00B8512C">
            <w:pPr>
              <w:spacing w:line="240" w:lineRule="auto"/>
              <w:ind w:left="85"/>
            </w:pPr>
          </w:p>
          <w:p w:rsidR="00B8512C" w:rsidRDefault="00B8512C">
            <w:pPr>
              <w:spacing w:line="240" w:lineRule="auto"/>
              <w:ind w:left="85"/>
            </w:pPr>
          </w:p>
          <w:p w:rsidR="00B8512C" w:rsidRDefault="00B8512C">
            <w:pPr>
              <w:spacing w:line="240" w:lineRule="auto"/>
            </w:pPr>
          </w:p>
          <w:p w:rsidR="00B8512C" w:rsidRDefault="00256919">
            <w:pPr>
              <w:spacing w:line="240" w:lineRule="auto"/>
            </w:pPr>
            <w:r>
              <w:t>provádění dodatečných izolací proti hluku a otřesům</w:t>
            </w:r>
          </w:p>
          <w:p w:rsidR="00B8512C" w:rsidRDefault="00256919">
            <w:pPr>
              <w:spacing w:line="240" w:lineRule="auto"/>
              <w:ind w:left="85"/>
            </w:pPr>
            <w: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57"/>
            </w:pPr>
          </w:p>
          <w:p w:rsidR="00B8512C" w:rsidRDefault="00256919">
            <w:pPr>
              <w:spacing w:line="240" w:lineRule="auto"/>
              <w:ind w:left="57"/>
            </w:pPr>
            <w:r>
              <w:t>- vysvětlí způsoby zabezpečení staveb</w:t>
            </w:r>
          </w:p>
          <w:p w:rsidR="00B8512C" w:rsidRDefault="00B8512C">
            <w:pPr>
              <w:spacing w:line="240" w:lineRule="auto"/>
              <w:ind w:left="57"/>
            </w:pP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vyjmenuje stroje a zařízení pro bourací práce</w:t>
            </w:r>
          </w:p>
          <w:p w:rsidR="00B8512C" w:rsidRDefault="00256919">
            <w:pPr>
              <w:spacing w:line="240" w:lineRule="auto"/>
              <w:ind w:left="57"/>
            </w:pPr>
            <w:r>
              <w:t>- popíše různé způsoby bouracích prací</w:t>
            </w:r>
          </w:p>
          <w:p w:rsidR="00B8512C" w:rsidRDefault="00B8512C">
            <w:pPr>
              <w:spacing w:line="240" w:lineRule="auto"/>
              <w:ind w:left="57"/>
            </w:pPr>
          </w:p>
          <w:p w:rsidR="00B8512C" w:rsidRDefault="00B8512C">
            <w:pPr>
              <w:spacing w:line="240" w:lineRule="auto"/>
              <w:ind w:left="57"/>
            </w:pPr>
          </w:p>
          <w:p w:rsidR="00B8512C" w:rsidRDefault="00256919">
            <w:pPr>
              <w:spacing w:line="240" w:lineRule="auto"/>
              <w:ind w:left="57"/>
            </w:pPr>
            <w:r>
              <w:t>- vysvětlí zásady bezpečnosti práce</w:t>
            </w:r>
          </w:p>
          <w:p w:rsidR="00B8512C" w:rsidRDefault="00256919">
            <w:pPr>
              <w:spacing w:line="240" w:lineRule="auto"/>
              <w:ind w:left="57"/>
            </w:pPr>
            <w:r>
              <w:t>při bouracích pracích</w:t>
            </w:r>
          </w:p>
          <w:p w:rsidR="00B8512C" w:rsidRDefault="00B8512C">
            <w:pPr>
              <w:spacing w:line="240" w:lineRule="auto"/>
            </w:pP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5"/>
            </w:pPr>
            <w:r>
              <w:rPr>
                <w:b/>
              </w:rPr>
              <w:t>2. Bourání budov</w:t>
            </w:r>
          </w:p>
          <w:p w:rsidR="00B8512C" w:rsidRDefault="00256919">
            <w:pPr>
              <w:spacing w:line="240" w:lineRule="auto"/>
              <w:ind w:left="85"/>
            </w:pPr>
            <w:r>
              <w:t>zabezpečení konstrukcí</w:t>
            </w:r>
          </w:p>
          <w:p w:rsidR="00B8512C" w:rsidRDefault="00256919">
            <w:pPr>
              <w:spacing w:line="240" w:lineRule="auto"/>
              <w:ind w:left="85"/>
            </w:pPr>
            <w:r>
              <w:t>bourání budov postupným rozebíráním svislých a vodorovných konstrukcí</w:t>
            </w:r>
          </w:p>
          <w:p w:rsidR="00B8512C" w:rsidRDefault="00256919">
            <w:pPr>
              <w:spacing w:line="240" w:lineRule="auto"/>
              <w:ind w:left="85"/>
            </w:pPr>
            <w:r>
              <w:t>stroje a zařízení pro bourací práce</w:t>
            </w:r>
          </w:p>
          <w:p w:rsidR="00B8512C" w:rsidRDefault="00B8512C">
            <w:pPr>
              <w:spacing w:line="240" w:lineRule="auto"/>
              <w:ind w:left="85"/>
            </w:pPr>
          </w:p>
          <w:p w:rsidR="00B8512C" w:rsidRDefault="00256919">
            <w:pPr>
              <w:spacing w:line="240" w:lineRule="auto"/>
              <w:ind w:left="85"/>
            </w:pPr>
            <w:r>
              <w:t>bourání budov pomocí mechanizace</w:t>
            </w:r>
          </w:p>
          <w:p w:rsidR="00B8512C" w:rsidRDefault="00256919">
            <w:pPr>
              <w:spacing w:line="240" w:lineRule="auto"/>
              <w:ind w:left="85"/>
            </w:pPr>
            <w:r>
              <w:t>bourání výbušninami</w:t>
            </w:r>
          </w:p>
          <w:p w:rsidR="00B8512C" w:rsidRDefault="00256919">
            <w:pPr>
              <w:spacing w:line="240" w:lineRule="auto"/>
              <w:ind w:left="85"/>
            </w:pPr>
            <w: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b/>
              </w:rPr>
            </w:pPr>
            <w:r>
              <w:rPr>
                <w:rFonts w:ascii="Tahoma" w:hAnsi="Tahoma"/>
                <w:sz w:val="24"/>
                <w:szCs w:val="24"/>
              </w:rPr>
              <w:t>4</w:t>
            </w: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rFonts w:ascii="Tahoma" w:hAnsi="Tahoma"/>
                <w:b/>
              </w:rPr>
            </w:pPr>
          </w:p>
          <w:p w:rsidR="00B8512C" w:rsidRDefault="00B8512C">
            <w:pPr>
              <w:pStyle w:val="Zkladntext80"/>
              <w:shd w:val="clear" w:color="auto" w:fill="auto"/>
              <w:spacing w:line="240" w:lineRule="auto"/>
              <w:ind w:left="80" w:firstLine="0"/>
              <w:rPr>
                <w:b/>
              </w:rPr>
            </w:pP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ind w:left="75"/>
            </w:pPr>
            <w:r>
              <w:t>- vyjmenuje příčiny a druhy poruch</w:t>
            </w:r>
          </w:p>
          <w:p w:rsidR="00B8512C" w:rsidRDefault="00B8512C">
            <w:pPr>
              <w:spacing w:line="240" w:lineRule="auto"/>
              <w:ind w:left="75"/>
            </w:pPr>
          </w:p>
          <w:p w:rsidR="00B8512C" w:rsidRDefault="00256919">
            <w:pPr>
              <w:spacing w:line="240" w:lineRule="auto"/>
              <w:ind w:left="75"/>
            </w:pPr>
            <w:r>
              <w:t>- objasní opravy trhlin</w:t>
            </w:r>
          </w:p>
          <w:p w:rsidR="00B8512C" w:rsidRDefault="00256919">
            <w:pPr>
              <w:spacing w:line="240" w:lineRule="auto"/>
              <w:ind w:left="75"/>
            </w:pPr>
            <w:r>
              <w:t>- nakreslí a popíše druhy přizdívání</w:t>
            </w:r>
          </w:p>
          <w:p w:rsidR="00B8512C" w:rsidRDefault="00256919">
            <w:pPr>
              <w:spacing w:line="240" w:lineRule="auto"/>
              <w:ind w:left="75"/>
            </w:pPr>
            <w:r>
              <w:t>nenosného a nosného ostění zdí</w:t>
            </w:r>
          </w:p>
          <w:p w:rsidR="00B8512C" w:rsidRDefault="00256919">
            <w:pPr>
              <w:spacing w:line="240" w:lineRule="auto"/>
              <w:ind w:left="75"/>
            </w:pPr>
            <w:r>
              <w:t>- uvede druhy zesilování pilířů</w:t>
            </w:r>
          </w:p>
          <w:p w:rsidR="00B8512C" w:rsidRDefault="00256919">
            <w:pPr>
              <w:spacing w:line="240" w:lineRule="auto"/>
              <w:ind w:left="75"/>
            </w:pPr>
            <w:r>
              <w:t>- vysvětlí důvody a provedení výměny</w:t>
            </w:r>
          </w:p>
          <w:p w:rsidR="00B8512C" w:rsidRDefault="00256919">
            <w:pPr>
              <w:spacing w:line="240" w:lineRule="auto"/>
              <w:ind w:left="75"/>
            </w:pPr>
            <w:r>
              <w:t>stěny a pilíře</w:t>
            </w:r>
          </w:p>
          <w:p w:rsidR="00B8512C" w:rsidRDefault="00256919">
            <w:pPr>
              <w:spacing w:line="240" w:lineRule="auto"/>
              <w:ind w:left="75"/>
            </w:pPr>
            <w:r>
              <w:lastRenderedPageBreak/>
              <w:t>- popíše zazdívání otvorů</w:t>
            </w:r>
          </w:p>
          <w:p w:rsidR="00B8512C" w:rsidRDefault="00256919">
            <w:pPr>
              <w:spacing w:line="240" w:lineRule="auto"/>
              <w:ind w:left="75"/>
            </w:pPr>
            <w:r>
              <w:t>- objasní vyrovnání vychýlených zdí</w:t>
            </w:r>
          </w:p>
          <w:p w:rsidR="00B8512C" w:rsidRDefault="00256919">
            <w:pPr>
              <w:spacing w:line="240" w:lineRule="auto"/>
              <w:ind w:left="75"/>
            </w:pPr>
            <w:r>
              <w:t>- uvede důvody a postup vkládání nových zedních kleští nebo zřízení pozedních věnců</w:t>
            </w:r>
          </w:p>
          <w:p w:rsidR="00B8512C" w:rsidRDefault="00256919">
            <w:pPr>
              <w:spacing w:line="240" w:lineRule="auto"/>
              <w:ind w:left="75"/>
            </w:pPr>
            <w:r>
              <w:t>- vysvětlí důvody a technologické postupy provádění oprav jednovrstvých a vícevrstvých komínů</w:t>
            </w:r>
          </w:p>
          <w:p w:rsidR="00B8512C" w:rsidRDefault="00256919">
            <w:pPr>
              <w:spacing w:line="240" w:lineRule="auto"/>
              <w:ind w:left="75"/>
            </w:pPr>
            <w:r>
              <w:t>- objasní dodatečné zřizování komínů</w:t>
            </w:r>
          </w:p>
          <w:p w:rsidR="00B8512C" w:rsidRDefault="00256919">
            <w:pPr>
              <w:spacing w:line="240" w:lineRule="auto"/>
              <w:ind w:left="75"/>
            </w:pPr>
            <w:r>
              <w:t>- popíše postupy a pravidla provádění</w:t>
            </w:r>
          </w:p>
          <w:p w:rsidR="00B8512C" w:rsidRDefault="00256919">
            <w:pPr>
              <w:spacing w:line="240" w:lineRule="auto"/>
              <w:ind w:left="75"/>
            </w:pPr>
            <w:r>
              <w:t>drážek a prostupů</w:t>
            </w:r>
          </w:p>
          <w:p w:rsidR="00B8512C" w:rsidRDefault="00256919">
            <w:pPr>
              <w:spacing w:line="240" w:lineRule="auto"/>
              <w:ind w:left="75"/>
            </w:pPr>
            <w:r>
              <w:t>- vysvětlí způsoby podchycení příčky</w:t>
            </w:r>
          </w:p>
          <w:p w:rsidR="00B8512C" w:rsidRDefault="00256919">
            <w:pPr>
              <w:spacing w:line="240" w:lineRule="auto"/>
              <w:ind w:left="75"/>
            </w:pPr>
            <w:r>
              <w:t>- uvede, jakými zásadami je nutno se řídit při zřizování nových otvorů</w:t>
            </w:r>
          </w:p>
          <w:p w:rsidR="00B8512C" w:rsidRDefault="00256919">
            <w:pPr>
              <w:spacing w:line="240" w:lineRule="auto"/>
              <w:ind w:left="75"/>
            </w:pPr>
            <w:r>
              <w:t>- objasní technologii zřizování otvoru</w:t>
            </w:r>
          </w:p>
          <w:p w:rsidR="00B8512C" w:rsidRDefault="00256919">
            <w:pPr>
              <w:spacing w:line="240" w:lineRule="auto"/>
              <w:ind w:left="75"/>
            </w:pPr>
            <w:r>
              <w:t>s rovným nebo zaklenutým nadpražím</w:t>
            </w:r>
          </w:p>
          <w:p w:rsidR="00B8512C" w:rsidRDefault="00256919">
            <w:pPr>
              <w:spacing w:line="240" w:lineRule="auto"/>
              <w:ind w:left="75"/>
            </w:pPr>
            <w:r>
              <w:t>- uvede poruchy panelových konstrukcí</w:t>
            </w:r>
          </w:p>
          <w:p w:rsidR="00B8512C" w:rsidRDefault="00256919">
            <w:pPr>
              <w:spacing w:line="240" w:lineRule="auto"/>
              <w:ind w:left="75"/>
            </w:pPr>
            <w:r>
              <w:t>a způsob jejich odstranění</w:t>
            </w:r>
          </w:p>
          <w:p w:rsidR="00B8512C" w:rsidRDefault="00256919">
            <w:pPr>
              <w:spacing w:line="240" w:lineRule="auto"/>
              <w:ind w:left="75"/>
            </w:pPr>
            <w:r>
              <w:t>- uvede bezpečnost a ochranu zdraví při práci</w:t>
            </w: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rPr>
              <w:lastRenderedPageBreak/>
              <w:t>3.</w:t>
            </w:r>
            <w:r>
              <w:rPr>
                <w:b/>
                <w:bCs/>
              </w:rPr>
              <w:t xml:space="preserve"> Konstrukční systémy a  </w:t>
            </w:r>
          </w:p>
          <w:p w:rsidR="00B8512C" w:rsidRDefault="00256919">
            <w:pPr>
              <w:spacing w:line="240" w:lineRule="auto"/>
              <w:ind w:left="80"/>
            </w:pPr>
            <w:r>
              <w:rPr>
                <w:b/>
                <w:bCs/>
              </w:rPr>
              <w:t>konstrukční části budov</w:t>
            </w:r>
          </w:p>
          <w:p w:rsidR="00B8512C" w:rsidRDefault="00256919">
            <w:pPr>
              <w:spacing w:line="240" w:lineRule="auto"/>
              <w:ind w:left="80"/>
            </w:pPr>
            <w:r>
              <w:rPr>
                <w:b/>
              </w:rPr>
              <w:t>Svislé nosné konstrukce</w:t>
            </w:r>
          </w:p>
          <w:p w:rsidR="00B8512C" w:rsidRDefault="00256919">
            <w:pPr>
              <w:spacing w:line="240" w:lineRule="auto"/>
              <w:ind w:left="80"/>
            </w:pPr>
            <w:r>
              <w:t>příčiny a druhy poruch</w:t>
            </w:r>
          </w:p>
          <w:p w:rsidR="00B8512C" w:rsidRDefault="00256919">
            <w:pPr>
              <w:spacing w:line="240" w:lineRule="auto"/>
              <w:ind w:left="80"/>
            </w:pPr>
            <w:r>
              <w:t>oprava trhlin</w:t>
            </w:r>
          </w:p>
          <w:p w:rsidR="00B8512C" w:rsidRDefault="00256919">
            <w:pPr>
              <w:spacing w:line="240" w:lineRule="auto"/>
              <w:ind w:left="80"/>
            </w:pPr>
            <w:r>
              <w:t>přizdívání nosných stěn</w:t>
            </w:r>
          </w:p>
          <w:p w:rsidR="00B8512C" w:rsidRDefault="00B8512C">
            <w:pPr>
              <w:spacing w:line="240" w:lineRule="auto"/>
              <w:ind w:left="80"/>
            </w:pPr>
          </w:p>
          <w:p w:rsidR="00B8512C" w:rsidRDefault="00256919">
            <w:pPr>
              <w:spacing w:line="240" w:lineRule="auto"/>
              <w:ind w:left="80"/>
            </w:pPr>
            <w:r>
              <w:t>přizdívání pilířů</w:t>
            </w:r>
          </w:p>
          <w:p w:rsidR="00B8512C" w:rsidRDefault="00256919">
            <w:pPr>
              <w:spacing w:line="240" w:lineRule="auto"/>
              <w:ind w:left="80"/>
            </w:pPr>
            <w:r>
              <w:t>výměna stěny</w:t>
            </w:r>
          </w:p>
          <w:p w:rsidR="00B8512C" w:rsidRDefault="00256919">
            <w:pPr>
              <w:spacing w:line="240" w:lineRule="auto"/>
              <w:ind w:left="80"/>
            </w:pPr>
            <w:r>
              <w:t>výměna pilíře</w:t>
            </w:r>
          </w:p>
          <w:p w:rsidR="00B8512C" w:rsidRDefault="00256919">
            <w:pPr>
              <w:spacing w:line="240" w:lineRule="auto"/>
              <w:ind w:left="80"/>
            </w:pPr>
            <w:r>
              <w:t>zazdívání otvorů</w:t>
            </w:r>
          </w:p>
          <w:p w:rsidR="00B8512C" w:rsidRDefault="00256919">
            <w:pPr>
              <w:spacing w:line="240" w:lineRule="auto"/>
              <w:ind w:left="80"/>
            </w:pPr>
            <w:r>
              <w:lastRenderedPageBreak/>
              <w:t>vyrovnání vychýlených zdí</w:t>
            </w:r>
          </w:p>
          <w:p w:rsidR="00B8512C" w:rsidRDefault="00256919">
            <w:pPr>
              <w:spacing w:line="240" w:lineRule="auto"/>
              <w:ind w:left="80"/>
            </w:pPr>
            <w:r>
              <w:t>vkládání nových zedních kleští nebo zřízení pozedních věnců</w:t>
            </w:r>
          </w:p>
          <w:p w:rsidR="00B8512C" w:rsidRDefault="00B8512C">
            <w:pPr>
              <w:spacing w:line="240" w:lineRule="auto"/>
              <w:ind w:left="80"/>
            </w:pPr>
          </w:p>
          <w:p w:rsidR="00B8512C" w:rsidRDefault="00256919">
            <w:pPr>
              <w:spacing w:line="240" w:lineRule="auto"/>
              <w:ind w:left="80"/>
            </w:pPr>
            <w:r>
              <w:t>oprava komínů a zřizování nových</w:t>
            </w:r>
          </w:p>
          <w:p w:rsidR="00B8512C" w:rsidRDefault="00256919">
            <w:pPr>
              <w:spacing w:line="240" w:lineRule="auto"/>
              <w:ind w:left="80"/>
            </w:pPr>
            <w:r>
              <w:t>oprava větracích průduchů</w:t>
            </w:r>
          </w:p>
          <w:p w:rsidR="00B8512C" w:rsidRDefault="00B8512C">
            <w:pPr>
              <w:spacing w:line="240" w:lineRule="auto"/>
              <w:ind w:left="80"/>
            </w:pPr>
          </w:p>
          <w:p w:rsidR="00B8512C" w:rsidRDefault="00B8512C">
            <w:pPr>
              <w:spacing w:line="240" w:lineRule="auto"/>
              <w:ind w:left="80"/>
            </w:pPr>
          </w:p>
          <w:p w:rsidR="00B8512C" w:rsidRDefault="00256919">
            <w:pPr>
              <w:spacing w:line="240" w:lineRule="auto"/>
              <w:ind w:left="80"/>
            </w:pPr>
            <w:r>
              <w:t>sekání drážek a prostupů</w:t>
            </w:r>
          </w:p>
          <w:p w:rsidR="00B8512C" w:rsidRDefault="00B8512C">
            <w:pPr>
              <w:spacing w:line="240" w:lineRule="auto"/>
              <w:ind w:left="80"/>
            </w:pPr>
          </w:p>
          <w:p w:rsidR="00B8512C" w:rsidRDefault="00256919">
            <w:pPr>
              <w:spacing w:line="240" w:lineRule="auto"/>
              <w:ind w:left="80"/>
            </w:pPr>
            <w:r>
              <w:t xml:space="preserve">příčky </w:t>
            </w:r>
          </w:p>
          <w:p w:rsidR="00B8512C" w:rsidRDefault="00256919">
            <w:pPr>
              <w:tabs>
                <w:tab w:val="left" w:pos="272"/>
              </w:tabs>
              <w:spacing w:line="240" w:lineRule="auto"/>
            </w:pPr>
            <w:r>
              <w:t xml:space="preserve"> bourání a zřizování nových otvorů</w:t>
            </w:r>
          </w:p>
          <w:p w:rsidR="00B8512C" w:rsidRDefault="00256919">
            <w:pPr>
              <w:pStyle w:val="Zkladntext7"/>
              <w:shd w:val="clear" w:color="auto" w:fill="auto"/>
              <w:tabs>
                <w:tab w:val="left" w:pos="272"/>
              </w:tabs>
              <w:spacing w:before="0" w:after="0" w:line="240" w:lineRule="auto"/>
              <w:ind w:left="80" w:firstLine="0"/>
              <w:jc w:val="left"/>
            </w:pPr>
            <w:r>
              <w:rPr>
                <w:rFonts w:ascii="Tahoma" w:hAnsi="Tahoma"/>
                <w:sz w:val="24"/>
                <w:szCs w:val="24"/>
              </w:rPr>
              <w:t>zřizování a rozšiřování otvorů</w:t>
            </w:r>
          </w:p>
          <w:p w:rsidR="00B8512C" w:rsidRDefault="00B8512C">
            <w:pPr>
              <w:spacing w:line="240" w:lineRule="auto"/>
              <w:ind w:left="80"/>
            </w:pPr>
          </w:p>
          <w:p w:rsidR="00B8512C" w:rsidRDefault="00B8512C">
            <w:pPr>
              <w:spacing w:line="240" w:lineRule="auto"/>
              <w:ind w:left="80"/>
            </w:pPr>
          </w:p>
          <w:p w:rsidR="00B8512C" w:rsidRDefault="00256919">
            <w:pPr>
              <w:spacing w:line="240" w:lineRule="auto"/>
            </w:pPr>
            <w:r>
              <w:t xml:space="preserve"> poruchy panelových konstrukcí</w:t>
            </w:r>
          </w:p>
          <w:p w:rsidR="00B8512C" w:rsidRDefault="00256919">
            <w:pPr>
              <w:pStyle w:val="Zkladntext7"/>
              <w:shd w:val="clear" w:color="auto" w:fill="auto"/>
              <w:tabs>
                <w:tab w:val="left" w:pos="272"/>
              </w:tabs>
              <w:spacing w:before="0" w:after="0" w:line="240" w:lineRule="auto"/>
              <w:ind w:left="80" w:firstLine="0"/>
              <w:jc w:val="left"/>
            </w:pPr>
            <w:r>
              <w:rPr>
                <w:rFonts w:ascii="Tahoma" w:hAnsi="Tahoma"/>
                <w:sz w:val="24"/>
                <w:szCs w:val="24"/>
              </w:rP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8</w:t>
            </w: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256919">
            <w:pPr>
              <w:spacing w:line="240" w:lineRule="auto"/>
              <w:ind w:left="75"/>
            </w:pPr>
            <w:r>
              <w:t>- vyjmenuje příčiny poruch stropů</w:t>
            </w:r>
          </w:p>
          <w:p w:rsidR="00B8512C" w:rsidRDefault="00B8512C">
            <w:pPr>
              <w:spacing w:line="240" w:lineRule="auto"/>
              <w:ind w:left="75"/>
            </w:pPr>
          </w:p>
          <w:p w:rsidR="00B8512C" w:rsidRDefault="00B8512C">
            <w:pPr>
              <w:spacing w:line="240" w:lineRule="auto"/>
              <w:ind w:left="75"/>
            </w:pPr>
          </w:p>
          <w:p w:rsidR="00B8512C" w:rsidRDefault="00256919">
            <w:pPr>
              <w:spacing w:line="240" w:lineRule="auto"/>
              <w:ind w:left="75"/>
            </w:pPr>
            <w:r>
              <w:t>- vysvětlí význam prevence napadení dřevěných konstrukcí</w:t>
            </w:r>
          </w:p>
          <w:p w:rsidR="00B8512C" w:rsidRDefault="00256919">
            <w:pPr>
              <w:spacing w:line="240" w:lineRule="auto"/>
              <w:ind w:left="75"/>
            </w:pPr>
            <w:r>
              <w:t>- popíše postup oprav stropů s ocelovými nosníky, keramických a ŽB stropů</w:t>
            </w:r>
          </w:p>
          <w:p w:rsidR="00B8512C" w:rsidRDefault="00256919">
            <w:pPr>
              <w:spacing w:line="240" w:lineRule="auto"/>
            </w:pPr>
            <w:r>
              <w:t>- vyjmenuje příčiny a druhy poruch kleneb a převislých konstrukcí</w:t>
            </w:r>
          </w:p>
          <w:p w:rsidR="00B8512C" w:rsidRDefault="00B8512C">
            <w:pPr>
              <w:spacing w:line="240" w:lineRule="auto"/>
            </w:pPr>
          </w:p>
          <w:p w:rsidR="00B8512C" w:rsidRDefault="00256919">
            <w:pPr>
              <w:spacing w:line="240" w:lineRule="auto"/>
            </w:pPr>
            <w:r>
              <w:t>- vysvětlí dodržování BOZP při opravách vodorovných nosných konstrukcí</w:t>
            </w:r>
          </w:p>
          <w:p w:rsidR="00B8512C" w:rsidRDefault="00B8512C">
            <w:pPr>
              <w:spacing w:line="240" w:lineRule="auto"/>
              <w:ind w:left="75"/>
            </w:pP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rPr>
              <w:t>4. Vodorovné nosné konstrukce</w:t>
            </w:r>
          </w:p>
          <w:p w:rsidR="00B8512C" w:rsidRDefault="00256919">
            <w:pPr>
              <w:spacing w:line="240" w:lineRule="auto"/>
              <w:ind w:left="80"/>
            </w:pPr>
            <w:r>
              <w:t>příčiny poruch stropů</w:t>
            </w:r>
          </w:p>
          <w:p w:rsidR="00B8512C" w:rsidRDefault="00256919">
            <w:pPr>
              <w:spacing w:line="240" w:lineRule="auto"/>
              <w:ind w:left="80"/>
            </w:pPr>
            <w:r>
              <w:t>opravy a zesilování dřevěných stropů</w:t>
            </w:r>
          </w:p>
          <w:p w:rsidR="00B8512C" w:rsidRDefault="00256919">
            <w:pPr>
              <w:spacing w:line="240" w:lineRule="auto"/>
              <w:ind w:left="80"/>
            </w:pPr>
            <w:r>
              <w:t>prevence biotického napadení</w:t>
            </w:r>
          </w:p>
          <w:p w:rsidR="00B8512C" w:rsidRDefault="00256919">
            <w:pPr>
              <w:spacing w:line="240" w:lineRule="auto"/>
              <w:ind w:left="80"/>
            </w:pPr>
            <w:r>
              <w:t>dřevěných konstrukcí</w:t>
            </w:r>
          </w:p>
          <w:p w:rsidR="00B8512C" w:rsidRDefault="00256919">
            <w:pPr>
              <w:spacing w:line="240" w:lineRule="auto"/>
              <w:ind w:left="80"/>
            </w:pPr>
            <w:r>
              <w:t xml:space="preserve">opravy </w:t>
            </w:r>
            <w:bookmarkStart w:id="89" w:name="__DdeLink__7716_1847315238"/>
            <w:bookmarkEnd w:id="89"/>
            <w:r>
              <w:t>stropů s ocelovými nosníky</w:t>
            </w:r>
          </w:p>
          <w:p w:rsidR="00B8512C" w:rsidRDefault="00256919">
            <w:pPr>
              <w:spacing w:line="240" w:lineRule="auto"/>
              <w:ind w:left="80"/>
            </w:pPr>
            <w:r>
              <w:t>opravy keramických a</w:t>
            </w:r>
          </w:p>
          <w:p w:rsidR="00B8512C" w:rsidRDefault="00256919">
            <w:pPr>
              <w:spacing w:line="240" w:lineRule="auto"/>
              <w:ind w:left="80"/>
            </w:pPr>
            <w:r>
              <w:t>železobetonových stropů</w:t>
            </w:r>
          </w:p>
          <w:p w:rsidR="00B8512C" w:rsidRDefault="00256919">
            <w:pPr>
              <w:spacing w:line="240" w:lineRule="auto"/>
              <w:ind w:left="80"/>
            </w:pPr>
            <w:r>
              <w:t>příčiny a druhy poruch kleneb</w:t>
            </w:r>
          </w:p>
          <w:p w:rsidR="00B8512C" w:rsidRDefault="00256919">
            <w:pPr>
              <w:spacing w:line="240" w:lineRule="auto"/>
              <w:ind w:left="80"/>
            </w:pPr>
            <w:r>
              <w:t>příčiny poruch převislých konstrukcí a jejich opravy</w:t>
            </w:r>
          </w:p>
          <w:p w:rsidR="00B8512C" w:rsidRDefault="00256919">
            <w:pPr>
              <w:spacing w:line="240" w:lineRule="auto"/>
              <w:ind w:left="80"/>
            </w:pPr>
            <w: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rPr>
            </w:pP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75"/>
            </w:pPr>
            <w:r>
              <w:t>- uvede příčiny a druhy poruch schodišť</w:t>
            </w:r>
          </w:p>
          <w:p w:rsidR="00B8512C" w:rsidRDefault="00256919">
            <w:pPr>
              <w:spacing w:line="240" w:lineRule="auto"/>
              <w:ind w:left="75"/>
            </w:pPr>
            <w:r>
              <w:t>- popíše opravy stupnic</w:t>
            </w:r>
          </w:p>
          <w:p w:rsidR="00B8512C" w:rsidRDefault="00256919">
            <w:pPr>
              <w:spacing w:line="240" w:lineRule="auto"/>
              <w:ind w:left="75"/>
            </w:pPr>
            <w:r>
              <w:t>- vysvětlí postup výměny schodišťového stupně</w:t>
            </w:r>
          </w:p>
          <w:p w:rsidR="00B8512C" w:rsidRDefault="00256919">
            <w:pPr>
              <w:spacing w:line="240" w:lineRule="auto"/>
              <w:ind w:left="75"/>
            </w:pPr>
            <w:r>
              <w:t>- načrtne a objasní podchycení</w:t>
            </w:r>
          </w:p>
          <w:p w:rsidR="00B8512C" w:rsidRDefault="00256919">
            <w:pPr>
              <w:spacing w:line="240" w:lineRule="auto"/>
              <w:ind w:left="75"/>
            </w:pPr>
            <w:r>
              <w:t>schodišťových ramen a podest</w:t>
            </w:r>
          </w:p>
          <w:p w:rsidR="00B8512C" w:rsidRDefault="00256919">
            <w:pPr>
              <w:spacing w:line="240" w:lineRule="auto"/>
              <w:ind w:left="75"/>
            </w:pPr>
            <w:r>
              <w:t>- popíše důvody rekonstrukce schodiště</w:t>
            </w:r>
          </w:p>
          <w:p w:rsidR="00B8512C" w:rsidRDefault="00256919">
            <w:pPr>
              <w:spacing w:line="240" w:lineRule="auto"/>
              <w:ind w:left="75"/>
            </w:pPr>
            <w:r>
              <w:t>- vysvětlí bezpečnostní rizika při bourání schodišť</w:t>
            </w: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rPr>
              <w:t>5. Schodiště</w:t>
            </w:r>
          </w:p>
          <w:p w:rsidR="00B8512C" w:rsidRDefault="00256919">
            <w:pPr>
              <w:spacing w:line="240" w:lineRule="auto"/>
              <w:ind w:left="80"/>
            </w:pPr>
            <w:r>
              <w:t>druhy a příčiny poruch schodiště</w:t>
            </w:r>
          </w:p>
          <w:p w:rsidR="00B8512C" w:rsidRDefault="00256919">
            <w:pPr>
              <w:spacing w:line="240" w:lineRule="auto"/>
              <w:ind w:left="80"/>
            </w:pPr>
            <w:r>
              <w:t>oprava stupnice</w:t>
            </w:r>
          </w:p>
          <w:p w:rsidR="00B8512C" w:rsidRDefault="00256919">
            <w:pPr>
              <w:spacing w:line="240" w:lineRule="auto"/>
              <w:ind w:left="80"/>
            </w:pPr>
            <w:r>
              <w:t>výměna schodišťového stupně</w:t>
            </w:r>
          </w:p>
          <w:p w:rsidR="00B8512C" w:rsidRDefault="00B8512C">
            <w:pPr>
              <w:spacing w:line="240" w:lineRule="auto"/>
              <w:ind w:left="80"/>
            </w:pPr>
          </w:p>
          <w:p w:rsidR="00B8512C" w:rsidRDefault="00256919">
            <w:pPr>
              <w:spacing w:line="240" w:lineRule="auto"/>
              <w:ind w:left="80"/>
            </w:pPr>
            <w:r>
              <w:t>podchycení schodišťového ramene</w:t>
            </w:r>
          </w:p>
          <w:p w:rsidR="00B8512C" w:rsidRDefault="00B8512C">
            <w:pPr>
              <w:spacing w:line="240" w:lineRule="auto"/>
              <w:ind w:left="80"/>
            </w:pPr>
          </w:p>
          <w:p w:rsidR="00B8512C" w:rsidRDefault="00256919">
            <w:pPr>
              <w:spacing w:line="240" w:lineRule="auto"/>
              <w:ind w:left="80"/>
            </w:pPr>
            <w:r>
              <w:t>rekonstrukce schodišť</w:t>
            </w:r>
          </w:p>
          <w:p w:rsidR="00B8512C" w:rsidRDefault="00256919">
            <w:pPr>
              <w:spacing w:line="240" w:lineRule="auto"/>
              <w:ind w:left="80"/>
            </w:pPr>
            <w:r>
              <w:t>bourání schodišť</w:t>
            </w:r>
          </w:p>
          <w:p w:rsidR="00B8512C" w:rsidRDefault="00256919">
            <w:pPr>
              <w:pStyle w:val="Zkladntext7"/>
              <w:shd w:val="clear" w:color="auto" w:fill="auto"/>
              <w:tabs>
                <w:tab w:val="left" w:pos="272"/>
              </w:tabs>
              <w:spacing w:before="0" w:after="0" w:line="240" w:lineRule="auto"/>
              <w:ind w:left="80" w:firstLine="0"/>
              <w:jc w:val="left"/>
            </w:pPr>
            <w:r>
              <w:rPr>
                <w:rFonts w:ascii="Tahoma" w:hAnsi="Tahoma"/>
                <w:sz w:val="24"/>
                <w:szCs w:val="24"/>
              </w:rP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3</w:t>
            </w: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256919">
            <w:pPr>
              <w:spacing w:line="240" w:lineRule="auto"/>
              <w:ind w:left="75"/>
            </w:pPr>
            <w:r>
              <w:t>- uvede příčiny a druhy poruch plochých střech</w:t>
            </w:r>
          </w:p>
          <w:p w:rsidR="00B8512C" w:rsidRDefault="00256919">
            <w:pPr>
              <w:spacing w:line="240" w:lineRule="auto"/>
              <w:ind w:left="75"/>
            </w:pPr>
            <w:r>
              <w:t>- objasní význam tepelné izolace plochých střech</w:t>
            </w:r>
          </w:p>
          <w:p w:rsidR="00B8512C" w:rsidRDefault="00256919">
            <w:pPr>
              <w:spacing w:line="240" w:lineRule="auto"/>
              <w:ind w:left="75"/>
            </w:pPr>
            <w:r>
              <w:t>- vysvětlí důvody odvětrávání plochých</w:t>
            </w:r>
          </w:p>
          <w:p w:rsidR="00B8512C" w:rsidRDefault="00256919">
            <w:pPr>
              <w:spacing w:line="240" w:lineRule="auto"/>
              <w:ind w:left="75"/>
            </w:pPr>
            <w:r>
              <w:t>střech</w:t>
            </w:r>
          </w:p>
          <w:p w:rsidR="00B8512C" w:rsidRDefault="00256919">
            <w:pPr>
              <w:spacing w:line="240" w:lineRule="auto"/>
              <w:ind w:left="75"/>
            </w:pPr>
            <w:r>
              <w:t>- popíše opravy a zesilování prvků krovu</w:t>
            </w:r>
          </w:p>
          <w:p w:rsidR="00B8512C" w:rsidRDefault="00256919">
            <w:pPr>
              <w:spacing w:line="240" w:lineRule="auto"/>
              <w:ind w:left="75"/>
            </w:pPr>
            <w:r>
              <w:t>- vysvětlí postup nástavby</w:t>
            </w:r>
          </w:p>
          <w:p w:rsidR="00B8512C" w:rsidRDefault="00B8512C">
            <w:pPr>
              <w:spacing w:line="240" w:lineRule="auto"/>
              <w:ind w:left="75"/>
            </w:pPr>
          </w:p>
          <w:p w:rsidR="00B8512C" w:rsidRDefault="00256919">
            <w:pPr>
              <w:spacing w:line="240" w:lineRule="auto"/>
              <w:ind w:left="75"/>
            </w:pPr>
            <w:r>
              <w:t>- popíše opravy krytin,</w:t>
            </w:r>
          </w:p>
          <w:p w:rsidR="00B8512C" w:rsidRDefault="00256919">
            <w:pPr>
              <w:spacing w:line="240" w:lineRule="auto"/>
              <w:ind w:left="75"/>
            </w:pPr>
            <w:r>
              <w:t>- uvede zajištění bezpečnosti při práci na střeše</w:t>
            </w:r>
          </w:p>
          <w:p w:rsidR="00B8512C" w:rsidRDefault="00B8512C">
            <w:pPr>
              <w:spacing w:line="240" w:lineRule="auto"/>
            </w:pP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pPr>
            <w:r>
              <w:rPr>
                <w:b/>
                <w:bCs/>
              </w:rPr>
              <w:t>6.</w:t>
            </w:r>
            <w:r>
              <w:rPr>
                <w:b/>
              </w:rPr>
              <w:t xml:space="preserve"> Střechy</w:t>
            </w:r>
          </w:p>
          <w:p w:rsidR="00B8512C" w:rsidRDefault="00256919">
            <w:pPr>
              <w:spacing w:line="240" w:lineRule="auto"/>
              <w:ind w:left="80"/>
            </w:pPr>
            <w:r>
              <w:t>příčiny a druhy poruch plochých střech</w:t>
            </w:r>
          </w:p>
          <w:p w:rsidR="00B8512C" w:rsidRDefault="00256919">
            <w:pPr>
              <w:spacing w:line="240" w:lineRule="auto"/>
              <w:ind w:left="80"/>
            </w:pPr>
            <w:r>
              <w:t>opravy poruch plochých</w:t>
            </w:r>
          </w:p>
          <w:p w:rsidR="00B8512C" w:rsidRDefault="00256919">
            <w:pPr>
              <w:spacing w:line="240" w:lineRule="auto"/>
              <w:ind w:left="80"/>
            </w:pPr>
            <w:r>
              <w:t>jednoplášťových střech</w:t>
            </w:r>
          </w:p>
          <w:p w:rsidR="00B8512C" w:rsidRDefault="00256919">
            <w:pPr>
              <w:spacing w:line="240" w:lineRule="auto"/>
              <w:ind w:left="80"/>
            </w:pPr>
            <w:r>
              <w:t>opravy poruch plochých,</w:t>
            </w:r>
          </w:p>
          <w:p w:rsidR="00B8512C" w:rsidRDefault="00256919">
            <w:pPr>
              <w:spacing w:line="240" w:lineRule="auto"/>
              <w:ind w:left="80"/>
            </w:pPr>
            <w:r>
              <w:t>dvouplášťových střech</w:t>
            </w:r>
          </w:p>
          <w:p w:rsidR="00B8512C" w:rsidRDefault="00256919">
            <w:pPr>
              <w:spacing w:line="240" w:lineRule="auto"/>
              <w:ind w:left="80"/>
            </w:pPr>
            <w:r>
              <w:t>opravy sklonitých střech, zesilování krovů, výměna prvků</w:t>
            </w:r>
          </w:p>
          <w:p w:rsidR="00B8512C" w:rsidRDefault="00256919">
            <w:pPr>
              <w:spacing w:line="240" w:lineRule="auto"/>
              <w:ind w:left="80"/>
            </w:pPr>
            <w:r>
              <w:t>nástavba se zvedáním střešní konstrukce</w:t>
            </w:r>
          </w:p>
          <w:p w:rsidR="00B8512C" w:rsidRDefault="00256919">
            <w:pPr>
              <w:spacing w:line="240" w:lineRule="auto"/>
              <w:ind w:left="80"/>
            </w:pPr>
            <w:r>
              <w:t>oprava krytin</w:t>
            </w:r>
          </w:p>
          <w:p w:rsidR="00B8512C" w:rsidRDefault="00256919">
            <w:pPr>
              <w:spacing w:line="240" w:lineRule="auto"/>
              <w:ind w:left="80"/>
            </w:pPr>
            <w:r>
              <w:t>bezpečnost a ochrana zdraví při práci</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4</w:t>
            </w:r>
          </w:p>
        </w:tc>
      </w:tr>
      <w:tr w:rsidR="00B8512C">
        <w:trPr>
          <w:trHeight w:val="574"/>
        </w:trPr>
        <w:tc>
          <w:tcPr>
            <w:tcW w:w="42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5"/>
            </w:pPr>
            <w:r>
              <w:t>- vyjmenuje technologické postupy při</w:t>
            </w:r>
          </w:p>
          <w:p w:rsidR="00B8512C" w:rsidRDefault="00256919">
            <w:pPr>
              <w:spacing w:line="240" w:lineRule="auto"/>
              <w:ind w:left="75"/>
            </w:pPr>
            <w:proofErr w:type="gramStart"/>
            <w:r>
              <w:t>přestavbách</w:t>
            </w:r>
            <w:proofErr w:type="gramEnd"/>
            <w:r>
              <w:t xml:space="preserve"> budov</w:t>
            </w:r>
          </w:p>
        </w:tc>
        <w:tc>
          <w:tcPr>
            <w:tcW w:w="3874"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0"/>
            </w:pPr>
            <w:r>
              <w:rPr>
                <w:b/>
                <w:bCs/>
              </w:rPr>
              <w:t xml:space="preserve">7. Příprava k závěrečným   </w:t>
            </w:r>
          </w:p>
          <w:p w:rsidR="00B8512C" w:rsidRDefault="00256919">
            <w:pPr>
              <w:spacing w:line="240" w:lineRule="auto"/>
              <w:ind w:left="80"/>
            </w:pPr>
            <w:r>
              <w:rPr>
                <w:b/>
                <w:bCs/>
              </w:rPr>
              <w:t>zkouškám</w:t>
            </w:r>
          </w:p>
        </w:tc>
        <w:tc>
          <w:tcPr>
            <w:tcW w:w="1167"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3</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sz w:val="24"/>
                <w:szCs w:val="24"/>
              </w:rPr>
            </w:pPr>
          </w:p>
        </w:tc>
      </w:tr>
    </w:tbl>
    <w:p w:rsidR="00B8512C" w:rsidRDefault="00B8512C">
      <w:pPr>
        <w:spacing w:line="240" w:lineRule="auto"/>
      </w:pPr>
    </w:p>
    <w:p w:rsidR="00B8512C" w:rsidRDefault="00B8512C">
      <w:pPr>
        <w:spacing w:line="240" w:lineRule="auto"/>
      </w:pPr>
    </w:p>
    <w:p w:rsidR="00B8512C" w:rsidRDefault="00256919">
      <w:pPr>
        <w:spacing w:line="240" w:lineRule="auto"/>
      </w:pPr>
      <w:r>
        <w:br w:type="page"/>
      </w:r>
    </w:p>
    <w:p w:rsidR="00B8512C" w:rsidRDefault="00256919">
      <w:pPr>
        <w:tabs>
          <w:tab w:val="left" w:pos="0"/>
          <w:tab w:val="right" w:pos="9072"/>
        </w:tabs>
        <w:spacing w:line="240" w:lineRule="auto"/>
      </w:pPr>
      <w:r>
        <w:lastRenderedPageBreak/>
        <w:t>Obor/y vzdělání: 36-67-E/01 Zednické práce</w:t>
      </w:r>
      <w:r>
        <w:tab/>
        <w:t>Platnost: od 1. 9. 2016</w:t>
      </w:r>
    </w:p>
    <w:p w:rsidR="00B8512C" w:rsidRDefault="00256919">
      <w:pPr>
        <w:tabs>
          <w:tab w:val="left" w:pos="0"/>
          <w:tab w:val="right" w:pos="9072"/>
        </w:tabs>
        <w:spacing w:line="240" w:lineRule="auto"/>
      </w:pPr>
      <w:r>
        <w:t>Název ŠVP: Zednické práce</w:t>
      </w:r>
      <w:r>
        <w:tab/>
        <w:t>Forma vzdělání: denní</w:t>
      </w:r>
    </w:p>
    <w:p w:rsidR="00B8512C" w:rsidRDefault="00256919">
      <w:pPr>
        <w:tabs>
          <w:tab w:val="left" w:pos="0"/>
          <w:tab w:val="right" w:pos="9072"/>
        </w:tabs>
        <w:spacing w:line="240" w:lineRule="auto"/>
      </w:pPr>
      <w:r>
        <w:t xml:space="preserve">Předmět: TECHNOLOGIE </w:t>
      </w:r>
      <w:r>
        <w:tab/>
        <w:t>Počet hodin za studium celkem: 240</w:t>
      </w:r>
    </w:p>
    <w:p w:rsidR="00B8512C" w:rsidRDefault="00B8512C">
      <w:pPr>
        <w:widowControl w:val="0"/>
        <w:spacing w:line="240" w:lineRule="auto"/>
        <w:rPr>
          <w:color w:val="000000"/>
        </w:rPr>
      </w:pPr>
    </w:p>
    <w:p w:rsidR="00B8512C" w:rsidRDefault="00256919">
      <w:pPr>
        <w:spacing w:line="240" w:lineRule="auto"/>
        <w:jc w:val="center"/>
        <w:rPr>
          <w:b/>
          <w:sz w:val="28"/>
          <w:szCs w:val="28"/>
        </w:rPr>
      </w:pPr>
      <w:r>
        <w:rPr>
          <w:b/>
          <w:sz w:val="28"/>
          <w:szCs w:val="28"/>
        </w:rPr>
        <w:t>Učební osnova předmětu</w:t>
      </w:r>
    </w:p>
    <w:p w:rsidR="00B8512C" w:rsidRDefault="00256919">
      <w:pPr>
        <w:pStyle w:val="Nadpis2"/>
      </w:pPr>
      <w:bookmarkStart w:id="90" w:name="_Toc484700380"/>
      <w:bookmarkStart w:id="91" w:name="_Toc484700702"/>
      <w:bookmarkStart w:id="92" w:name="_Toc484703352"/>
      <w:r>
        <w:t>T</w:t>
      </w:r>
      <w:bookmarkEnd w:id="90"/>
      <w:bookmarkEnd w:id="91"/>
      <w:r w:rsidR="00833920">
        <w:t>echnologie</w:t>
      </w:r>
      <w:bookmarkEnd w:id="92"/>
    </w:p>
    <w:p w:rsidR="00B8512C" w:rsidRDefault="00B8512C">
      <w:pPr>
        <w:spacing w:line="240" w:lineRule="auto"/>
        <w:jc w:val="center"/>
        <w:rPr>
          <w:b/>
          <w:caps/>
          <w:color w:val="333399"/>
          <w:spacing w:val="40"/>
        </w:rPr>
      </w:pPr>
    </w:p>
    <w:p w:rsidR="00B8512C" w:rsidRDefault="00256919">
      <w:pPr>
        <w:spacing w:line="240" w:lineRule="auto"/>
        <w:jc w:val="both"/>
        <w:rPr>
          <w:b/>
          <w:bCs/>
          <w:sz w:val="28"/>
          <w:szCs w:val="28"/>
        </w:rPr>
      </w:pPr>
      <w:r>
        <w:rPr>
          <w:b/>
          <w:bCs/>
        </w:rPr>
        <w:t>Obecné cíle</w:t>
      </w:r>
    </w:p>
    <w:p w:rsidR="00B8512C" w:rsidRDefault="00256919">
      <w:pPr>
        <w:spacing w:line="240" w:lineRule="auto"/>
        <w:jc w:val="both"/>
      </w:pPr>
      <w:r>
        <w:t>Předmět poskytuje žákům odborné vědomosti v oblasti pracovních a technologických postupů u zednických prací, teoreticky zdůvodňuje učivo odborného výcviku. Cílem je dát žákům základní znalosti nutné pro zvládnutí předmětu odborný výcvik a výkon zednických prací v rámci povolání zedník a stavební dělník.</w:t>
      </w:r>
    </w:p>
    <w:p w:rsidR="00B8512C" w:rsidRDefault="00B8512C">
      <w:pPr>
        <w:spacing w:line="240" w:lineRule="auto"/>
        <w:jc w:val="both"/>
      </w:pPr>
    </w:p>
    <w:p w:rsidR="00B8512C" w:rsidRDefault="00256919">
      <w:pPr>
        <w:spacing w:line="240" w:lineRule="auto"/>
        <w:jc w:val="both"/>
        <w:rPr>
          <w:b/>
          <w:bCs/>
          <w:sz w:val="28"/>
          <w:szCs w:val="28"/>
        </w:rPr>
      </w:pPr>
      <w:r>
        <w:rPr>
          <w:b/>
          <w:bCs/>
        </w:rPr>
        <w:t>Charakteristika učiva</w:t>
      </w:r>
    </w:p>
    <w:p w:rsidR="00B8512C" w:rsidRDefault="00256919">
      <w:pPr>
        <w:spacing w:line="240" w:lineRule="auto"/>
        <w:jc w:val="both"/>
      </w:pPr>
      <w:bookmarkStart w:id="93" w:name="__DdeLink__8257_1462461788"/>
      <w:r>
        <w:t xml:space="preserve">Obsah předmětu vychází z obsahového okruhu RVP </w:t>
      </w:r>
      <w:bookmarkStart w:id="94" w:name="__UnoMark__8247_1462461788"/>
      <w:bookmarkEnd w:id="94"/>
      <w:r>
        <w:rPr>
          <w:i/>
          <w:iCs/>
        </w:rPr>
        <w:t xml:space="preserve">Provádění zednických </w:t>
      </w:r>
      <w:proofErr w:type="gramStart"/>
      <w:r>
        <w:rPr>
          <w:i/>
          <w:iCs/>
        </w:rPr>
        <w:t>prací</w:t>
      </w:r>
      <w:proofErr w:type="gramEnd"/>
      <w:r>
        <w:t xml:space="preserve"> –</w:t>
      </w:r>
      <w:proofErr w:type="gramStart"/>
      <w:r>
        <w:t>učivo</w:t>
      </w:r>
      <w:proofErr w:type="gramEnd"/>
      <w:r>
        <w:t xml:space="preserve"> 3 </w:t>
      </w:r>
      <w:r>
        <w:rPr>
          <w:i/>
          <w:iCs/>
        </w:rPr>
        <w:t>Konstrukční systémy a konstrukční části budov</w:t>
      </w:r>
      <w:r>
        <w:t xml:space="preserve"> a učivo 4 </w:t>
      </w:r>
      <w:r>
        <w:rPr>
          <w:i/>
          <w:iCs/>
        </w:rPr>
        <w:t>Provádění zednických prací</w:t>
      </w:r>
      <w:r>
        <w:t xml:space="preserve">. Předmětem prolíná i učivo 1 </w:t>
      </w:r>
      <w:r>
        <w:rPr>
          <w:i/>
          <w:iCs/>
        </w:rPr>
        <w:t xml:space="preserve">Bezpečnost a ochrana zdraví při práci, hygiena práce, požární prevence </w:t>
      </w:r>
      <w:r>
        <w:t xml:space="preserve">a učivo 6 </w:t>
      </w:r>
      <w:r>
        <w:rPr>
          <w:i/>
          <w:iCs/>
        </w:rPr>
        <w:t>Vliv činností v oboru na životní prostředí</w:t>
      </w:r>
      <w:r>
        <w:t xml:space="preserve">. </w:t>
      </w:r>
      <w:bookmarkEnd w:id="93"/>
      <w:r>
        <w:t xml:space="preserve"> Předmět technologie je profilujícím předmětem oboru. Je úzce mezipředmětově vázán na předměty odborné kreslení a materiály a využívá poznatky ze všeobecně vzdělávacích předmětů. Jeho zvládnutí je nezbytnou podmínkou pro výuku předmětu odborný výcvik. Žáci si v předmětu technologie osvojí potřebné znalosti technologických a pracovních postupů při pracovních činnostech na stavbách a výběr pracovních pomůcek. Seznámí se s částmi stavebních konstrukcí, na nichž budou provádět práce hlavní a přidružené stavební výroby při odborném výcviku. Důraz je kladen na znalost předpisů bezpečnosti a ochrany zdraví při práci, protipožárních předpisů, hospodaření s materiálem a vlivu stavební činnosti na životní prostředí.</w:t>
      </w:r>
      <w:r>
        <w:br/>
      </w:r>
    </w:p>
    <w:p w:rsidR="00B8512C" w:rsidRDefault="00256919">
      <w:pPr>
        <w:spacing w:line="240" w:lineRule="auto"/>
        <w:jc w:val="both"/>
        <w:rPr>
          <w:b/>
          <w:bCs/>
          <w:sz w:val="28"/>
          <w:szCs w:val="28"/>
        </w:rPr>
      </w:pPr>
      <w:r>
        <w:rPr>
          <w:b/>
          <w:bCs/>
        </w:rPr>
        <w:t>Pojetí výuky</w:t>
      </w:r>
    </w:p>
    <w:p w:rsidR="00B8512C" w:rsidRDefault="00256919">
      <w:pPr>
        <w:spacing w:line="240" w:lineRule="auto"/>
        <w:jc w:val="both"/>
      </w:pPr>
      <w:r>
        <w:t>Výuka má být pro žáky zajímavá, má vzbuzovat u žáků zájem o předmět a zvolený obor. Technologie je předmětem s průpravnou funkcí pro pochopení a zvládnutí odborných vědomostí a dovedností navazujících na předměty přestavby budov, materiály a zejména na odborný výcvik.</w:t>
      </w:r>
    </w:p>
    <w:p w:rsidR="00B8512C" w:rsidRDefault="00256919">
      <w:pPr>
        <w:spacing w:line="240" w:lineRule="auto"/>
        <w:jc w:val="both"/>
      </w:pPr>
      <w:r>
        <w:t>Vzdělávání směřuje k tomu, aby žáci dovedli:</w:t>
      </w:r>
    </w:p>
    <w:p w:rsidR="00B8512C" w:rsidRDefault="00256919">
      <w:pPr>
        <w:spacing w:line="240" w:lineRule="auto"/>
        <w:jc w:val="both"/>
      </w:pPr>
      <w:r>
        <w:t>využívat technických vědomostí a dovedností v praktickém životě při řešení běžných technických problémů; přesně se vyjadřovat a správně používat odbornou terminologii; pracovat s odbornou literaturou; vyhledávat a vyhodnocovat informace získané z různých zdrojů, pracovat v týmu  i samostatně, pracovat s moderní technikou; sledovat technický pokrok a přenášet jeho výsledky do praxe.</w:t>
      </w:r>
    </w:p>
    <w:p w:rsidR="00B8512C" w:rsidRDefault="00B8512C">
      <w:pPr>
        <w:spacing w:line="240" w:lineRule="auto"/>
        <w:jc w:val="both"/>
      </w:pPr>
    </w:p>
    <w:p w:rsidR="00B8512C" w:rsidRDefault="00256919">
      <w:pPr>
        <w:spacing w:line="240" w:lineRule="auto"/>
        <w:jc w:val="both"/>
        <w:rPr>
          <w:b/>
          <w:bCs/>
          <w:sz w:val="28"/>
          <w:szCs w:val="28"/>
        </w:rPr>
      </w:pPr>
      <w:r>
        <w:rPr>
          <w:b/>
          <w:bCs/>
        </w:rPr>
        <w:t>Pomůcky</w:t>
      </w:r>
    </w:p>
    <w:p w:rsidR="00B8512C" w:rsidRDefault="00256919">
      <w:pPr>
        <w:spacing w:line="240" w:lineRule="auto"/>
        <w:jc w:val="both"/>
      </w:pPr>
      <w:r>
        <w:t>Učebnice, výukové a instruktážní video/DVD, výukové obrazy, výukový program Architekt, časopisy, prospekty, technická a projektová dokumentace, internet.</w:t>
      </w:r>
    </w:p>
    <w:p w:rsidR="001C55CC" w:rsidRDefault="001C55CC">
      <w:pPr>
        <w:suppressAutoHyphens w:val="0"/>
        <w:spacing w:line="240" w:lineRule="auto"/>
      </w:pPr>
      <w:r>
        <w:br w:type="page"/>
      </w:r>
    </w:p>
    <w:p w:rsidR="00B8512C" w:rsidRDefault="00B8512C">
      <w:pPr>
        <w:spacing w:line="240" w:lineRule="auto"/>
        <w:jc w:val="both"/>
      </w:pPr>
    </w:p>
    <w:p w:rsidR="00B8512C" w:rsidRDefault="00256919">
      <w:pPr>
        <w:spacing w:line="240" w:lineRule="auto"/>
        <w:jc w:val="both"/>
        <w:rPr>
          <w:b/>
          <w:bCs/>
          <w:sz w:val="28"/>
          <w:szCs w:val="28"/>
        </w:rPr>
      </w:pPr>
      <w:r>
        <w:rPr>
          <w:b/>
          <w:bCs/>
        </w:rPr>
        <w:t>Metody vyučování</w:t>
      </w:r>
    </w:p>
    <w:p w:rsidR="00B8512C" w:rsidRDefault="00256919">
      <w:pPr>
        <w:spacing w:line="240" w:lineRule="auto"/>
        <w:jc w:val="both"/>
      </w:pPr>
      <w:r>
        <w:t>Výklad, diskuse, práce s učebnicí, samostatné práce + prezentace referátů, práce s textem/čtení s porozuměním, problémové učení, individuální/skupinové samostatné práce.</w:t>
      </w:r>
    </w:p>
    <w:p w:rsidR="00B8512C" w:rsidRDefault="00B8512C">
      <w:pPr>
        <w:spacing w:line="240" w:lineRule="auto"/>
        <w:jc w:val="both"/>
      </w:pPr>
    </w:p>
    <w:p w:rsidR="00B8512C" w:rsidRDefault="00256919">
      <w:pPr>
        <w:spacing w:line="240" w:lineRule="auto"/>
        <w:jc w:val="both"/>
        <w:rPr>
          <w:b/>
          <w:bCs/>
          <w:sz w:val="28"/>
          <w:szCs w:val="28"/>
        </w:rPr>
      </w:pPr>
      <w:r>
        <w:rPr>
          <w:b/>
          <w:bCs/>
        </w:rPr>
        <w:t xml:space="preserve">Hodnocení výsledků </w:t>
      </w:r>
      <w:r>
        <w:rPr>
          <w:b/>
        </w:rPr>
        <w:t xml:space="preserve">– </w:t>
      </w:r>
      <w:r>
        <w:rPr>
          <w:b/>
          <w:bCs/>
        </w:rPr>
        <w:t>způsoby ověření</w:t>
      </w:r>
    </w:p>
    <w:p w:rsidR="00B8512C" w:rsidRDefault="00256919">
      <w:pPr>
        <w:spacing w:line="240" w:lineRule="auto"/>
        <w:jc w:val="both"/>
      </w:pPr>
      <w:r>
        <w:t>Žáci jsou hodnoceni na základě písemného a ústního zkoušení, důraz je kladen na schopnosti technického vyjadřování. Součástí hodnocení je i průběžná klasifikace technologických a pracovních postupů, bezpečnosti a ochrany při zednických pracích, dílčí klasifikace vypracovaných referátů a samostatných úkolů v sešitech. Při klasifikaci se zohledňují speciální vzdělávací potřeby žáka na základě doporučení školského poradenského zařízení.</w:t>
      </w:r>
    </w:p>
    <w:p w:rsidR="00B8512C" w:rsidRDefault="00B8512C">
      <w:pPr>
        <w:spacing w:line="240" w:lineRule="auto"/>
        <w:jc w:val="both"/>
      </w:pPr>
    </w:p>
    <w:p w:rsidR="00B8512C" w:rsidRDefault="00256919">
      <w:pPr>
        <w:spacing w:line="240" w:lineRule="auto"/>
        <w:jc w:val="both"/>
        <w:rPr>
          <w:b/>
          <w:bCs/>
          <w:sz w:val="28"/>
          <w:szCs w:val="28"/>
        </w:rPr>
      </w:pPr>
      <w:r>
        <w:rPr>
          <w:b/>
          <w:bCs/>
        </w:rPr>
        <w:t>Přínos předmětu k rozvoji klíčových kompetencí a průřezových témat</w:t>
      </w:r>
    </w:p>
    <w:p w:rsidR="00B8512C" w:rsidRDefault="00B8512C">
      <w:pPr>
        <w:spacing w:line="240" w:lineRule="auto"/>
        <w:jc w:val="both"/>
        <w:rPr>
          <w:b/>
          <w:bCs/>
        </w:rPr>
      </w:pPr>
    </w:p>
    <w:p w:rsidR="00B8512C" w:rsidRDefault="00256919">
      <w:pPr>
        <w:spacing w:line="240" w:lineRule="auto"/>
        <w:jc w:val="both"/>
        <w:rPr>
          <w:b/>
          <w:bCs/>
          <w:sz w:val="28"/>
          <w:szCs w:val="28"/>
        </w:rPr>
      </w:pPr>
      <w:r>
        <w:rPr>
          <w:b/>
          <w:bCs/>
        </w:rPr>
        <w:t>Kompetence k učení:</w:t>
      </w:r>
    </w:p>
    <w:p w:rsidR="00B8512C" w:rsidRDefault="00256919">
      <w:pPr>
        <w:spacing w:line="240" w:lineRule="auto"/>
        <w:jc w:val="both"/>
      </w:pPr>
      <w:r>
        <w:t>Žáci si vytváří pozitivní vztah k učení a vzdělávání, rozvíjí své technické myšlení, myšlenky vysvětlují a obhajují před spolužáky, reagují na jejich dotazy, to vede k rozvíjení schopnosti srozumitelně se vyjadřovat a chápat zadané úkoly. Žáci si osvojují dovednost číst odborný text a hovořit o pracovních postupech. Znají možnosti svého dalšího vzdělávání, zejména v oboru a povolání.</w:t>
      </w:r>
    </w:p>
    <w:p w:rsidR="00B8512C" w:rsidRDefault="00B8512C">
      <w:pPr>
        <w:spacing w:line="240" w:lineRule="auto"/>
        <w:jc w:val="both"/>
      </w:pPr>
    </w:p>
    <w:p w:rsidR="00B8512C" w:rsidRDefault="00256919">
      <w:pPr>
        <w:spacing w:line="240" w:lineRule="auto"/>
        <w:jc w:val="both"/>
        <w:rPr>
          <w:sz w:val="28"/>
          <w:szCs w:val="28"/>
        </w:rPr>
      </w:pPr>
      <w:r>
        <w:rPr>
          <w:b/>
          <w:bCs/>
        </w:rPr>
        <w:t>Komunikativní kompetence:</w:t>
      </w:r>
    </w:p>
    <w:p w:rsidR="00B8512C" w:rsidRDefault="00256919">
      <w:pPr>
        <w:spacing w:line="240" w:lineRule="auto"/>
        <w:jc w:val="both"/>
      </w:pPr>
      <w:r>
        <w:t>Prezentace vědomostí a diskuse při řešení problematiky učí žáky jak se chovat  v různých situacích. Žáci jsou vedeni při řešení odborného problému pracovat v týmu, sestavovat pracovní postupy. Užívají odbornou terminologii věcně, správně a srozumitelně. Vyjadřují se a vystupují v souladu se zásadami kultury a projevu a chování.</w:t>
      </w:r>
    </w:p>
    <w:p w:rsidR="00B8512C" w:rsidRDefault="00B8512C">
      <w:pPr>
        <w:spacing w:line="240" w:lineRule="auto"/>
        <w:jc w:val="both"/>
      </w:pPr>
    </w:p>
    <w:p w:rsidR="00B8512C" w:rsidRDefault="00256919">
      <w:pPr>
        <w:spacing w:line="240" w:lineRule="auto"/>
        <w:jc w:val="both"/>
        <w:rPr>
          <w:sz w:val="28"/>
          <w:szCs w:val="28"/>
        </w:rPr>
      </w:pPr>
      <w:r>
        <w:rPr>
          <w:b/>
          <w:bCs/>
        </w:rPr>
        <w:t>Personální a sociální kompetence:</w:t>
      </w:r>
    </w:p>
    <w:p w:rsidR="00B8512C" w:rsidRDefault="00256919">
      <w:pPr>
        <w:spacing w:line="240" w:lineRule="auto"/>
        <w:jc w:val="both"/>
      </w:pPr>
      <w:r>
        <w:t>Žáci jsou připraveni podle svých schopností a možností stanovovat si cíle osobního rozvoje v oblasti zájmové i pracovní, pečovat o zdraví, spolupracovat s ostatními a přispívat k utváření vhodných mezilidských vztahů, budovat atmosféru založenou na otevřené komunikaci s cílem předcházet možný konfliktům, při vypracovávání referátů z oblasti stavebnictví pracovat v týmu, podílet se na realizaci společných pracovních činností.</w:t>
      </w:r>
    </w:p>
    <w:p w:rsidR="00B8512C" w:rsidRDefault="00B8512C">
      <w:pPr>
        <w:suppressAutoHyphens w:val="0"/>
        <w:spacing w:line="240" w:lineRule="auto"/>
        <w:jc w:val="both"/>
        <w:rPr>
          <w:b/>
          <w:caps/>
          <w:color w:val="333399"/>
          <w:spacing w:val="40"/>
        </w:rPr>
      </w:pPr>
    </w:p>
    <w:p w:rsidR="00B8512C" w:rsidRDefault="00256919">
      <w:pPr>
        <w:spacing w:line="240" w:lineRule="auto"/>
        <w:jc w:val="both"/>
        <w:rPr>
          <w:b/>
          <w:bCs/>
          <w:sz w:val="28"/>
          <w:szCs w:val="28"/>
        </w:rPr>
      </w:pPr>
      <w:r>
        <w:rPr>
          <w:b/>
          <w:bCs/>
        </w:rPr>
        <w:t>Kompetence k řešení problémů:</w:t>
      </w:r>
    </w:p>
    <w:p w:rsidR="00B8512C" w:rsidRDefault="00256919">
      <w:pPr>
        <w:spacing w:line="240" w:lineRule="auto"/>
        <w:jc w:val="both"/>
      </w:pPr>
      <w:r>
        <w:t>Žáci řeší úlohy z problematiky technologie formou samostatných prací, jsou schopni porozumět, určit a řešit jádro problému, k tomu volí vhodné prostředky a způsoby, jsou vedeni k pečlivé a svědomité práci.</w:t>
      </w:r>
    </w:p>
    <w:p w:rsidR="00B8512C" w:rsidRDefault="00B8512C">
      <w:pPr>
        <w:spacing w:line="240" w:lineRule="auto"/>
        <w:jc w:val="both"/>
      </w:pPr>
    </w:p>
    <w:p w:rsidR="00B8512C" w:rsidRDefault="00256919">
      <w:pPr>
        <w:spacing w:line="240" w:lineRule="auto"/>
        <w:jc w:val="both"/>
        <w:rPr>
          <w:sz w:val="28"/>
          <w:szCs w:val="28"/>
        </w:rPr>
      </w:pPr>
      <w:r>
        <w:rPr>
          <w:b/>
          <w:bCs/>
        </w:rPr>
        <w:t>Kompetence využívat prostředky informačních a komunikačních technologií:</w:t>
      </w:r>
    </w:p>
    <w:p w:rsidR="00B8512C" w:rsidRDefault="00256919">
      <w:pPr>
        <w:spacing w:line="240" w:lineRule="auto"/>
        <w:jc w:val="both"/>
      </w:pPr>
      <w:r>
        <w:t>Žáci pracují podle svých schopností a možností s počítačem a dalšími prostředky ICT, využívají adekvátní zdroje informací z internetu a efektivně s informacemi pracují. Učí se nové aplikace a práci s aktuálními výukovými programy.</w:t>
      </w:r>
    </w:p>
    <w:p w:rsidR="00B8512C" w:rsidRDefault="00B8512C">
      <w:pPr>
        <w:spacing w:line="240" w:lineRule="auto"/>
        <w:jc w:val="both"/>
        <w:rPr>
          <w:sz w:val="12"/>
          <w:szCs w:val="12"/>
        </w:rPr>
      </w:pPr>
    </w:p>
    <w:p w:rsidR="00B8512C" w:rsidRDefault="00256919">
      <w:pPr>
        <w:spacing w:line="240" w:lineRule="auto"/>
        <w:jc w:val="both"/>
      </w:pPr>
      <w:r>
        <w:rPr>
          <w:b/>
          <w:bCs/>
        </w:rPr>
        <w:t>Kompetence k pracovnímu uplatnění:</w:t>
      </w:r>
    </w:p>
    <w:p w:rsidR="00B8512C" w:rsidRDefault="00256919">
      <w:pPr>
        <w:spacing w:line="240" w:lineRule="auto"/>
        <w:jc w:val="both"/>
      </w:pPr>
      <w:r>
        <w:t>Žáci získávají odpovědný postoj k vlastní profesní budoucnosti, mají přehled o možnostech uplatnění na trhu práce, umí získávat a vyhodnocovat informace o pracovních i vzdělávacích příležitostech z poradenských a zprostředkovatelských služeb a nutnost dalšího vzdělávání.</w:t>
      </w:r>
    </w:p>
    <w:p w:rsidR="00B8512C" w:rsidRDefault="00B8512C">
      <w:pPr>
        <w:spacing w:line="240" w:lineRule="auto"/>
        <w:jc w:val="both"/>
      </w:pPr>
    </w:p>
    <w:p w:rsidR="00B8512C" w:rsidRDefault="00256919">
      <w:pPr>
        <w:spacing w:line="240" w:lineRule="auto"/>
        <w:jc w:val="both"/>
        <w:rPr>
          <w:b/>
          <w:bCs/>
          <w:sz w:val="28"/>
          <w:szCs w:val="28"/>
        </w:rPr>
      </w:pPr>
      <w:r>
        <w:rPr>
          <w:b/>
          <w:bCs/>
        </w:rPr>
        <w:t>Kompetence matematické:</w:t>
      </w:r>
    </w:p>
    <w:p w:rsidR="00B8512C" w:rsidRDefault="00256919">
      <w:pPr>
        <w:spacing w:line="240" w:lineRule="auto"/>
        <w:jc w:val="both"/>
      </w:pPr>
      <w:r>
        <w:t>Předmět technologie rozvíjí matematické myšlení, umožňuje žákům uplatnit matematické</w:t>
      </w:r>
    </w:p>
    <w:p w:rsidR="00B8512C" w:rsidRDefault="00256919">
      <w:pPr>
        <w:spacing w:line="240" w:lineRule="auto"/>
        <w:jc w:val="both"/>
      </w:pPr>
      <w:r>
        <w:t>vědomosti a dovednosti při řešení zadaných úkolů, jsou vedeni k přesnosti, důslednosti a</w:t>
      </w:r>
    </w:p>
    <w:p w:rsidR="00B8512C" w:rsidRDefault="00256919">
      <w:pPr>
        <w:spacing w:line="240" w:lineRule="auto"/>
        <w:jc w:val="both"/>
      </w:pPr>
      <w:r>
        <w:t>odpovědnosti, používají matematické dovednosti v technologických postupech při výpočtech poměrů, převodech jednotek, pracují s grafy, tabulkami a schématy.</w:t>
      </w:r>
    </w:p>
    <w:p w:rsidR="00B8512C" w:rsidRDefault="00B8512C">
      <w:pPr>
        <w:spacing w:line="240" w:lineRule="auto"/>
        <w:jc w:val="both"/>
        <w:rPr>
          <w:rFonts w:cs="Times New Roman,Bold"/>
          <w:b/>
          <w:bCs/>
          <w:sz w:val="12"/>
          <w:szCs w:val="12"/>
        </w:rPr>
      </w:pPr>
    </w:p>
    <w:p w:rsidR="00B8512C" w:rsidRDefault="00256919">
      <w:pPr>
        <w:spacing w:line="240" w:lineRule="auto"/>
        <w:jc w:val="both"/>
        <w:rPr>
          <w:b/>
          <w:bCs/>
        </w:rPr>
      </w:pPr>
      <w:r>
        <w:rPr>
          <w:b/>
          <w:bCs/>
        </w:rPr>
        <w:t>Průřezová témata</w:t>
      </w:r>
    </w:p>
    <w:p w:rsidR="00B8512C" w:rsidRDefault="00B8512C">
      <w:pPr>
        <w:spacing w:line="240" w:lineRule="auto"/>
        <w:jc w:val="both"/>
        <w:rPr>
          <w:rFonts w:cs="Times New Roman,Bold"/>
          <w:b/>
          <w:bCs/>
        </w:rPr>
      </w:pPr>
    </w:p>
    <w:p w:rsidR="00B8512C" w:rsidRDefault="00256919">
      <w:pPr>
        <w:spacing w:line="240" w:lineRule="auto"/>
        <w:jc w:val="both"/>
        <w:rPr>
          <w:b/>
          <w:bCs/>
          <w:sz w:val="28"/>
          <w:szCs w:val="28"/>
        </w:rPr>
      </w:pPr>
      <w:r>
        <w:rPr>
          <w:b/>
          <w:bCs/>
        </w:rPr>
        <w:t>Občan v demokratické společnosti:</w:t>
      </w:r>
    </w:p>
    <w:p w:rsidR="00B8512C" w:rsidRDefault="00256919">
      <w:pPr>
        <w:spacing w:line="240" w:lineRule="auto"/>
        <w:jc w:val="both"/>
      </w:pPr>
      <w:r>
        <w:t>V předmětu technologie se žáci seznamují s hodnotami jako odpovědnost, tolerance, morálka, které jsou nutné pro fungování demokratické společnosti. Učí se odolávat myšlenkovým manipulacím, vážit si materiálových a duchovních hodnot, dobrého životního prostředí.</w:t>
      </w:r>
    </w:p>
    <w:p w:rsidR="00B8512C" w:rsidRDefault="00B8512C">
      <w:pPr>
        <w:spacing w:line="240" w:lineRule="auto"/>
        <w:jc w:val="both"/>
        <w:rPr>
          <w:sz w:val="12"/>
          <w:szCs w:val="12"/>
        </w:rPr>
      </w:pPr>
    </w:p>
    <w:p w:rsidR="00B8512C" w:rsidRDefault="00256919">
      <w:pPr>
        <w:spacing w:line="240" w:lineRule="auto"/>
        <w:jc w:val="both"/>
        <w:rPr>
          <w:b/>
          <w:bCs/>
          <w:sz w:val="28"/>
          <w:szCs w:val="28"/>
        </w:rPr>
      </w:pPr>
      <w:r>
        <w:rPr>
          <w:b/>
          <w:bCs/>
        </w:rPr>
        <w:t>Člověk a životní prostředí:</w:t>
      </w:r>
    </w:p>
    <w:p w:rsidR="00B8512C" w:rsidRDefault="00256919">
      <w:pPr>
        <w:spacing w:line="240" w:lineRule="auto"/>
        <w:jc w:val="both"/>
      </w:pPr>
      <w:r>
        <w:t>Při realizaci a provozu stavebních objektů se spotřebuje značné množství surovinových a energetických zdrojů a produkuje se velké množství odpadů a škodlivých emisí. Žáci se v technologii seznamují s možnostmi hospodárného využití materiálů a jejich ekologickým zpracováním a likvidací odpadu. Učí se udržovat a chránit zdravé životní prostředí. Seznamují se s technologiemi, které slouží k zajištění udržitelného rozvoje. Při výkonu pracovních činností jsou vedeni k odpovědnosti za své zdraví i ostatních lidí.</w:t>
      </w:r>
    </w:p>
    <w:p w:rsidR="00B8512C" w:rsidRDefault="00B8512C">
      <w:pPr>
        <w:spacing w:line="240" w:lineRule="auto"/>
        <w:jc w:val="both"/>
      </w:pPr>
    </w:p>
    <w:p w:rsidR="00B8512C" w:rsidRDefault="00256919">
      <w:pPr>
        <w:spacing w:line="240" w:lineRule="auto"/>
        <w:rPr>
          <w:b/>
          <w:bCs/>
          <w:sz w:val="28"/>
          <w:szCs w:val="28"/>
        </w:rPr>
      </w:pPr>
      <w:r>
        <w:rPr>
          <w:b/>
          <w:bCs/>
        </w:rPr>
        <w:t>Člověk a svět práce:</w:t>
      </w:r>
    </w:p>
    <w:p w:rsidR="00B8512C" w:rsidRDefault="00256919">
      <w:pPr>
        <w:spacing w:line="240" w:lineRule="auto"/>
        <w:jc w:val="both"/>
      </w:pPr>
      <w:r>
        <w:t>Žáci se učí pracovat s informacemi, vyhledávat a vyhodnocovat informace  o profesním růstu a dalším vzděláváním v oboru – specializační kurzy, sledují vývojové trendy v oboru a seznamují se s požadavky zaměstnavatelů prostřednictvím informačních, poradenských a zprostředkovatelských služeb a exkurzí na pracovištích.</w:t>
      </w:r>
    </w:p>
    <w:p w:rsidR="00B8512C" w:rsidRDefault="00B8512C">
      <w:pPr>
        <w:spacing w:line="240" w:lineRule="auto"/>
        <w:jc w:val="both"/>
        <w:rPr>
          <w:sz w:val="12"/>
          <w:szCs w:val="12"/>
        </w:rPr>
      </w:pPr>
    </w:p>
    <w:p w:rsidR="00B8512C" w:rsidRDefault="00256919">
      <w:pPr>
        <w:spacing w:line="240" w:lineRule="auto"/>
        <w:jc w:val="both"/>
        <w:rPr>
          <w:b/>
          <w:bCs/>
          <w:sz w:val="28"/>
          <w:szCs w:val="28"/>
        </w:rPr>
      </w:pPr>
      <w:r>
        <w:rPr>
          <w:b/>
          <w:bCs/>
        </w:rPr>
        <w:t>Informační a komunikační technologie:</w:t>
      </w:r>
    </w:p>
    <w:p w:rsidR="00B8512C" w:rsidRDefault="00256919">
      <w:pPr>
        <w:spacing w:line="240" w:lineRule="auto"/>
        <w:jc w:val="both"/>
      </w:pPr>
      <w:r>
        <w:t>Žáci využívají internet a další otevřené zdroje k získání informací o různých technologických postupech pro zednické práce, seznamují se s novinkami v oblasti stavebnictví.</w:t>
      </w:r>
    </w:p>
    <w:p w:rsidR="00B8512C" w:rsidRDefault="00B8512C">
      <w:pPr>
        <w:spacing w:line="240" w:lineRule="auto"/>
      </w:pPr>
    </w:p>
    <w:p w:rsidR="001C55CC" w:rsidRDefault="001C55CC">
      <w:pPr>
        <w:suppressAutoHyphens w:val="0"/>
        <w:spacing w:line="240" w:lineRule="auto"/>
        <w:rPr>
          <w:b/>
          <w:bCs/>
          <w:caps/>
          <w:color w:val="000000"/>
        </w:rPr>
      </w:pPr>
      <w:r>
        <w:rPr>
          <w:b/>
          <w:bCs/>
          <w:caps/>
          <w:color w:val="000000"/>
        </w:rPr>
        <w:br w:type="page"/>
      </w:r>
    </w:p>
    <w:p w:rsidR="00B8512C" w:rsidRDefault="00B8512C">
      <w:pPr>
        <w:spacing w:line="240" w:lineRule="auto"/>
        <w:rPr>
          <w:b/>
          <w:bCs/>
          <w:caps/>
          <w:color w:val="000000"/>
        </w:rPr>
      </w:pPr>
    </w:p>
    <w:p w:rsidR="00B8512C" w:rsidRDefault="00B8512C">
      <w:pPr>
        <w:spacing w:line="240" w:lineRule="auto"/>
        <w:rPr>
          <w:b/>
          <w:bCs/>
          <w:caps/>
          <w:color w:val="000000"/>
        </w:rPr>
      </w:pPr>
    </w:p>
    <w:p w:rsidR="00B8512C" w:rsidRDefault="00B8512C">
      <w:pPr>
        <w:spacing w:line="240" w:lineRule="auto"/>
        <w:rPr>
          <w:b/>
          <w:bCs/>
          <w:caps/>
          <w:color w:val="000000"/>
        </w:rPr>
      </w:pPr>
    </w:p>
    <w:p w:rsidR="00B8512C" w:rsidRDefault="00256919">
      <w:pPr>
        <w:spacing w:line="240" w:lineRule="auto"/>
      </w:pPr>
      <w:r>
        <w:rPr>
          <w:b/>
          <w:bCs/>
          <w:caps/>
          <w:color w:val="000000"/>
        </w:rPr>
        <w:t xml:space="preserve">Rozpis učiva </w:t>
      </w:r>
    </w:p>
    <w:p w:rsidR="00B8512C" w:rsidRDefault="00256919">
      <w:pPr>
        <w:spacing w:line="240" w:lineRule="auto"/>
      </w:pPr>
      <w:r>
        <w:rPr>
          <w:rFonts w:cs="Times New Roman,Bold"/>
          <w:b/>
          <w:bCs/>
          <w:caps/>
          <w:color w:val="000000"/>
        </w:rPr>
        <w:t>1. ročník - počet hodin celkem: 99</w:t>
      </w:r>
    </w:p>
    <w:p w:rsidR="00B8512C" w:rsidRDefault="00B8512C">
      <w:pPr>
        <w:spacing w:line="240" w:lineRule="auto"/>
        <w:rPr>
          <w:b/>
          <w:caps/>
          <w:color w:val="333399"/>
          <w:spacing w:val="40"/>
          <w:sz w:val="16"/>
          <w:szCs w:val="16"/>
        </w:rPr>
      </w:pPr>
    </w:p>
    <w:tbl>
      <w:tblPr>
        <w:tblW w:w="9645" w:type="dxa"/>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200"/>
        <w:gridCol w:w="4260"/>
        <w:gridCol w:w="1185"/>
      </w:tblGrid>
      <w:tr w:rsidR="00B8512C">
        <w:trPr>
          <w:trHeight w:val="293"/>
        </w:trPr>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rFonts w:ascii="Tahoma" w:hAnsi="Tahoma"/>
              </w:rPr>
            </w:pPr>
            <w:r>
              <w:rPr>
                <w:rFonts w:ascii="Tahoma" w:hAnsi="Tahoma"/>
                <w:sz w:val="24"/>
                <w:szCs w:val="24"/>
              </w:rPr>
              <w:t>Výsledky vzdělávání</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Učivo</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Počet hodin</w:t>
            </w:r>
          </w:p>
        </w:tc>
      </w:tr>
      <w:tr w:rsidR="00B8512C">
        <w:trPr>
          <w:trHeight w:val="3120"/>
        </w:trPr>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30"/>
            </w:pPr>
            <w:r>
              <w:t>Žák:</w:t>
            </w:r>
          </w:p>
          <w:p w:rsidR="00B8512C" w:rsidRDefault="00256919">
            <w:pPr>
              <w:spacing w:line="240" w:lineRule="auto"/>
              <w:ind w:left="30"/>
            </w:pPr>
            <w:r>
              <w:t>- popíše ustanovení týkající se bezpečnosti a ochrany zdraví při práci a požární prevence</w:t>
            </w:r>
          </w:p>
          <w:p w:rsidR="00B8512C" w:rsidRDefault="00B8512C">
            <w:pPr>
              <w:spacing w:line="240" w:lineRule="auto"/>
              <w:ind w:left="30"/>
            </w:pPr>
          </w:p>
          <w:p w:rsidR="00B8512C" w:rsidRDefault="00256919">
            <w:pPr>
              <w:spacing w:line="240" w:lineRule="auto"/>
              <w:ind w:left="30"/>
            </w:pPr>
            <w:r>
              <w:t>- uvede příklady bezpečnostních rizik,</w:t>
            </w:r>
          </w:p>
          <w:p w:rsidR="00B8512C" w:rsidRDefault="00256919">
            <w:pPr>
              <w:spacing w:line="240" w:lineRule="auto"/>
              <w:ind w:left="30"/>
            </w:pPr>
            <w:r>
              <w:t>event. nejčastější příčiny úrazů a jejich</w:t>
            </w:r>
          </w:p>
          <w:p w:rsidR="00B8512C" w:rsidRDefault="00256919">
            <w:pPr>
              <w:spacing w:line="240" w:lineRule="auto"/>
              <w:ind w:left="30"/>
            </w:pPr>
            <w:r>
              <w:t>prevenci</w:t>
            </w:r>
          </w:p>
          <w:p w:rsidR="00B8512C" w:rsidRDefault="00256919">
            <w:pPr>
              <w:spacing w:line="240" w:lineRule="auto"/>
              <w:ind w:left="30"/>
            </w:pPr>
            <w:r>
              <w:t>- popíše poskytnutí první pomoci při úrazu na pracovišti</w:t>
            </w:r>
          </w:p>
          <w:p w:rsidR="00B8512C" w:rsidRDefault="00256919">
            <w:pPr>
              <w:pStyle w:val="Zkladntext7"/>
              <w:shd w:val="clear" w:color="auto" w:fill="auto"/>
              <w:spacing w:before="0" w:after="0" w:line="240" w:lineRule="auto"/>
              <w:ind w:left="30" w:firstLine="0"/>
              <w:jc w:val="left"/>
            </w:pPr>
            <w:r>
              <w:rPr>
                <w:rFonts w:ascii="Tahoma" w:hAnsi="Tahoma"/>
              </w:rPr>
              <w:t>-</w:t>
            </w:r>
            <w:r>
              <w:rPr>
                <w:rFonts w:ascii="Tahoma" w:hAnsi="Tahoma"/>
                <w:sz w:val="24"/>
                <w:szCs w:val="24"/>
              </w:rPr>
              <w:t xml:space="preserve"> uvede povinnosti pracovníka i zaměstnavatele v případě </w:t>
            </w:r>
            <w:proofErr w:type="spellStart"/>
            <w:r>
              <w:rPr>
                <w:rFonts w:ascii="Tahoma" w:hAnsi="Tahoma"/>
                <w:sz w:val="24"/>
                <w:szCs w:val="24"/>
              </w:rPr>
              <w:t>prac</w:t>
            </w:r>
            <w:proofErr w:type="spellEnd"/>
            <w:r>
              <w:rPr>
                <w:rFonts w:ascii="Tahoma" w:hAnsi="Tahoma"/>
                <w:sz w:val="24"/>
                <w:szCs w:val="24"/>
              </w:rPr>
              <w:t xml:space="preserve">. </w:t>
            </w:r>
            <w:proofErr w:type="gramStart"/>
            <w:r>
              <w:rPr>
                <w:rFonts w:ascii="Tahoma" w:hAnsi="Tahoma"/>
                <w:sz w:val="24"/>
                <w:szCs w:val="24"/>
              </w:rPr>
              <w:t>úrazu</w:t>
            </w:r>
            <w:proofErr w:type="gramEnd"/>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3"/>
            </w:pPr>
            <w:r>
              <w:rPr>
                <w:b/>
                <w:bCs/>
              </w:rPr>
              <w:t>1. Bezpečnost a ochrana zdraví při práci, hygiena práce, požární prevence</w:t>
            </w:r>
          </w:p>
          <w:p w:rsidR="00B8512C" w:rsidRDefault="00256919">
            <w:pPr>
              <w:spacing w:line="240" w:lineRule="auto"/>
              <w:ind w:left="83"/>
            </w:pPr>
            <w:r>
              <w:t>bezpečnost technických zařízení</w:t>
            </w:r>
          </w:p>
          <w:p w:rsidR="00B8512C" w:rsidRDefault="00256919">
            <w:pPr>
              <w:spacing w:line="240" w:lineRule="auto"/>
              <w:ind w:left="83"/>
            </w:pPr>
            <w:r>
              <w:t>pracovněprávní problematika BOZP</w:t>
            </w:r>
          </w:p>
          <w:p w:rsidR="00B8512C" w:rsidRDefault="00256919">
            <w:pPr>
              <w:spacing w:line="240" w:lineRule="auto"/>
              <w:ind w:left="83"/>
            </w:pPr>
            <w:r>
              <w:t>nejčastější příčiny úrazů</w:t>
            </w:r>
          </w:p>
          <w:p w:rsidR="00B8512C" w:rsidRDefault="00B8512C">
            <w:pPr>
              <w:spacing w:line="240" w:lineRule="auto"/>
              <w:ind w:left="83"/>
            </w:pPr>
          </w:p>
          <w:p w:rsidR="00B8512C" w:rsidRDefault="00B8512C">
            <w:pPr>
              <w:spacing w:line="240" w:lineRule="auto"/>
              <w:ind w:left="83"/>
            </w:pPr>
          </w:p>
          <w:p w:rsidR="00B8512C" w:rsidRDefault="00256919">
            <w:pPr>
              <w:spacing w:line="240" w:lineRule="auto"/>
              <w:ind w:left="83"/>
            </w:pPr>
            <w:r>
              <w:t>první pomoc při úrazu na pracovišti</w:t>
            </w:r>
          </w:p>
          <w:p w:rsidR="00B8512C" w:rsidRDefault="00256919">
            <w:pPr>
              <w:pStyle w:val="Zkladntext7"/>
              <w:shd w:val="clear" w:color="auto" w:fill="auto"/>
              <w:tabs>
                <w:tab w:val="left" w:pos="277"/>
              </w:tabs>
              <w:spacing w:before="0" w:after="0" w:line="240" w:lineRule="auto"/>
              <w:ind w:left="83" w:firstLine="0"/>
              <w:jc w:val="left"/>
            </w:pPr>
            <w:r>
              <w:rPr>
                <w:rFonts w:ascii="Tahoma" w:hAnsi="Tahoma"/>
                <w:sz w:val="24"/>
                <w:szCs w:val="24"/>
              </w:rPr>
              <w:t>hygiena práce</w:t>
            </w:r>
          </w:p>
          <w:p w:rsidR="00B8512C" w:rsidRDefault="00B8512C">
            <w:pPr>
              <w:pStyle w:val="Zkladntext7"/>
              <w:shd w:val="clear" w:color="auto" w:fill="auto"/>
              <w:tabs>
                <w:tab w:val="left" w:pos="277"/>
              </w:tabs>
              <w:spacing w:before="0" w:after="0" w:line="240" w:lineRule="auto"/>
              <w:ind w:left="83" w:firstLine="0"/>
              <w:jc w:val="left"/>
              <w:rPr>
                <w:rFonts w:ascii="Tahoma" w:hAnsi="Tahoma"/>
              </w:rPr>
            </w:pPr>
          </w:p>
          <w:p w:rsidR="00B8512C" w:rsidRDefault="00B8512C">
            <w:pPr>
              <w:pStyle w:val="Zkladntext7"/>
              <w:shd w:val="clear" w:color="auto" w:fill="auto"/>
              <w:tabs>
                <w:tab w:val="left" w:pos="277"/>
              </w:tabs>
              <w:spacing w:before="0" w:after="0" w:line="240" w:lineRule="auto"/>
              <w:ind w:left="83" w:firstLine="0"/>
              <w:jc w:val="left"/>
              <w:rPr>
                <w:rFonts w:ascii="Tahoma" w:hAnsi="Tahoma"/>
              </w:rPr>
            </w:pPr>
          </w:p>
          <w:p w:rsidR="00B8512C" w:rsidRDefault="00B8512C">
            <w:pPr>
              <w:pStyle w:val="Zkladntext7"/>
              <w:shd w:val="clear" w:color="auto" w:fill="auto"/>
              <w:tabs>
                <w:tab w:val="left" w:pos="277"/>
              </w:tabs>
              <w:spacing w:before="0" w:after="0" w:line="240" w:lineRule="auto"/>
              <w:ind w:left="83" w:firstLine="0"/>
              <w:jc w:val="left"/>
              <w:rPr>
                <w:rFonts w:ascii="Tahoma" w:hAnsi="Tahoma"/>
              </w:rPr>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5</w:t>
            </w:r>
          </w:p>
        </w:tc>
      </w:tr>
      <w:tr w:rsidR="00B8512C">
        <w:trPr>
          <w:trHeight w:val="840"/>
        </w:trPr>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30"/>
            </w:pPr>
            <w:r>
              <w:t>- vysvětlí pojmy staveniště, stavba,</w:t>
            </w:r>
          </w:p>
          <w:p w:rsidR="00B8512C" w:rsidRDefault="00256919">
            <w:pPr>
              <w:spacing w:line="240" w:lineRule="auto"/>
              <w:ind w:left="30"/>
            </w:pPr>
            <w:r>
              <w:t>stavební objekt, stavební díl a stavební</w:t>
            </w:r>
          </w:p>
          <w:p w:rsidR="00B8512C" w:rsidRDefault="00256919">
            <w:pPr>
              <w:spacing w:line="240" w:lineRule="auto"/>
              <w:ind w:left="30"/>
            </w:pPr>
            <w:r>
              <w:t>prvek</w:t>
            </w:r>
          </w:p>
          <w:p w:rsidR="00B8512C" w:rsidRDefault="00B8512C">
            <w:pPr>
              <w:spacing w:line="240" w:lineRule="auto"/>
              <w:ind w:left="30"/>
            </w:pPr>
          </w:p>
          <w:p w:rsidR="00B8512C" w:rsidRDefault="00256919">
            <w:pPr>
              <w:spacing w:line="240" w:lineRule="auto"/>
              <w:ind w:left="30"/>
            </w:pPr>
            <w:r>
              <w:t>- uvede hlavní konstrukční části budov</w:t>
            </w:r>
          </w:p>
          <w:p w:rsidR="00B8512C" w:rsidRDefault="00256919">
            <w:pPr>
              <w:spacing w:line="240" w:lineRule="auto"/>
              <w:ind w:left="30"/>
            </w:pPr>
            <w:r>
              <w:t>- rozlišuje nosné a nenosné konstrukce</w:t>
            </w:r>
          </w:p>
          <w:p w:rsidR="00B8512C" w:rsidRDefault="00256919">
            <w:pPr>
              <w:spacing w:line="240" w:lineRule="auto"/>
              <w:ind w:left="30"/>
            </w:pPr>
            <w:r>
              <w:t>- zařazuje stavební práce do hrubé stavby nebo do dokončovacích prací</w:t>
            </w:r>
          </w:p>
          <w:p w:rsidR="00B8512C" w:rsidRDefault="00B8512C">
            <w:pPr>
              <w:spacing w:line="240" w:lineRule="auto"/>
              <w:ind w:left="30"/>
            </w:pPr>
          </w:p>
          <w:p w:rsidR="00B8512C" w:rsidRDefault="00B8512C">
            <w:pPr>
              <w:spacing w:line="240" w:lineRule="auto"/>
              <w:ind w:left="30"/>
            </w:pPr>
          </w:p>
          <w:p w:rsidR="00B8512C" w:rsidRDefault="00256919">
            <w:pPr>
              <w:spacing w:line="240" w:lineRule="auto"/>
              <w:ind w:left="30"/>
            </w:pPr>
            <w:r>
              <w:t>- orientuje se v základních konstrukčních systémech budov</w:t>
            </w:r>
          </w:p>
          <w:p w:rsidR="00B8512C" w:rsidRDefault="00256919">
            <w:pPr>
              <w:spacing w:line="240" w:lineRule="auto"/>
              <w:ind w:left="30"/>
            </w:pPr>
            <w:r>
              <w:t>- uvede konstrukční části budov v rozsahu odpovídajícím povolání zedník</w:t>
            </w:r>
          </w:p>
          <w:p w:rsidR="00B8512C" w:rsidRDefault="00B8512C">
            <w:pPr>
              <w:spacing w:line="240" w:lineRule="auto"/>
              <w:ind w:left="30"/>
            </w:pPr>
          </w:p>
          <w:p w:rsidR="00B8512C" w:rsidRDefault="00256919">
            <w:pPr>
              <w:spacing w:line="240" w:lineRule="auto"/>
              <w:ind w:left="30"/>
            </w:pPr>
            <w:r>
              <w:t>- popíše historii vzniku stavebnictví</w:t>
            </w:r>
          </w:p>
          <w:p w:rsidR="00B8512C" w:rsidRDefault="00256919">
            <w:pPr>
              <w:pStyle w:val="Zkladntext7"/>
              <w:shd w:val="clear" w:color="auto" w:fill="auto"/>
              <w:spacing w:before="0" w:after="0" w:line="240" w:lineRule="auto"/>
              <w:ind w:left="30" w:firstLine="0"/>
              <w:jc w:val="left"/>
              <w:rPr>
                <w:sz w:val="24"/>
                <w:szCs w:val="24"/>
              </w:rPr>
            </w:pPr>
            <w:r>
              <w:rPr>
                <w:rFonts w:ascii="Tahoma" w:hAnsi="Tahoma"/>
                <w:sz w:val="24"/>
                <w:szCs w:val="24"/>
              </w:rPr>
              <w:t>- rozlišuje stavební slohy</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3"/>
            </w:pPr>
            <w:r>
              <w:rPr>
                <w:b/>
                <w:bCs/>
              </w:rPr>
              <w:t xml:space="preserve">2. Konstrukční systémy budov,  </w:t>
            </w:r>
          </w:p>
          <w:p w:rsidR="00B8512C" w:rsidRDefault="00256919">
            <w:pPr>
              <w:spacing w:line="240" w:lineRule="auto"/>
              <w:ind w:left="83"/>
            </w:pPr>
            <w:r>
              <w:rPr>
                <w:b/>
                <w:bCs/>
              </w:rPr>
              <w:t>vývoj stavebnictví, stavební slohy</w:t>
            </w:r>
          </w:p>
          <w:p w:rsidR="00B8512C" w:rsidRDefault="00256919">
            <w:pPr>
              <w:spacing w:line="240" w:lineRule="auto"/>
              <w:ind w:left="83"/>
            </w:pPr>
            <w:r>
              <w:t>staveniště, stavba, stavební objekt,</w:t>
            </w:r>
          </w:p>
          <w:p w:rsidR="00B8512C" w:rsidRDefault="00256919">
            <w:pPr>
              <w:spacing w:line="240" w:lineRule="auto"/>
              <w:ind w:left="83"/>
            </w:pPr>
            <w:r>
              <w:t>stavební díl a prvek</w:t>
            </w:r>
          </w:p>
          <w:p w:rsidR="00B8512C" w:rsidRDefault="00256919">
            <w:pPr>
              <w:spacing w:line="240" w:lineRule="auto"/>
              <w:ind w:left="83"/>
            </w:pPr>
            <w:r>
              <w:rPr>
                <w:b/>
                <w:bCs/>
              </w:rPr>
              <w:t>Části staveb</w:t>
            </w:r>
          </w:p>
          <w:p w:rsidR="00B8512C" w:rsidRDefault="00256919">
            <w:pPr>
              <w:spacing w:line="240" w:lineRule="auto"/>
              <w:ind w:left="83"/>
            </w:pPr>
            <w:r>
              <w:t>hlavní konstrukční části budov</w:t>
            </w:r>
          </w:p>
          <w:p w:rsidR="00B8512C" w:rsidRDefault="00256919">
            <w:pPr>
              <w:spacing w:line="240" w:lineRule="auto"/>
              <w:ind w:left="83"/>
            </w:pPr>
            <w:r>
              <w:t>hlavní stavební výroba, hrubá stavba</w:t>
            </w:r>
          </w:p>
          <w:p w:rsidR="00B8512C" w:rsidRDefault="00256919">
            <w:pPr>
              <w:spacing w:line="240" w:lineRule="auto"/>
              <w:ind w:left="83"/>
            </w:pPr>
            <w:r>
              <w:t>(HSV)</w:t>
            </w:r>
          </w:p>
          <w:p w:rsidR="00B8512C" w:rsidRDefault="00256919">
            <w:pPr>
              <w:spacing w:line="240" w:lineRule="auto"/>
              <w:ind w:left="83"/>
            </w:pPr>
            <w:r>
              <w:t xml:space="preserve">přidržená stavební výroba, dokončovací   </w:t>
            </w:r>
          </w:p>
          <w:p w:rsidR="00B8512C" w:rsidRDefault="00256919">
            <w:pPr>
              <w:spacing w:line="240" w:lineRule="auto"/>
              <w:ind w:left="83"/>
            </w:pPr>
            <w:r>
              <w:t>práce (PSV)</w:t>
            </w:r>
          </w:p>
          <w:p w:rsidR="00B8512C" w:rsidRDefault="00256919">
            <w:pPr>
              <w:spacing w:line="240" w:lineRule="auto"/>
              <w:ind w:left="83"/>
            </w:pPr>
            <w:r>
              <w:rPr>
                <w:b/>
                <w:bCs/>
              </w:rPr>
              <w:t>Konstrukční systémy</w:t>
            </w:r>
          </w:p>
          <w:p w:rsidR="00B8512C" w:rsidRDefault="00256919">
            <w:pPr>
              <w:spacing w:line="240" w:lineRule="auto"/>
              <w:ind w:left="83"/>
            </w:pPr>
            <w:r>
              <w:t>stěnové a sloupové (skeletové) systémy</w:t>
            </w:r>
          </w:p>
          <w:p w:rsidR="00B8512C" w:rsidRDefault="00256919">
            <w:pPr>
              <w:spacing w:line="240" w:lineRule="auto"/>
              <w:ind w:left="83"/>
            </w:pPr>
            <w:r>
              <w:t>kombinované systémy</w:t>
            </w:r>
          </w:p>
          <w:p w:rsidR="00B8512C" w:rsidRDefault="00256919">
            <w:pPr>
              <w:spacing w:line="240" w:lineRule="auto"/>
              <w:ind w:left="83"/>
            </w:pPr>
            <w:r>
              <w:rPr>
                <w:b/>
                <w:bCs/>
              </w:rPr>
              <w:t>Vývoj stavebnictví</w:t>
            </w:r>
          </w:p>
          <w:p w:rsidR="00B8512C" w:rsidRDefault="00256919">
            <w:pPr>
              <w:spacing w:line="240" w:lineRule="auto"/>
              <w:ind w:left="83"/>
            </w:pPr>
            <w:r>
              <w:t>vývoj a historie stavebnictví</w:t>
            </w:r>
          </w:p>
          <w:p w:rsidR="00B8512C" w:rsidRDefault="00256919">
            <w:pPr>
              <w:spacing w:line="240" w:lineRule="auto"/>
              <w:ind w:left="83"/>
            </w:pPr>
            <w:r>
              <w:t>stavební slohy</w:t>
            </w:r>
          </w:p>
          <w:p w:rsidR="00B8512C" w:rsidRDefault="00256919">
            <w:pPr>
              <w:spacing w:line="240" w:lineRule="auto"/>
              <w:ind w:left="83"/>
            </w:pPr>
            <w:r>
              <w:t>architektura, stavitelství jako umění,</w:t>
            </w:r>
          </w:p>
          <w:p w:rsidR="00B8512C" w:rsidRDefault="00256919">
            <w:pPr>
              <w:pStyle w:val="Zkladntext7"/>
              <w:shd w:val="clear" w:color="auto" w:fill="auto"/>
              <w:tabs>
                <w:tab w:val="left" w:pos="272"/>
              </w:tabs>
              <w:spacing w:before="0" w:after="0" w:line="240" w:lineRule="auto"/>
              <w:ind w:left="83" w:firstLine="0"/>
              <w:jc w:val="left"/>
              <w:rPr>
                <w:sz w:val="24"/>
                <w:szCs w:val="24"/>
              </w:rPr>
            </w:pPr>
            <w:r>
              <w:rPr>
                <w:rFonts w:ascii="Tahoma" w:hAnsi="Tahoma"/>
                <w:sz w:val="24"/>
                <w:szCs w:val="24"/>
              </w:rPr>
              <w:t>ochrana památek</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rPr>
            </w:pPr>
            <w:r>
              <w:rPr>
                <w:rFonts w:ascii="Tahoma" w:hAnsi="Tahoma"/>
                <w:sz w:val="24"/>
                <w:szCs w:val="24"/>
              </w:rPr>
              <w:t>12</w:t>
            </w:r>
          </w:p>
        </w:tc>
      </w:tr>
      <w:tr w:rsidR="00B8512C">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30"/>
            </w:pPr>
            <w:r>
              <w:t>- vyjmenuje pracovní pomůcky a nářadí pro základní stavební činnosti: měření, zdění, omítání, spárování</w:t>
            </w:r>
          </w:p>
          <w:p w:rsidR="00B8512C" w:rsidRDefault="00B8512C">
            <w:pPr>
              <w:spacing w:line="240" w:lineRule="auto"/>
              <w:ind w:left="30"/>
            </w:pPr>
          </w:p>
          <w:p w:rsidR="00B8512C" w:rsidRDefault="00256919">
            <w:pPr>
              <w:spacing w:line="240" w:lineRule="auto"/>
              <w:ind w:left="30"/>
            </w:pPr>
            <w:r>
              <w:t>- vyjmenuje osobní ochranné pracovní</w:t>
            </w:r>
          </w:p>
          <w:p w:rsidR="00B8512C" w:rsidRDefault="00256919">
            <w:pPr>
              <w:spacing w:line="240" w:lineRule="auto"/>
              <w:ind w:left="30"/>
            </w:pPr>
            <w:r>
              <w:t>prostředky zedníka a jejich použití</w:t>
            </w:r>
          </w:p>
          <w:p w:rsidR="00B8512C" w:rsidRDefault="00256919">
            <w:pPr>
              <w:spacing w:line="240" w:lineRule="auto"/>
              <w:ind w:left="30"/>
            </w:pPr>
            <w:r>
              <w:t>- vyjmenuje základní mechanizované</w:t>
            </w:r>
          </w:p>
          <w:p w:rsidR="00B8512C" w:rsidRDefault="00256919">
            <w:pPr>
              <w:spacing w:line="240" w:lineRule="auto"/>
              <w:ind w:left="30"/>
            </w:pPr>
            <w:r>
              <w:lastRenderedPageBreak/>
              <w:t>nářadí pro zednické práce a uvede jejich použití</w:t>
            </w:r>
          </w:p>
          <w:p w:rsidR="00B8512C" w:rsidRDefault="00256919">
            <w:pPr>
              <w:spacing w:line="240" w:lineRule="auto"/>
              <w:ind w:left="30"/>
            </w:pPr>
            <w:r>
              <w:t>- rozlišuje nářadí pro opracování různých materiálů</w:t>
            </w:r>
          </w:p>
          <w:p w:rsidR="00B8512C" w:rsidRDefault="00B8512C">
            <w:pPr>
              <w:pStyle w:val="Zkladntext7"/>
              <w:shd w:val="clear" w:color="auto" w:fill="auto"/>
              <w:tabs>
                <w:tab w:val="left" w:pos="219"/>
              </w:tabs>
              <w:spacing w:before="0" w:after="0" w:line="240" w:lineRule="auto"/>
              <w:ind w:left="30" w:firstLine="0"/>
              <w:jc w:val="both"/>
              <w:rPr>
                <w:rFonts w:ascii="Tahoma" w:hAnsi="Tahoma"/>
              </w:rPr>
            </w:pP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3"/>
            </w:pPr>
            <w:r>
              <w:rPr>
                <w:rFonts w:cs="Times New Roman,Bold"/>
                <w:b/>
                <w:bCs/>
              </w:rPr>
              <w:lastRenderedPageBreak/>
              <w:t>3</w:t>
            </w:r>
            <w:r>
              <w:rPr>
                <w:b/>
                <w:bCs/>
              </w:rPr>
              <w:t xml:space="preserve">. Nářadí a pracovní pomůcky </w:t>
            </w:r>
          </w:p>
          <w:p w:rsidR="00B8512C" w:rsidRDefault="00256919">
            <w:pPr>
              <w:spacing w:line="240" w:lineRule="auto"/>
              <w:ind w:left="83"/>
            </w:pPr>
            <w:r>
              <w:rPr>
                <w:b/>
                <w:bCs/>
              </w:rPr>
              <w:t>pro zednické práce</w:t>
            </w:r>
          </w:p>
          <w:p w:rsidR="00B8512C" w:rsidRDefault="00256919">
            <w:pPr>
              <w:spacing w:line="240" w:lineRule="auto"/>
              <w:ind w:left="83"/>
            </w:pPr>
            <w:r>
              <w:t>ruční nářadí a pomůcky: pro měření,</w:t>
            </w:r>
          </w:p>
          <w:p w:rsidR="00B8512C" w:rsidRDefault="00256919">
            <w:pPr>
              <w:spacing w:line="240" w:lineRule="auto"/>
              <w:ind w:left="83"/>
            </w:pPr>
            <w:r>
              <w:t>zdění, omítání, spárování</w:t>
            </w:r>
          </w:p>
          <w:p w:rsidR="00B8512C" w:rsidRDefault="00256919">
            <w:pPr>
              <w:spacing w:line="240" w:lineRule="auto"/>
              <w:ind w:left="83"/>
            </w:pPr>
            <w:r>
              <w:t>osobní ochranné pracovní pomůcky</w:t>
            </w:r>
          </w:p>
          <w:p w:rsidR="00B8512C" w:rsidRDefault="00256919">
            <w:pPr>
              <w:spacing w:line="240" w:lineRule="auto"/>
              <w:ind w:left="83"/>
            </w:pPr>
            <w:r>
              <w:t>mechanizované nářadí: pro zednické</w:t>
            </w:r>
          </w:p>
          <w:p w:rsidR="00B8512C" w:rsidRDefault="00256919">
            <w:pPr>
              <w:pStyle w:val="Zkladntext7"/>
              <w:shd w:val="clear" w:color="auto" w:fill="auto"/>
              <w:tabs>
                <w:tab w:val="left" w:pos="272"/>
              </w:tabs>
              <w:spacing w:before="0" w:after="0" w:line="240" w:lineRule="auto"/>
              <w:ind w:left="83" w:firstLine="0"/>
              <w:jc w:val="left"/>
            </w:pPr>
            <w:r>
              <w:rPr>
                <w:rFonts w:ascii="Tahoma" w:hAnsi="Tahoma"/>
                <w:sz w:val="24"/>
                <w:szCs w:val="24"/>
              </w:rPr>
              <w:t>práce, pro opracování materiálů</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10</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rPr>
            </w:pPr>
          </w:p>
        </w:tc>
      </w:tr>
      <w:tr w:rsidR="00B8512C">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72"/>
            </w:pPr>
          </w:p>
          <w:p w:rsidR="00B8512C" w:rsidRDefault="00B8512C">
            <w:pPr>
              <w:spacing w:line="240" w:lineRule="auto"/>
              <w:ind w:left="172"/>
            </w:pPr>
          </w:p>
          <w:p w:rsidR="00B8512C" w:rsidRDefault="00256919">
            <w:pPr>
              <w:spacing w:line="240" w:lineRule="auto"/>
              <w:ind w:left="172"/>
            </w:pPr>
            <w:r>
              <w:t>- objasní pojem základová půda a</w:t>
            </w:r>
          </w:p>
          <w:p w:rsidR="00B8512C" w:rsidRDefault="00256919">
            <w:pPr>
              <w:spacing w:line="240" w:lineRule="auto"/>
              <w:ind w:left="172"/>
            </w:pPr>
            <w:r>
              <w:t>základová spára</w:t>
            </w:r>
          </w:p>
          <w:p w:rsidR="00B8512C" w:rsidRDefault="00256919">
            <w:pPr>
              <w:spacing w:line="240" w:lineRule="auto"/>
              <w:ind w:left="172"/>
            </w:pPr>
            <w:r>
              <w:t>- uvede závislost velikosti základové spáry na kvalitě základové půdy</w:t>
            </w:r>
          </w:p>
          <w:p w:rsidR="00B8512C" w:rsidRDefault="00256919">
            <w:pPr>
              <w:spacing w:line="240" w:lineRule="auto"/>
              <w:ind w:left="172"/>
            </w:pPr>
            <w:r>
              <w:t>- rozlišuje základní vlastnosti základových půd a základovou půdu vhodnou pro zakládání</w:t>
            </w:r>
          </w:p>
          <w:p w:rsidR="00B8512C" w:rsidRDefault="00256919">
            <w:pPr>
              <w:spacing w:line="240" w:lineRule="auto"/>
              <w:ind w:left="172"/>
            </w:pPr>
            <w:r>
              <w:t>- vysvětlí základní geodetické pojmy</w:t>
            </w:r>
          </w:p>
          <w:p w:rsidR="00B8512C" w:rsidRDefault="00256919">
            <w:pPr>
              <w:spacing w:line="240" w:lineRule="auto"/>
              <w:ind w:left="172"/>
            </w:pPr>
            <w:r>
              <w:t>(nadmořská výška, měřičské body,</w:t>
            </w:r>
          </w:p>
          <w:p w:rsidR="00B8512C" w:rsidRDefault="00256919">
            <w:pPr>
              <w:spacing w:line="240" w:lineRule="auto"/>
              <w:ind w:left="172"/>
            </w:pPr>
            <w:r>
              <w:t>trigonometrická síť, polohopis, výškopis, katastrální mapa)</w:t>
            </w:r>
          </w:p>
          <w:p w:rsidR="00B8512C" w:rsidRDefault="00256919">
            <w:pPr>
              <w:spacing w:line="240" w:lineRule="auto"/>
              <w:ind w:left="172"/>
            </w:pPr>
            <w:r>
              <w:t>- popíše způsoby přenosu a měření výšek na stavbě</w:t>
            </w:r>
          </w:p>
          <w:p w:rsidR="00B8512C" w:rsidRDefault="00256919">
            <w:pPr>
              <w:spacing w:line="240" w:lineRule="auto"/>
              <w:ind w:left="172"/>
            </w:pPr>
            <w:r>
              <w:t>- uvede funkci laviček pro vytyčování SO</w:t>
            </w:r>
          </w:p>
          <w:p w:rsidR="00B8512C" w:rsidRDefault="00256919">
            <w:pPr>
              <w:spacing w:line="240" w:lineRule="auto"/>
              <w:ind w:left="172"/>
            </w:pPr>
            <w:r>
              <w:t>- rozlišuje druhy zemních prací (výkopy, rýha, jáma, šachta a sypané konstrukce)</w:t>
            </w:r>
          </w:p>
          <w:p w:rsidR="00B8512C" w:rsidRDefault="00256919">
            <w:pPr>
              <w:spacing w:line="240" w:lineRule="auto"/>
              <w:ind w:left="172"/>
            </w:pPr>
            <w:r>
              <w:t>- správně volí druhy roubení</w:t>
            </w:r>
          </w:p>
          <w:p w:rsidR="00B8512C" w:rsidRDefault="00B8512C">
            <w:pPr>
              <w:spacing w:line="240" w:lineRule="auto"/>
              <w:ind w:left="172"/>
            </w:pPr>
          </w:p>
          <w:p w:rsidR="00B8512C" w:rsidRDefault="00256919">
            <w:pPr>
              <w:spacing w:line="240" w:lineRule="auto"/>
              <w:ind w:left="172"/>
            </w:pPr>
            <w:r>
              <w:t>- uvede základní pravidla BOZP při</w:t>
            </w:r>
          </w:p>
          <w:p w:rsidR="00B8512C" w:rsidRDefault="00256919">
            <w:pPr>
              <w:spacing w:line="240" w:lineRule="auto"/>
              <w:ind w:left="172"/>
            </w:pPr>
            <w:r>
              <w:t>zemních pracích</w:t>
            </w:r>
          </w:p>
          <w:p w:rsidR="00B8512C" w:rsidRDefault="00256919">
            <w:pPr>
              <w:spacing w:line="240" w:lineRule="auto"/>
              <w:ind w:left="172"/>
            </w:pPr>
            <w:r>
              <w:t>- vysvětlí účel základů budov</w:t>
            </w:r>
          </w:p>
          <w:p w:rsidR="00B8512C" w:rsidRDefault="00256919">
            <w:pPr>
              <w:spacing w:line="240" w:lineRule="auto"/>
              <w:ind w:left="172"/>
            </w:pPr>
            <w:r>
              <w:t>- uvede druhy plošných základů</w:t>
            </w:r>
          </w:p>
          <w:p w:rsidR="00B8512C" w:rsidRDefault="00B8512C">
            <w:pPr>
              <w:spacing w:line="240" w:lineRule="auto"/>
              <w:ind w:left="172"/>
            </w:pPr>
          </w:p>
          <w:p w:rsidR="00B8512C" w:rsidRDefault="00B8512C">
            <w:pPr>
              <w:spacing w:line="240" w:lineRule="auto"/>
              <w:ind w:left="172"/>
            </w:pPr>
          </w:p>
          <w:p w:rsidR="00B8512C" w:rsidRDefault="00256919">
            <w:pPr>
              <w:spacing w:line="240" w:lineRule="auto"/>
              <w:ind w:left="172"/>
            </w:pPr>
            <w:r>
              <w:t>- vysvětlí funkci hlubinných základů</w:t>
            </w:r>
          </w:p>
          <w:p w:rsidR="00B8512C" w:rsidRDefault="00256919">
            <w:pPr>
              <w:spacing w:line="240" w:lineRule="auto"/>
              <w:ind w:left="172"/>
            </w:pPr>
            <w:r>
              <w:t>a rozlišuje druhy hlubinných základů</w:t>
            </w:r>
          </w:p>
          <w:p w:rsidR="00B8512C" w:rsidRDefault="00256919">
            <w:pPr>
              <w:spacing w:line="240" w:lineRule="auto"/>
              <w:ind w:left="172"/>
            </w:pPr>
            <w:r>
              <w:t>podle přenosu zatížení</w:t>
            </w:r>
          </w:p>
          <w:p w:rsidR="00B8512C" w:rsidRDefault="00256919">
            <w:pPr>
              <w:spacing w:line="240" w:lineRule="auto"/>
              <w:ind w:left="172"/>
            </w:pPr>
            <w:r>
              <w:t>- popíše druhy hlubinných základů</w:t>
            </w:r>
          </w:p>
          <w:p w:rsidR="00B8512C" w:rsidRDefault="00256919">
            <w:pPr>
              <w:spacing w:line="240" w:lineRule="auto"/>
              <w:ind w:left="172"/>
            </w:pPr>
            <w:r>
              <w:t>podle konstrukce (pilota, šachtový pilíř, studna…)</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3"/>
            </w:pPr>
            <w:r>
              <w:rPr>
                <w:b/>
                <w:bCs/>
              </w:rPr>
              <w:t>4. Provádění zednických prací</w:t>
            </w:r>
          </w:p>
          <w:p w:rsidR="00B8512C" w:rsidRDefault="00256919">
            <w:pPr>
              <w:spacing w:line="240" w:lineRule="auto"/>
              <w:ind w:left="83"/>
            </w:pPr>
            <w:r>
              <w:rPr>
                <w:b/>
                <w:bCs/>
              </w:rPr>
              <w:t>Zakládání a základy</w:t>
            </w:r>
          </w:p>
          <w:p w:rsidR="00B8512C" w:rsidRDefault="00256919">
            <w:pPr>
              <w:spacing w:line="240" w:lineRule="auto"/>
              <w:ind w:left="83"/>
            </w:pPr>
            <w:r>
              <w:t>základová půda a základová spára</w:t>
            </w:r>
          </w:p>
          <w:p w:rsidR="00B8512C" w:rsidRDefault="00256919">
            <w:pPr>
              <w:spacing w:line="240" w:lineRule="auto"/>
              <w:ind w:left="83"/>
            </w:pPr>
            <w:r>
              <w:t>druhy a vlastnosti zemin</w:t>
            </w:r>
          </w:p>
          <w:p w:rsidR="00B8512C" w:rsidRDefault="00256919">
            <w:pPr>
              <w:spacing w:line="240" w:lineRule="auto"/>
              <w:ind w:left="83"/>
            </w:pPr>
            <w:r>
              <w:t xml:space="preserve">vytyčování staveb – základní </w:t>
            </w:r>
          </w:p>
          <w:p w:rsidR="00B8512C" w:rsidRDefault="00B8512C">
            <w:pPr>
              <w:spacing w:line="240" w:lineRule="auto"/>
              <w:ind w:left="83"/>
            </w:pPr>
          </w:p>
          <w:p w:rsidR="00B8512C" w:rsidRDefault="00B8512C">
            <w:pPr>
              <w:spacing w:line="240" w:lineRule="auto"/>
              <w:ind w:left="83"/>
            </w:pPr>
          </w:p>
          <w:p w:rsidR="00B8512C" w:rsidRDefault="00B8512C">
            <w:pPr>
              <w:spacing w:line="240" w:lineRule="auto"/>
              <w:ind w:left="83"/>
            </w:pPr>
          </w:p>
          <w:p w:rsidR="00B8512C" w:rsidRDefault="00B8512C">
            <w:pPr>
              <w:spacing w:line="240" w:lineRule="auto"/>
              <w:ind w:left="83"/>
            </w:pPr>
          </w:p>
          <w:p w:rsidR="00B8512C" w:rsidRDefault="00256919">
            <w:pPr>
              <w:spacing w:line="240" w:lineRule="auto"/>
              <w:ind w:left="83"/>
            </w:pPr>
            <w:r>
              <w:t>geodetické pojmy</w:t>
            </w:r>
          </w:p>
          <w:p w:rsidR="00B8512C" w:rsidRDefault="00256919">
            <w:pPr>
              <w:spacing w:line="240" w:lineRule="auto"/>
              <w:ind w:left="83"/>
            </w:pPr>
            <w:r>
              <w:t>určování vodorovné, svislé roviny a</w:t>
            </w:r>
          </w:p>
          <w:p w:rsidR="00B8512C" w:rsidRDefault="00256919">
            <w:pPr>
              <w:spacing w:line="240" w:lineRule="auto"/>
              <w:ind w:left="83"/>
            </w:pPr>
            <w:r>
              <w:t>kolmic (pomocí pythagorejských čísel)</w:t>
            </w:r>
          </w:p>
          <w:p w:rsidR="00B8512C" w:rsidRDefault="00256919">
            <w:pPr>
              <w:spacing w:line="240" w:lineRule="auto"/>
              <w:ind w:left="83"/>
            </w:pPr>
            <w:r>
              <w:t>polohové vytyčení staveb informativně</w:t>
            </w:r>
          </w:p>
          <w:p w:rsidR="00B8512C" w:rsidRDefault="00256919">
            <w:pPr>
              <w:spacing w:line="240" w:lineRule="auto"/>
              <w:ind w:left="83"/>
            </w:pPr>
            <w:r>
              <w:t>výškové vytyčení staveb</w:t>
            </w:r>
          </w:p>
          <w:p w:rsidR="00B8512C" w:rsidRDefault="00B8512C">
            <w:pPr>
              <w:spacing w:line="240" w:lineRule="auto"/>
              <w:ind w:left="83"/>
            </w:pPr>
          </w:p>
          <w:p w:rsidR="00B8512C" w:rsidRDefault="00256919">
            <w:pPr>
              <w:spacing w:line="240" w:lineRule="auto"/>
            </w:pPr>
            <w:r>
              <w:t>zajišťování polohového vytyčení staveb</w:t>
            </w:r>
          </w:p>
          <w:p w:rsidR="00B8512C" w:rsidRDefault="00256919">
            <w:pPr>
              <w:spacing w:line="240" w:lineRule="auto"/>
              <w:ind w:left="83"/>
            </w:pPr>
            <w:r>
              <w:t>lavičkami</w:t>
            </w:r>
          </w:p>
          <w:p w:rsidR="00B8512C" w:rsidRDefault="00256919">
            <w:pPr>
              <w:spacing w:line="240" w:lineRule="auto"/>
              <w:ind w:left="83"/>
            </w:pPr>
            <w:r>
              <w:t>druhy zemních prací a jejich provádění</w:t>
            </w:r>
          </w:p>
          <w:p w:rsidR="00B8512C" w:rsidRDefault="00256919">
            <w:pPr>
              <w:spacing w:line="240" w:lineRule="auto"/>
              <w:ind w:left="83"/>
            </w:pPr>
            <w:r>
              <w:t>zajištění stěn výkopu proti sesunutí</w:t>
            </w:r>
          </w:p>
          <w:p w:rsidR="00B8512C" w:rsidRDefault="00256919">
            <w:pPr>
              <w:spacing w:line="240" w:lineRule="auto"/>
              <w:ind w:left="83"/>
            </w:pPr>
            <w:r>
              <w:t>druhy pažení výkopů</w:t>
            </w:r>
          </w:p>
          <w:p w:rsidR="00B8512C" w:rsidRDefault="00256919">
            <w:pPr>
              <w:spacing w:line="240" w:lineRule="auto"/>
              <w:ind w:left="83"/>
            </w:pPr>
            <w:r>
              <w:t>odvodnění stavebních jam</w:t>
            </w:r>
          </w:p>
          <w:p w:rsidR="00B8512C" w:rsidRDefault="00256919">
            <w:pPr>
              <w:spacing w:line="240" w:lineRule="auto"/>
              <w:ind w:left="83"/>
            </w:pPr>
            <w:r>
              <w:t>úprava zemin v základové spáře</w:t>
            </w:r>
          </w:p>
          <w:p w:rsidR="00B8512C" w:rsidRDefault="00256919">
            <w:pPr>
              <w:spacing w:line="240" w:lineRule="auto"/>
              <w:ind w:left="83"/>
            </w:pPr>
            <w:r>
              <w:t>BOZP při zemních pracích</w:t>
            </w:r>
          </w:p>
          <w:p w:rsidR="00B8512C" w:rsidRDefault="00B8512C">
            <w:pPr>
              <w:spacing w:line="240" w:lineRule="auto"/>
              <w:ind w:left="83"/>
            </w:pPr>
          </w:p>
          <w:p w:rsidR="00B8512C" w:rsidRDefault="00256919">
            <w:pPr>
              <w:spacing w:line="240" w:lineRule="auto"/>
              <w:ind w:left="83"/>
            </w:pPr>
            <w:r>
              <w:t>funkce a účel základů</w:t>
            </w:r>
          </w:p>
          <w:p w:rsidR="00B8512C" w:rsidRDefault="00256919">
            <w:pPr>
              <w:spacing w:line="240" w:lineRule="auto"/>
              <w:ind w:left="83"/>
            </w:pPr>
            <w:r>
              <w:t>plošné základy kamenné, z prostého</w:t>
            </w:r>
          </w:p>
          <w:p w:rsidR="00B8512C" w:rsidRDefault="00256919">
            <w:pPr>
              <w:spacing w:line="240" w:lineRule="auto"/>
              <w:ind w:left="83"/>
            </w:pPr>
            <w:r>
              <w:t>betonu, ze železobetonu – monolitické,</w:t>
            </w:r>
          </w:p>
          <w:p w:rsidR="00B8512C" w:rsidRDefault="00256919">
            <w:pPr>
              <w:spacing w:line="240" w:lineRule="auto"/>
              <w:ind w:left="83"/>
            </w:pPr>
            <w:r>
              <w:t>prefabrikované</w:t>
            </w:r>
          </w:p>
          <w:p w:rsidR="00B8512C" w:rsidRDefault="00256919">
            <w:pPr>
              <w:spacing w:line="240" w:lineRule="auto"/>
              <w:ind w:left="83"/>
            </w:pPr>
            <w:r>
              <w:t>hlubinné základy</w:t>
            </w:r>
          </w:p>
          <w:p w:rsidR="00B8512C" w:rsidRDefault="00B8512C">
            <w:pPr>
              <w:pStyle w:val="Zkladntext7"/>
              <w:shd w:val="clear" w:color="auto" w:fill="auto"/>
              <w:tabs>
                <w:tab w:val="left" w:pos="272"/>
              </w:tabs>
              <w:spacing w:before="0" w:after="0" w:line="240" w:lineRule="auto"/>
              <w:ind w:left="83" w:firstLine="0"/>
              <w:jc w:val="left"/>
              <w:rPr>
                <w:rFonts w:ascii="Tahoma" w:hAnsi="Tahoma"/>
                <w:sz w:val="24"/>
                <w:szCs w:val="24"/>
              </w:rPr>
            </w:pPr>
          </w:p>
          <w:p w:rsidR="00B8512C" w:rsidRDefault="00B8512C">
            <w:pPr>
              <w:pStyle w:val="Zkladntext7"/>
              <w:shd w:val="clear" w:color="auto" w:fill="auto"/>
              <w:tabs>
                <w:tab w:val="left" w:pos="272"/>
              </w:tabs>
              <w:spacing w:before="0" w:after="0" w:line="240" w:lineRule="auto"/>
              <w:ind w:left="83" w:firstLine="0"/>
              <w:jc w:val="left"/>
              <w:rPr>
                <w:rFonts w:ascii="Tahoma" w:hAnsi="Tahoma"/>
                <w:sz w:val="24"/>
                <w:szCs w:val="24"/>
              </w:rPr>
            </w:pPr>
          </w:p>
          <w:p w:rsidR="00B8512C" w:rsidRDefault="00B8512C">
            <w:pPr>
              <w:pStyle w:val="Zkladntext7"/>
              <w:shd w:val="clear" w:color="auto" w:fill="auto"/>
              <w:tabs>
                <w:tab w:val="left" w:pos="272"/>
              </w:tabs>
              <w:spacing w:before="0" w:after="0" w:line="240" w:lineRule="auto"/>
              <w:ind w:left="83" w:firstLine="0"/>
              <w:jc w:val="left"/>
              <w:rPr>
                <w:rFonts w:ascii="Tahoma" w:hAnsi="Tahoma"/>
                <w:sz w:val="24"/>
                <w:szCs w:val="24"/>
              </w:rPr>
            </w:pPr>
          </w:p>
          <w:p w:rsidR="00B8512C" w:rsidRDefault="00B8512C">
            <w:pPr>
              <w:pStyle w:val="Zkladntext7"/>
              <w:shd w:val="clear" w:color="auto" w:fill="auto"/>
              <w:tabs>
                <w:tab w:val="left" w:pos="272"/>
              </w:tabs>
              <w:spacing w:before="0" w:after="0" w:line="240" w:lineRule="auto"/>
              <w:ind w:left="83" w:firstLine="0"/>
              <w:jc w:val="left"/>
              <w:rPr>
                <w:rFonts w:ascii="Tahoma" w:hAnsi="Tahoma"/>
                <w:sz w:val="24"/>
                <w:szCs w:val="24"/>
              </w:rPr>
            </w:pPr>
          </w:p>
          <w:p w:rsidR="00B8512C" w:rsidRDefault="00B8512C">
            <w:pPr>
              <w:pStyle w:val="Zkladntext7"/>
              <w:shd w:val="clear" w:color="auto" w:fill="auto"/>
              <w:tabs>
                <w:tab w:val="left" w:pos="272"/>
              </w:tabs>
              <w:spacing w:before="0" w:after="0" w:line="240" w:lineRule="auto"/>
              <w:ind w:left="83" w:firstLine="0"/>
              <w:jc w:val="left"/>
              <w:rPr>
                <w:rFonts w:ascii="Tahoma" w:hAnsi="Tahoma"/>
                <w:sz w:val="24"/>
                <w:szCs w:val="24"/>
              </w:rPr>
            </w:pPr>
          </w:p>
          <w:p w:rsidR="00B8512C" w:rsidRDefault="00256919">
            <w:pPr>
              <w:pStyle w:val="Zkladntext7"/>
              <w:shd w:val="clear" w:color="auto" w:fill="auto"/>
              <w:tabs>
                <w:tab w:val="left" w:pos="272"/>
              </w:tabs>
              <w:spacing w:before="0" w:after="0" w:line="240" w:lineRule="auto"/>
              <w:ind w:left="83" w:firstLine="0"/>
              <w:jc w:val="left"/>
            </w:pPr>
            <w:r>
              <w:rPr>
                <w:rFonts w:ascii="Tahoma" w:hAnsi="Tahoma"/>
                <w:sz w:val="24"/>
                <w:szCs w:val="24"/>
              </w:rPr>
              <w:t>prostupy a drážky v plošných základech</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18</w:t>
            </w:r>
          </w:p>
        </w:tc>
      </w:tr>
      <w:tr w:rsidR="00B8512C">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pPr>
          </w:p>
          <w:p w:rsidR="00B8512C" w:rsidRDefault="00B8512C">
            <w:pPr>
              <w:spacing w:line="240" w:lineRule="auto"/>
            </w:pPr>
          </w:p>
          <w:p w:rsidR="00B8512C" w:rsidRDefault="00256919">
            <w:pPr>
              <w:spacing w:line="240" w:lineRule="auto"/>
            </w:pPr>
            <w:r>
              <w:t>- jmenuje druhy cihelných materiálů</w:t>
            </w:r>
          </w:p>
          <w:p w:rsidR="00B8512C" w:rsidRDefault="00256919">
            <w:pPr>
              <w:spacing w:line="240" w:lineRule="auto"/>
            </w:pPr>
            <w:r>
              <w:t>- využívá znalost rozměrů k výpočtu spotřeby materiálu na 1  m³ zdiva</w:t>
            </w:r>
          </w:p>
          <w:p w:rsidR="00B8512C" w:rsidRDefault="00B8512C">
            <w:pPr>
              <w:spacing w:line="240" w:lineRule="auto"/>
            </w:pPr>
          </w:p>
          <w:p w:rsidR="00B8512C" w:rsidRDefault="00B8512C">
            <w:pPr>
              <w:spacing w:line="240" w:lineRule="auto"/>
            </w:pPr>
          </w:p>
          <w:p w:rsidR="00B8512C" w:rsidRDefault="00256919">
            <w:pPr>
              <w:spacing w:line="240" w:lineRule="auto"/>
            </w:pPr>
            <w:r>
              <w:lastRenderedPageBreak/>
              <w:t>- orientuje se v pravidlech zdění</w:t>
            </w:r>
          </w:p>
          <w:p w:rsidR="00B8512C" w:rsidRDefault="00256919">
            <w:pPr>
              <w:spacing w:line="240" w:lineRule="auto"/>
            </w:pPr>
            <w:r>
              <w:t>- popíše postup vyzdívání</w:t>
            </w:r>
          </w:p>
          <w:p w:rsidR="00B8512C" w:rsidRDefault="00256919">
            <w:pPr>
              <w:spacing w:line="240" w:lineRule="auto"/>
            </w:pPr>
            <w:r>
              <w:t>- rozlišuje jednotlivé vazby</w:t>
            </w: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B8512C">
            <w:pPr>
              <w:spacing w:line="240" w:lineRule="auto"/>
            </w:pPr>
          </w:p>
          <w:p w:rsidR="00B8512C" w:rsidRDefault="00256919">
            <w:pPr>
              <w:spacing w:line="240" w:lineRule="auto"/>
              <w:ind w:left="30"/>
            </w:pPr>
            <w:r>
              <w:t>- vysvětlí pravidla pro zdění za nízkých</w:t>
            </w:r>
          </w:p>
          <w:p w:rsidR="00B8512C" w:rsidRDefault="00256919">
            <w:pPr>
              <w:spacing w:line="240" w:lineRule="auto"/>
              <w:ind w:left="30"/>
            </w:pPr>
            <w:r>
              <w:t>teplot a uvede opatření pro ochranu</w:t>
            </w:r>
          </w:p>
          <w:p w:rsidR="00B8512C" w:rsidRDefault="00256919">
            <w:pPr>
              <w:spacing w:line="240" w:lineRule="auto"/>
              <w:ind w:left="30"/>
            </w:pPr>
            <w:r>
              <w:t>čerstvého zdiva před mrazem</w:t>
            </w:r>
          </w:p>
          <w:p w:rsidR="00B8512C" w:rsidRDefault="00B8512C">
            <w:pPr>
              <w:spacing w:line="240" w:lineRule="auto"/>
              <w:ind w:left="30"/>
            </w:pPr>
          </w:p>
          <w:p w:rsidR="00B8512C" w:rsidRDefault="00B8512C">
            <w:pPr>
              <w:spacing w:line="240" w:lineRule="auto"/>
              <w:ind w:left="30"/>
            </w:pPr>
          </w:p>
          <w:p w:rsidR="00B8512C" w:rsidRDefault="00B8512C">
            <w:pPr>
              <w:spacing w:line="240" w:lineRule="auto"/>
              <w:ind w:left="30"/>
            </w:pPr>
          </w:p>
          <w:p w:rsidR="00B8512C" w:rsidRDefault="00256919">
            <w:pPr>
              <w:spacing w:line="240" w:lineRule="auto"/>
              <w:ind w:left="172"/>
            </w:pPr>
            <w:r>
              <w:t>- vysvětlí rozdíl mezi cihlou a keramickou tvarovkou</w:t>
            </w:r>
          </w:p>
          <w:p w:rsidR="00B8512C" w:rsidRDefault="00256919">
            <w:pPr>
              <w:spacing w:line="240" w:lineRule="auto"/>
              <w:ind w:left="172"/>
            </w:pPr>
            <w:r>
              <w:t>- uvede význam tvarovek zejména tepelně technický</w:t>
            </w:r>
          </w:p>
          <w:p w:rsidR="00B8512C" w:rsidRDefault="00256919">
            <w:pPr>
              <w:spacing w:line="240" w:lineRule="auto"/>
              <w:ind w:left="172"/>
            </w:pPr>
            <w:r>
              <w:t>- popíše zásady zdění z tvarovek a nakreslí základní vazbu</w:t>
            </w:r>
          </w:p>
          <w:p w:rsidR="00B8512C" w:rsidRDefault="00256919">
            <w:pPr>
              <w:spacing w:line="240" w:lineRule="auto"/>
              <w:ind w:left="172"/>
            </w:pPr>
            <w:r>
              <w:t>- rozlišuje druhy tvárnic</w:t>
            </w:r>
          </w:p>
          <w:p w:rsidR="00B8512C" w:rsidRDefault="00256919">
            <w:pPr>
              <w:pStyle w:val="Zkladntext7"/>
              <w:shd w:val="clear" w:color="auto" w:fill="auto"/>
              <w:tabs>
                <w:tab w:val="left" w:pos="210"/>
              </w:tabs>
              <w:spacing w:before="0" w:after="0" w:line="240" w:lineRule="auto"/>
              <w:ind w:left="172" w:firstLine="0"/>
              <w:jc w:val="both"/>
            </w:pPr>
            <w:r>
              <w:rPr>
                <w:rFonts w:ascii="Tahoma" w:hAnsi="Tahoma"/>
              </w:rPr>
              <w:t>-</w:t>
            </w:r>
            <w:r>
              <w:rPr>
                <w:rFonts w:ascii="Tahoma" w:hAnsi="Tahoma"/>
                <w:sz w:val="24"/>
                <w:szCs w:val="24"/>
              </w:rPr>
              <w:t xml:space="preserve"> uvede vlastnosti tvárnic a jejich vliv</w:t>
            </w:r>
          </w:p>
          <w:p w:rsidR="00B8512C" w:rsidRDefault="00256919">
            <w:pPr>
              <w:spacing w:line="240" w:lineRule="auto"/>
              <w:ind w:left="172"/>
            </w:pPr>
            <w:r>
              <w:t>na požadované fyzikální a mechanické vlastnosti zdiva</w:t>
            </w:r>
          </w:p>
          <w:p w:rsidR="00B8512C" w:rsidRDefault="00256919">
            <w:pPr>
              <w:spacing w:line="240" w:lineRule="auto"/>
              <w:ind w:left="172"/>
            </w:pPr>
            <w:r>
              <w:t xml:space="preserve">- popíše a nakreslí základní vazby </w:t>
            </w:r>
          </w:p>
          <w:p w:rsidR="00B8512C" w:rsidRDefault="00256919">
            <w:pPr>
              <w:spacing w:line="240" w:lineRule="auto"/>
              <w:ind w:left="172"/>
            </w:pPr>
            <w:r>
              <w:t>z tvárnic</w:t>
            </w:r>
          </w:p>
          <w:p w:rsidR="00B8512C" w:rsidRDefault="00B8512C">
            <w:pPr>
              <w:spacing w:line="240" w:lineRule="auto"/>
              <w:ind w:left="172"/>
            </w:pPr>
          </w:p>
          <w:p w:rsidR="00B8512C" w:rsidRDefault="00256919">
            <w:pPr>
              <w:spacing w:line="240" w:lineRule="auto"/>
              <w:ind w:left="172"/>
            </w:pPr>
            <w:r>
              <w:t>- vysvětlí výhody a nevýhody kamenného a smíšeného zdiva</w:t>
            </w:r>
          </w:p>
          <w:p w:rsidR="00B8512C" w:rsidRDefault="00256919">
            <w:pPr>
              <w:spacing w:line="240" w:lineRule="auto"/>
              <w:ind w:left="172"/>
            </w:pPr>
            <w:r>
              <w:t>- nakreslí a popíše vazby z různých druhů kamenného zdiva</w:t>
            </w:r>
          </w:p>
          <w:p w:rsidR="00B8512C" w:rsidRDefault="00256919">
            <w:pPr>
              <w:spacing w:line="240" w:lineRule="auto"/>
              <w:ind w:left="172"/>
            </w:pPr>
            <w:r>
              <w:t>- popíše druhy smíšeného zdiva a jejich</w:t>
            </w:r>
          </w:p>
          <w:p w:rsidR="00B8512C" w:rsidRDefault="00256919">
            <w:pPr>
              <w:spacing w:line="240" w:lineRule="auto"/>
              <w:ind w:left="172"/>
            </w:pPr>
            <w:r>
              <w:t>vazbu</w:t>
            </w:r>
          </w:p>
          <w:p w:rsidR="00B8512C" w:rsidRDefault="00B8512C">
            <w:pPr>
              <w:spacing w:line="240" w:lineRule="auto"/>
              <w:ind w:left="172"/>
            </w:pPr>
          </w:p>
          <w:p w:rsidR="00B8512C" w:rsidRDefault="00256919">
            <w:pPr>
              <w:spacing w:line="240" w:lineRule="auto"/>
              <w:ind w:left="172"/>
            </w:pPr>
            <w:r>
              <w:t>- uvede základní pravidla BOZP při zdění a při zdění ve výškách</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83"/>
            </w:pPr>
            <w:r>
              <w:rPr>
                <w:b/>
                <w:bCs/>
              </w:rPr>
              <w:lastRenderedPageBreak/>
              <w:t>5. Zdivo</w:t>
            </w:r>
          </w:p>
          <w:p w:rsidR="00B8512C" w:rsidRDefault="00256919">
            <w:pPr>
              <w:spacing w:line="240" w:lineRule="auto"/>
              <w:ind w:left="83"/>
            </w:pPr>
            <w:r>
              <w:rPr>
                <w:b/>
                <w:bCs/>
              </w:rPr>
              <w:t>Cihelné zdivo</w:t>
            </w:r>
          </w:p>
          <w:p w:rsidR="00B8512C" w:rsidRDefault="00256919">
            <w:pPr>
              <w:spacing w:line="240" w:lineRule="auto"/>
              <w:ind w:left="83"/>
            </w:pPr>
            <w:r>
              <w:t>druhy cihelných materiálů</w:t>
            </w:r>
          </w:p>
          <w:p w:rsidR="00B8512C" w:rsidRDefault="00256919">
            <w:pPr>
              <w:spacing w:line="240" w:lineRule="auto"/>
              <w:ind w:left="83"/>
            </w:pPr>
            <w:r>
              <w:t>rozměry a vlastnosti cihel, tloušťky</w:t>
            </w:r>
          </w:p>
          <w:p w:rsidR="00B8512C" w:rsidRDefault="00256919">
            <w:pPr>
              <w:spacing w:line="240" w:lineRule="auto"/>
              <w:ind w:left="83"/>
            </w:pPr>
            <w:r>
              <w:t>zdiva, modul</w:t>
            </w:r>
          </w:p>
          <w:p w:rsidR="00B8512C" w:rsidRDefault="00256919">
            <w:pPr>
              <w:spacing w:line="240" w:lineRule="auto"/>
              <w:ind w:left="83"/>
            </w:pPr>
            <w:r>
              <w:t xml:space="preserve">spotřeba materiálu na 1 </w:t>
            </w:r>
            <w:bookmarkStart w:id="95" w:name="__DdeLink__7732_1362092841"/>
            <w:r>
              <w:t>m³</w:t>
            </w:r>
            <w:bookmarkEnd w:id="95"/>
            <w:r>
              <w:t xml:space="preserve"> zdiva</w:t>
            </w:r>
          </w:p>
          <w:p w:rsidR="00B8512C" w:rsidRDefault="00256919">
            <w:pPr>
              <w:spacing w:line="240" w:lineRule="auto"/>
              <w:ind w:left="83"/>
            </w:pPr>
            <w:r>
              <w:t>vazby cihelného zdiva</w:t>
            </w:r>
          </w:p>
          <w:p w:rsidR="00B8512C" w:rsidRDefault="00256919">
            <w:pPr>
              <w:spacing w:line="240" w:lineRule="auto"/>
              <w:ind w:left="83"/>
            </w:pPr>
            <w:r>
              <w:lastRenderedPageBreak/>
              <w:t>základní pravidla zdění</w:t>
            </w:r>
          </w:p>
          <w:p w:rsidR="00B8512C" w:rsidRDefault="00256919">
            <w:pPr>
              <w:spacing w:line="240" w:lineRule="auto"/>
              <w:ind w:left="83"/>
            </w:pPr>
            <w:r>
              <w:t>postup vyzdívání a organizace práce</w:t>
            </w:r>
          </w:p>
          <w:p w:rsidR="00B8512C" w:rsidRDefault="00256919">
            <w:pPr>
              <w:spacing w:line="240" w:lineRule="auto"/>
              <w:ind w:left="83"/>
            </w:pPr>
            <w:r>
              <w:t>zakládání zdiva na základy a v podlaží</w:t>
            </w:r>
          </w:p>
          <w:p w:rsidR="00B8512C" w:rsidRDefault="00256919">
            <w:pPr>
              <w:spacing w:line="240" w:lineRule="auto"/>
              <w:ind w:left="83"/>
            </w:pPr>
            <w:r>
              <w:t>vazby přímých zdí</w:t>
            </w:r>
          </w:p>
          <w:p w:rsidR="00B8512C" w:rsidRDefault="00256919">
            <w:pPr>
              <w:spacing w:line="240" w:lineRule="auto"/>
              <w:ind w:left="83"/>
            </w:pPr>
            <w:r>
              <w:t>vazba ukončení zdí</w:t>
            </w:r>
          </w:p>
          <w:p w:rsidR="00B8512C" w:rsidRDefault="00256919">
            <w:pPr>
              <w:spacing w:line="240" w:lineRule="auto"/>
              <w:ind w:left="83"/>
            </w:pPr>
            <w:r>
              <w:t>vazba pravoúhlých rohů</w:t>
            </w:r>
          </w:p>
          <w:p w:rsidR="00B8512C" w:rsidRDefault="00256919">
            <w:pPr>
              <w:spacing w:line="240" w:lineRule="auto"/>
              <w:ind w:left="83"/>
            </w:pPr>
            <w:r>
              <w:t>vazba pravoúhlých připojení zdí</w:t>
            </w:r>
          </w:p>
          <w:p w:rsidR="00B8512C" w:rsidRDefault="00256919">
            <w:pPr>
              <w:spacing w:line="240" w:lineRule="auto"/>
              <w:ind w:left="83"/>
            </w:pPr>
            <w:r>
              <w:t>vazba pravoúhlého křížení zdí</w:t>
            </w:r>
          </w:p>
          <w:p w:rsidR="00B8512C" w:rsidRDefault="00256919">
            <w:pPr>
              <w:spacing w:line="240" w:lineRule="auto"/>
              <w:ind w:left="83"/>
            </w:pPr>
            <w:r>
              <w:t>vazba při zeslabování zdí</w:t>
            </w:r>
          </w:p>
          <w:p w:rsidR="00B8512C" w:rsidRDefault="00256919">
            <w:pPr>
              <w:spacing w:line="240" w:lineRule="auto"/>
              <w:ind w:left="83"/>
            </w:pPr>
            <w:r>
              <w:t>vazba zesílení zdí příložkami</w:t>
            </w:r>
          </w:p>
          <w:p w:rsidR="00B8512C" w:rsidRDefault="00256919">
            <w:pPr>
              <w:spacing w:line="240" w:lineRule="auto"/>
              <w:ind w:left="83"/>
            </w:pPr>
            <w:r>
              <w:t>vazba nosných zdí a pilířů</w:t>
            </w:r>
          </w:p>
          <w:p w:rsidR="00B8512C" w:rsidRDefault="00256919">
            <w:pPr>
              <w:spacing w:line="240" w:lineRule="auto"/>
              <w:ind w:left="83"/>
            </w:pPr>
            <w:r>
              <w:t>vazba ostění oken a dveří</w:t>
            </w:r>
          </w:p>
          <w:p w:rsidR="00B8512C" w:rsidRDefault="00256919">
            <w:pPr>
              <w:spacing w:line="240" w:lineRule="auto"/>
              <w:ind w:left="83"/>
            </w:pPr>
            <w:r>
              <w:t>vazba komínů v průběžné zdi</w:t>
            </w:r>
          </w:p>
          <w:p w:rsidR="00B8512C" w:rsidRDefault="00256919">
            <w:pPr>
              <w:spacing w:line="240" w:lineRule="auto"/>
              <w:ind w:left="83"/>
            </w:pPr>
            <w:r>
              <w:t>vazba volně stojících komínů</w:t>
            </w:r>
          </w:p>
          <w:p w:rsidR="00B8512C" w:rsidRDefault="00256919">
            <w:pPr>
              <w:spacing w:line="240" w:lineRule="auto"/>
              <w:ind w:left="83"/>
            </w:pPr>
            <w:r>
              <w:t>zdění za nízkých teplot</w:t>
            </w:r>
          </w:p>
          <w:p w:rsidR="00B8512C" w:rsidRDefault="00B8512C">
            <w:pPr>
              <w:spacing w:line="240" w:lineRule="auto"/>
              <w:ind w:left="83"/>
            </w:pPr>
          </w:p>
          <w:p w:rsidR="00B8512C" w:rsidRDefault="00B8512C">
            <w:pPr>
              <w:spacing w:line="240" w:lineRule="auto"/>
              <w:ind w:left="83"/>
            </w:pPr>
          </w:p>
          <w:p w:rsidR="00B8512C" w:rsidRDefault="00B8512C">
            <w:pPr>
              <w:spacing w:line="240" w:lineRule="auto"/>
              <w:ind w:left="83"/>
            </w:pPr>
          </w:p>
          <w:p w:rsidR="00B8512C" w:rsidRDefault="00B8512C">
            <w:pPr>
              <w:spacing w:line="240" w:lineRule="auto"/>
              <w:ind w:left="83"/>
            </w:pPr>
          </w:p>
          <w:p w:rsidR="00B8512C" w:rsidRDefault="00256919">
            <w:pPr>
              <w:spacing w:line="240" w:lineRule="auto"/>
              <w:ind w:left="83"/>
            </w:pPr>
            <w:r>
              <w:rPr>
                <w:b/>
                <w:bCs/>
              </w:rPr>
              <w:t>Tvarovkové a tvárnicové zdivo</w:t>
            </w:r>
          </w:p>
          <w:p w:rsidR="00B8512C" w:rsidRDefault="00256919">
            <w:pPr>
              <w:spacing w:line="240" w:lineRule="auto"/>
              <w:ind w:left="83"/>
            </w:pPr>
            <w:r>
              <w:t>výhody a nevýhody tvarovkového</w:t>
            </w:r>
          </w:p>
          <w:p w:rsidR="00B8512C" w:rsidRDefault="00256919">
            <w:pPr>
              <w:spacing w:line="240" w:lineRule="auto"/>
              <w:ind w:left="83"/>
            </w:pPr>
            <w:r>
              <w:t>a tvárnicového zdiva</w:t>
            </w:r>
          </w:p>
          <w:p w:rsidR="00B8512C" w:rsidRDefault="00256919">
            <w:pPr>
              <w:spacing w:line="240" w:lineRule="auto"/>
              <w:ind w:left="83"/>
            </w:pPr>
            <w:r>
              <w:t>zdivo z keramických tvarovek, druhy</w:t>
            </w:r>
          </w:p>
          <w:p w:rsidR="00B8512C" w:rsidRDefault="00256919">
            <w:pPr>
              <w:pStyle w:val="Zkladntext7"/>
              <w:shd w:val="clear" w:color="auto" w:fill="auto"/>
              <w:tabs>
                <w:tab w:val="left" w:pos="267"/>
              </w:tabs>
              <w:spacing w:before="0" w:after="0" w:line="240" w:lineRule="auto"/>
              <w:ind w:left="83" w:firstLine="0"/>
              <w:jc w:val="left"/>
            </w:pPr>
            <w:r>
              <w:rPr>
                <w:rFonts w:ascii="Tahoma" w:hAnsi="Tahoma"/>
                <w:sz w:val="24"/>
                <w:szCs w:val="24"/>
              </w:rPr>
              <w:t>tvarovek, zásady pro zdění</w:t>
            </w: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B8512C">
            <w:pPr>
              <w:spacing w:line="240" w:lineRule="auto"/>
              <w:ind w:left="83"/>
              <w:rPr>
                <w:rFonts w:cs="Times New Roman,Bold"/>
                <w:b/>
                <w:bCs/>
              </w:rPr>
            </w:pPr>
          </w:p>
          <w:p w:rsidR="00B8512C" w:rsidRDefault="00256919">
            <w:pPr>
              <w:spacing w:line="240" w:lineRule="auto"/>
              <w:ind w:left="83"/>
            </w:pPr>
            <w:r>
              <w:rPr>
                <w:b/>
                <w:bCs/>
              </w:rPr>
              <w:t>Kamenné a smíšené zdivo</w:t>
            </w:r>
          </w:p>
          <w:p w:rsidR="00B8512C" w:rsidRDefault="00256919">
            <w:pPr>
              <w:spacing w:line="240" w:lineRule="auto"/>
              <w:ind w:left="83"/>
            </w:pPr>
            <w:r>
              <w:t>výhody a nevýhody kamenného</w:t>
            </w:r>
          </w:p>
          <w:p w:rsidR="00B8512C" w:rsidRDefault="00256919">
            <w:pPr>
              <w:spacing w:line="240" w:lineRule="auto"/>
              <w:ind w:left="83"/>
            </w:pPr>
            <w:r>
              <w:t>a smíšeného zdiva</w:t>
            </w:r>
          </w:p>
          <w:p w:rsidR="00B8512C" w:rsidRDefault="00256919">
            <w:pPr>
              <w:spacing w:line="240" w:lineRule="auto"/>
              <w:ind w:left="83"/>
            </w:pPr>
            <w:r>
              <w:t>režné zdivo z lomového kamene</w:t>
            </w:r>
          </w:p>
          <w:p w:rsidR="00B8512C" w:rsidRDefault="00256919">
            <w:pPr>
              <w:spacing w:line="240" w:lineRule="auto"/>
              <w:ind w:left="83"/>
            </w:pPr>
            <w:r>
              <w:t>kyklopské zdivo</w:t>
            </w:r>
          </w:p>
          <w:p w:rsidR="00B8512C" w:rsidRDefault="00256919">
            <w:pPr>
              <w:spacing w:line="240" w:lineRule="auto"/>
              <w:ind w:left="83"/>
            </w:pPr>
            <w:r>
              <w:t>řádkové zdivo (hrubé, čisté, svisle</w:t>
            </w:r>
          </w:p>
          <w:p w:rsidR="00B8512C" w:rsidRDefault="00256919">
            <w:pPr>
              <w:spacing w:line="240" w:lineRule="auto"/>
              <w:ind w:left="83"/>
            </w:pPr>
            <w:r>
              <w:t>provazované)</w:t>
            </w:r>
          </w:p>
          <w:p w:rsidR="00B8512C" w:rsidRDefault="00256919">
            <w:pPr>
              <w:spacing w:line="240" w:lineRule="auto"/>
              <w:ind w:left="83"/>
            </w:pPr>
            <w:r>
              <w:t>kvádrové zdivo</w:t>
            </w:r>
          </w:p>
          <w:p w:rsidR="00B8512C" w:rsidRDefault="00256919">
            <w:pPr>
              <w:spacing w:line="240" w:lineRule="auto"/>
              <w:ind w:left="83"/>
            </w:pPr>
            <w:r>
              <w:t>zdivo smíšené</w:t>
            </w:r>
          </w:p>
          <w:p w:rsidR="00B8512C" w:rsidRDefault="00256919">
            <w:pPr>
              <w:pStyle w:val="Zkladntext7"/>
              <w:shd w:val="clear" w:color="auto" w:fill="auto"/>
              <w:tabs>
                <w:tab w:val="left" w:pos="267"/>
              </w:tabs>
              <w:spacing w:before="0" w:after="0" w:line="240" w:lineRule="auto"/>
              <w:ind w:left="83" w:firstLine="0"/>
              <w:jc w:val="left"/>
            </w:pPr>
            <w:r>
              <w:rPr>
                <w:rFonts w:ascii="Tahoma" w:hAnsi="Tahoma"/>
                <w:b/>
                <w:bCs/>
                <w:sz w:val="24"/>
                <w:szCs w:val="24"/>
              </w:rPr>
              <w:t>BOZP při zdění</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34</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firstLine="0"/>
              <w:jc w:val="center"/>
              <w:rPr>
                <w:rFonts w:ascii="Tahoma" w:hAnsi="Tahoma"/>
              </w:rPr>
            </w:pPr>
          </w:p>
        </w:tc>
      </w:tr>
      <w:tr w:rsidR="00B8512C">
        <w:tc>
          <w:tcPr>
            <w:tcW w:w="4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24"/>
            </w:pPr>
          </w:p>
          <w:p w:rsidR="00B8512C" w:rsidRDefault="00256919">
            <w:pPr>
              <w:spacing w:line="240" w:lineRule="auto"/>
              <w:ind w:left="24"/>
            </w:pPr>
            <w:r>
              <w:t xml:space="preserve">- popíše negativní vlivy vlhkosti </w:t>
            </w:r>
            <w:proofErr w:type="gramStart"/>
            <w:r>
              <w:t>na</w:t>
            </w:r>
            <w:proofErr w:type="gramEnd"/>
          </w:p>
          <w:p w:rsidR="00B8512C" w:rsidRDefault="00256919">
            <w:pPr>
              <w:spacing w:line="240" w:lineRule="auto"/>
              <w:ind w:left="24"/>
            </w:pPr>
            <w:r>
              <w:t>stavební dílo</w:t>
            </w:r>
          </w:p>
          <w:p w:rsidR="00B8512C" w:rsidRDefault="00256919">
            <w:pPr>
              <w:spacing w:line="240" w:lineRule="auto"/>
              <w:ind w:left="24"/>
            </w:pPr>
            <w:r>
              <w:t>- rozlišuje druhy hydroizolací a izolací</w:t>
            </w:r>
          </w:p>
          <w:p w:rsidR="00B8512C" w:rsidRDefault="00256919">
            <w:pPr>
              <w:spacing w:line="240" w:lineRule="auto"/>
              <w:ind w:left="24"/>
            </w:pPr>
            <w:r>
              <w:t>proti radonu podle použitého materiálu</w:t>
            </w:r>
          </w:p>
          <w:p w:rsidR="00B8512C" w:rsidRDefault="00256919">
            <w:pPr>
              <w:spacing w:line="240" w:lineRule="auto"/>
              <w:ind w:left="24"/>
            </w:pPr>
            <w:r>
              <w:lastRenderedPageBreak/>
              <w:t>- rozlišuje příčiny vlhkosti stavebních</w:t>
            </w:r>
          </w:p>
          <w:p w:rsidR="00B8512C" w:rsidRDefault="00256919">
            <w:pPr>
              <w:spacing w:line="240" w:lineRule="auto"/>
              <w:ind w:left="24"/>
            </w:pPr>
            <w:r>
              <w:t>konstrukcí</w:t>
            </w:r>
          </w:p>
          <w:p w:rsidR="00B8512C" w:rsidRDefault="00256919">
            <w:pPr>
              <w:spacing w:line="240" w:lineRule="auto"/>
              <w:ind w:left="24"/>
            </w:pPr>
            <w:r>
              <w:t>- vysvětlí, jakou funkci mají izolace proti vlhkosti</w:t>
            </w:r>
          </w:p>
          <w:p w:rsidR="00B8512C" w:rsidRDefault="00256919">
            <w:pPr>
              <w:spacing w:line="240" w:lineRule="auto"/>
              <w:ind w:left="24"/>
            </w:pPr>
            <w:r>
              <w:t>- popíše technologické a pracovní postupy pro zřizování izolací</w:t>
            </w: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uvede zdroje radonu v budovách</w:t>
            </w:r>
          </w:p>
          <w:p w:rsidR="00B8512C" w:rsidRDefault="00256919">
            <w:pPr>
              <w:spacing w:line="240" w:lineRule="auto"/>
              <w:ind w:left="24"/>
            </w:pPr>
            <w:r>
              <w:t>- popíše jednotlivé kategorie radonového rizika</w:t>
            </w:r>
          </w:p>
          <w:p w:rsidR="00B8512C" w:rsidRDefault="00256919">
            <w:pPr>
              <w:spacing w:line="240" w:lineRule="auto"/>
              <w:ind w:left="24"/>
            </w:pPr>
            <w:r>
              <w:t>- vysvětlí různé způsoby opatření</w:t>
            </w:r>
          </w:p>
          <w:p w:rsidR="00B8512C" w:rsidRDefault="00256919">
            <w:pPr>
              <w:spacing w:line="240" w:lineRule="auto"/>
              <w:ind w:left="24"/>
            </w:pPr>
            <w:r>
              <w:t>pro jednotlivé kategorie radonového rizika</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8"/>
            </w:pPr>
            <w:r>
              <w:rPr>
                <w:b/>
                <w:bCs/>
              </w:rPr>
              <w:lastRenderedPageBreak/>
              <w:t>6. Hydroizolace</w:t>
            </w:r>
          </w:p>
          <w:p w:rsidR="00B8512C" w:rsidRDefault="00256919">
            <w:pPr>
              <w:spacing w:line="240" w:lineRule="auto"/>
              <w:ind w:left="78"/>
            </w:pPr>
            <w:r>
              <w:t>vliv vlhkosti na stavební dílo a zdraví</w:t>
            </w:r>
          </w:p>
          <w:p w:rsidR="00B8512C" w:rsidRDefault="00256919">
            <w:pPr>
              <w:spacing w:line="240" w:lineRule="auto"/>
              <w:ind w:left="78"/>
            </w:pPr>
            <w:r>
              <w:t>člověka</w:t>
            </w:r>
          </w:p>
          <w:p w:rsidR="00B8512C" w:rsidRDefault="00256919">
            <w:pPr>
              <w:spacing w:line="240" w:lineRule="auto"/>
              <w:ind w:left="78"/>
            </w:pPr>
            <w:r>
              <w:t>rozdělení hydroizolací</w:t>
            </w:r>
          </w:p>
          <w:p w:rsidR="00B8512C" w:rsidRDefault="00256919">
            <w:pPr>
              <w:spacing w:line="240" w:lineRule="auto"/>
              <w:ind w:left="78"/>
            </w:pPr>
            <w:r>
              <w:t>umístění hydroizolací v podsklepených</w:t>
            </w:r>
          </w:p>
          <w:p w:rsidR="00B8512C" w:rsidRDefault="00256919">
            <w:pPr>
              <w:spacing w:line="240" w:lineRule="auto"/>
              <w:ind w:left="78"/>
            </w:pPr>
            <w:r>
              <w:lastRenderedPageBreak/>
              <w:t xml:space="preserve">a nepodsklepených </w:t>
            </w:r>
            <w:proofErr w:type="gramStart"/>
            <w:r>
              <w:t>budovách</w:t>
            </w:r>
            <w:proofErr w:type="gramEnd"/>
          </w:p>
          <w:p w:rsidR="00B8512C" w:rsidRDefault="00256919">
            <w:pPr>
              <w:spacing w:line="240" w:lineRule="auto"/>
              <w:ind w:left="78"/>
            </w:pPr>
            <w:r>
              <w:rPr>
                <w:b/>
                <w:bCs/>
              </w:rPr>
              <w:t>Technologické postupy zřizování</w:t>
            </w:r>
          </w:p>
          <w:p w:rsidR="00B8512C" w:rsidRDefault="00256919">
            <w:pPr>
              <w:spacing w:line="240" w:lineRule="auto"/>
              <w:ind w:left="78"/>
            </w:pPr>
            <w:r>
              <w:rPr>
                <w:b/>
                <w:bCs/>
              </w:rPr>
              <w:t>vodorovných a svislých izolací</w:t>
            </w:r>
          </w:p>
          <w:p w:rsidR="00B8512C" w:rsidRDefault="00256919">
            <w:pPr>
              <w:spacing w:line="240" w:lineRule="auto"/>
              <w:ind w:left="78"/>
            </w:pPr>
            <w:r>
              <w:t>podkladní konstrukce, úprava podkladu</w:t>
            </w:r>
          </w:p>
          <w:p w:rsidR="00B8512C" w:rsidRDefault="00256919">
            <w:pPr>
              <w:spacing w:line="240" w:lineRule="auto"/>
              <w:ind w:left="78"/>
            </w:pPr>
            <w:r>
              <w:rPr>
                <w:b/>
                <w:bCs/>
              </w:rPr>
              <w:t>Postup zhotovování hydroizolací</w:t>
            </w:r>
          </w:p>
          <w:p w:rsidR="00B8512C" w:rsidRDefault="00256919">
            <w:pPr>
              <w:spacing w:line="240" w:lineRule="auto"/>
              <w:ind w:left="78"/>
            </w:pPr>
            <w:r>
              <w:t>nátěry</w:t>
            </w:r>
          </w:p>
          <w:p w:rsidR="00B8512C" w:rsidRDefault="00256919">
            <w:pPr>
              <w:spacing w:line="240" w:lineRule="auto"/>
              <w:ind w:left="78"/>
            </w:pPr>
            <w:r>
              <w:t>plastickými tmely</w:t>
            </w:r>
          </w:p>
          <w:p w:rsidR="00B8512C" w:rsidRDefault="00256919">
            <w:pPr>
              <w:spacing w:line="240" w:lineRule="auto"/>
              <w:ind w:left="78"/>
            </w:pPr>
            <w:r>
              <w:t>asfaltovými pásy</w:t>
            </w:r>
          </w:p>
          <w:p w:rsidR="00B8512C" w:rsidRDefault="00256919">
            <w:pPr>
              <w:spacing w:line="240" w:lineRule="auto"/>
              <w:ind w:left="78"/>
            </w:pPr>
            <w:r>
              <w:t>plastovými fóliemi</w:t>
            </w:r>
          </w:p>
          <w:p w:rsidR="00B8512C" w:rsidRDefault="00256919">
            <w:pPr>
              <w:spacing w:line="240" w:lineRule="auto"/>
              <w:ind w:left="78"/>
            </w:pPr>
            <w:r>
              <w:t>izolačními omítkami</w:t>
            </w:r>
          </w:p>
          <w:p w:rsidR="00B8512C" w:rsidRDefault="00256919">
            <w:pPr>
              <w:spacing w:line="240" w:lineRule="auto"/>
              <w:ind w:left="78"/>
            </w:pPr>
            <w:r>
              <w:rPr>
                <w:b/>
                <w:bCs/>
              </w:rPr>
              <w:t>Zhotovování pracovních a dilatačních spár</w:t>
            </w:r>
          </w:p>
          <w:p w:rsidR="00B8512C" w:rsidRDefault="00256919">
            <w:pPr>
              <w:spacing w:line="240" w:lineRule="auto"/>
              <w:ind w:left="78"/>
            </w:pPr>
            <w:r>
              <w:rPr>
                <w:b/>
                <w:bCs/>
              </w:rPr>
              <w:t>Ochranné konstrukce</w:t>
            </w:r>
          </w:p>
          <w:p w:rsidR="00B8512C" w:rsidRDefault="00256919">
            <w:pPr>
              <w:spacing w:line="240" w:lineRule="auto"/>
              <w:ind w:left="78"/>
            </w:pPr>
            <w:r>
              <w:rPr>
                <w:b/>
                <w:bCs/>
              </w:rPr>
              <w:t>Izolace proti radonu</w:t>
            </w:r>
          </w:p>
          <w:p w:rsidR="00B8512C" w:rsidRDefault="00256919">
            <w:pPr>
              <w:spacing w:line="240" w:lineRule="auto"/>
              <w:ind w:left="78"/>
            </w:pPr>
            <w:r>
              <w:t>význam izolací proti radonu, vliv</w:t>
            </w:r>
          </w:p>
          <w:p w:rsidR="00B8512C" w:rsidRDefault="00256919">
            <w:pPr>
              <w:spacing w:line="240" w:lineRule="auto"/>
              <w:ind w:left="78"/>
            </w:pPr>
            <w:r>
              <w:t>radonu na zdraví člověka</w:t>
            </w:r>
          </w:p>
          <w:p w:rsidR="00B8512C" w:rsidRDefault="00256919">
            <w:pPr>
              <w:spacing w:line="240" w:lineRule="auto"/>
              <w:ind w:left="78"/>
            </w:pPr>
            <w:r>
              <w:t>kategorie radonových rizik</w:t>
            </w:r>
          </w:p>
          <w:p w:rsidR="00B8512C" w:rsidRDefault="00256919">
            <w:pPr>
              <w:spacing w:line="240" w:lineRule="auto"/>
              <w:ind w:left="78"/>
            </w:pPr>
            <w:r>
              <w:t>způsoby ochrany proti radonu</w:t>
            </w:r>
          </w:p>
          <w:p w:rsidR="00B8512C" w:rsidRDefault="00256919">
            <w:pPr>
              <w:spacing w:line="240" w:lineRule="auto"/>
              <w:ind w:left="78"/>
            </w:pPr>
            <w:r>
              <w:t>dle radonových rizik</w:t>
            </w:r>
          </w:p>
          <w:p w:rsidR="00B8512C" w:rsidRDefault="00256919">
            <w:pPr>
              <w:pStyle w:val="Zkladntext7"/>
              <w:shd w:val="clear" w:color="auto" w:fill="auto"/>
              <w:tabs>
                <w:tab w:val="left" w:pos="272"/>
              </w:tabs>
              <w:spacing w:before="0" w:after="0" w:line="240" w:lineRule="auto"/>
              <w:ind w:left="78" w:firstLine="0"/>
              <w:jc w:val="left"/>
            </w:pPr>
            <w:r>
              <w:rPr>
                <w:rFonts w:ascii="Tahoma" w:hAnsi="Tahoma"/>
                <w:b/>
                <w:bCs/>
                <w:sz w:val="24"/>
                <w:szCs w:val="24"/>
              </w:rPr>
              <w:t xml:space="preserve">BOZP </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20</w:t>
            </w:r>
          </w:p>
        </w:tc>
      </w:tr>
    </w:tbl>
    <w:p w:rsidR="00B8512C" w:rsidRDefault="00B8512C">
      <w:pPr>
        <w:spacing w:line="240" w:lineRule="auto"/>
        <w:rPr>
          <w:b/>
          <w:bCs/>
          <w:caps/>
          <w:color w:val="000000"/>
        </w:rPr>
      </w:pPr>
    </w:p>
    <w:p w:rsidR="00B8512C" w:rsidRDefault="00256919">
      <w:pPr>
        <w:spacing w:line="240" w:lineRule="auto"/>
      </w:pPr>
      <w:r>
        <w:rPr>
          <w:rFonts w:cs="Times New Roman,Bold"/>
          <w:b/>
          <w:bCs/>
          <w:caps/>
          <w:color w:val="000000"/>
        </w:rPr>
        <w:t>2. ročník - počet hodin celkem: 82,5</w:t>
      </w:r>
    </w:p>
    <w:p w:rsidR="00B8512C" w:rsidRDefault="00B8512C">
      <w:pPr>
        <w:spacing w:line="240" w:lineRule="auto"/>
      </w:pPr>
    </w:p>
    <w:tbl>
      <w:tblPr>
        <w:tblW w:w="9570" w:type="dxa"/>
        <w:tblInd w:w="-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139"/>
        <w:gridCol w:w="4253"/>
        <w:gridCol w:w="1178"/>
      </w:tblGrid>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pPr>
            <w:r>
              <w:rPr>
                <w:rFonts w:ascii="Tahoma" w:hAnsi="Tahoma"/>
                <w:sz w:val="24"/>
                <w:szCs w:val="24"/>
              </w:rPr>
              <w:t>Výsledky vzdělávání</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Učivo</w:t>
            </w: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pPr>
            <w:r>
              <w:rPr>
                <w:rFonts w:ascii="Tahoma" w:hAnsi="Tahoma"/>
                <w:sz w:val="24"/>
                <w:szCs w:val="24"/>
              </w:rPr>
              <w:t>Počet hodin</w:t>
            </w: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66"/>
            </w:pPr>
          </w:p>
          <w:p w:rsidR="00B8512C" w:rsidRDefault="00B8512C">
            <w:pPr>
              <w:spacing w:line="240" w:lineRule="auto"/>
              <w:ind w:left="166"/>
            </w:pPr>
          </w:p>
          <w:p w:rsidR="00B8512C" w:rsidRDefault="00256919">
            <w:pPr>
              <w:spacing w:line="240" w:lineRule="auto"/>
              <w:ind w:left="166"/>
            </w:pPr>
            <w:r>
              <w:t>- vysvětlí podstatu prostého betonu a jeho použití</w:t>
            </w:r>
          </w:p>
          <w:p w:rsidR="00B8512C" w:rsidRDefault="00256919">
            <w:pPr>
              <w:spacing w:line="240" w:lineRule="auto"/>
              <w:ind w:left="166"/>
            </w:pPr>
            <w:r>
              <w:t>- popíše výběr složek a určování poměru složek betonu</w:t>
            </w:r>
          </w:p>
          <w:p w:rsidR="00B8512C" w:rsidRDefault="00256919">
            <w:pPr>
              <w:spacing w:line="240" w:lineRule="auto"/>
              <w:ind w:left="166"/>
            </w:pPr>
            <w:r>
              <w:t>- objasní druhy betonových směsí podle stupně zpracovatelnosti</w:t>
            </w:r>
          </w:p>
          <w:p w:rsidR="00B8512C" w:rsidRDefault="00B8512C">
            <w:pPr>
              <w:spacing w:line="240" w:lineRule="auto"/>
              <w:ind w:left="166"/>
            </w:pPr>
          </w:p>
          <w:p w:rsidR="00B8512C" w:rsidRDefault="00256919">
            <w:pPr>
              <w:spacing w:line="240" w:lineRule="auto"/>
              <w:ind w:left="166"/>
            </w:pPr>
            <w:r>
              <w:t>- popíše dopravu betonu</w:t>
            </w:r>
          </w:p>
          <w:p w:rsidR="00B8512C" w:rsidRDefault="00256919">
            <w:pPr>
              <w:spacing w:line="240" w:lineRule="auto"/>
              <w:ind w:left="166"/>
            </w:pPr>
            <w:r>
              <w:t>- vysvětlí zásady ukládání a zhutňování betonové směsi</w:t>
            </w:r>
          </w:p>
          <w:p w:rsidR="00B8512C" w:rsidRDefault="00256919">
            <w:pPr>
              <w:spacing w:line="240" w:lineRule="auto"/>
              <w:ind w:left="166"/>
            </w:pPr>
            <w:r>
              <w:t>- popíše úpravu dilatačních spár</w:t>
            </w:r>
          </w:p>
          <w:p w:rsidR="00B8512C" w:rsidRDefault="00256919">
            <w:pPr>
              <w:spacing w:line="240" w:lineRule="auto"/>
              <w:ind w:left="166"/>
            </w:pPr>
            <w:r>
              <w:t>- vysvětlí účel a druhy bednění a</w:t>
            </w:r>
          </w:p>
          <w:p w:rsidR="00B8512C" w:rsidRDefault="00256919">
            <w:pPr>
              <w:spacing w:line="240" w:lineRule="auto"/>
              <w:ind w:left="166"/>
            </w:pPr>
            <w:r>
              <w:t>podpěrných konstrukcí</w:t>
            </w:r>
          </w:p>
          <w:p w:rsidR="00B8512C" w:rsidRDefault="00256919">
            <w:pPr>
              <w:spacing w:line="240" w:lineRule="auto"/>
              <w:ind w:left="166"/>
            </w:pPr>
            <w:r>
              <w:t>- uvede příklad materiálů na bednění</w:t>
            </w:r>
          </w:p>
          <w:p w:rsidR="00B8512C" w:rsidRDefault="00256919">
            <w:pPr>
              <w:spacing w:line="240" w:lineRule="auto"/>
              <w:ind w:left="166"/>
            </w:pPr>
            <w:r>
              <w:t>- popíše princip posuvného bednění</w:t>
            </w:r>
          </w:p>
          <w:p w:rsidR="00B8512C" w:rsidRDefault="00256919">
            <w:pPr>
              <w:spacing w:line="240" w:lineRule="auto"/>
              <w:ind w:left="166"/>
            </w:pPr>
            <w:r>
              <w:t>- uvede lhůty pro odbedňování</w:t>
            </w:r>
          </w:p>
          <w:p w:rsidR="00B8512C" w:rsidRDefault="00256919">
            <w:pPr>
              <w:spacing w:line="240" w:lineRule="auto"/>
              <w:ind w:left="166"/>
            </w:pPr>
            <w:r>
              <w:t>- popíše účel výztuže</w:t>
            </w:r>
          </w:p>
          <w:p w:rsidR="00B8512C" w:rsidRDefault="00256919">
            <w:pPr>
              <w:spacing w:line="240" w:lineRule="auto"/>
              <w:ind w:left="166"/>
            </w:pPr>
            <w:r>
              <w:t>- rozezná hlavní nosnou výztuž,</w:t>
            </w:r>
          </w:p>
          <w:p w:rsidR="00B8512C" w:rsidRDefault="00256919">
            <w:pPr>
              <w:spacing w:line="240" w:lineRule="auto"/>
              <w:ind w:left="166"/>
            </w:pPr>
            <w:r>
              <w:t>smykovou výztuž, rozdělovací pruty,</w:t>
            </w:r>
          </w:p>
          <w:p w:rsidR="00B8512C" w:rsidRDefault="00256919">
            <w:pPr>
              <w:spacing w:line="240" w:lineRule="auto"/>
              <w:ind w:left="166"/>
            </w:pPr>
            <w:r>
              <w:t xml:space="preserve">konstrukční výztuž </w:t>
            </w:r>
          </w:p>
          <w:p w:rsidR="00B8512C" w:rsidRDefault="00256919">
            <w:pPr>
              <w:spacing w:line="240" w:lineRule="auto"/>
              <w:ind w:left="166"/>
            </w:pPr>
            <w:r>
              <w:t>- uvede pravidla pro krytí výztuže,</w:t>
            </w:r>
          </w:p>
          <w:p w:rsidR="00B8512C" w:rsidRDefault="00256919">
            <w:pPr>
              <w:spacing w:line="240" w:lineRule="auto"/>
              <w:ind w:left="166"/>
            </w:pPr>
            <w:r>
              <w:lastRenderedPageBreak/>
              <w:t>pro mezery mezi pruty a pro kotevní délky prutů</w:t>
            </w:r>
          </w:p>
          <w:p w:rsidR="00B8512C" w:rsidRDefault="00256919">
            <w:pPr>
              <w:spacing w:line="240" w:lineRule="auto"/>
              <w:ind w:left="166"/>
            </w:pPr>
            <w:r>
              <w:t xml:space="preserve">- vysvětlí způsoby vyztužování </w:t>
            </w:r>
            <w:proofErr w:type="spellStart"/>
            <w:proofErr w:type="gramStart"/>
            <w:r>
              <w:t>sloupů,desek</w:t>
            </w:r>
            <w:proofErr w:type="spellEnd"/>
            <w:proofErr w:type="gramEnd"/>
            <w:r>
              <w:t>, trámů, základových patek, pásů a konzol</w:t>
            </w:r>
          </w:p>
          <w:p w:rsidR="00B8512C" w:rsidRDefault="00256919">
            <w:pPr>
              <w:spacing w:line="240" w:lineRule="auto"/>
              <w:ind w:left="24"/>
            </w:pPr>
            <w:r>
              <w:t>- popíše pracovní postupy pro ukládání a zhutňování čerstvého betonu</w:t>
            </w:r>
          </w:p>
          <w:p w:rsidR="00B8512C" w:rsidRDefault="00256919">
            <w:pPr>
              <w:spacing w:line="240" w:lineRule="auto"/>
              <w:ind w:left="24"/>
            </w:pPr>
            <w:r>
              <w:t>- vysvětlí pravidla pro rozmístění</w:t>
            </w:r>
          </w:p>
          <w:p w:rsidR="00B8512C" w:rsidRDefault="00256919">
            <w:pPr>
              <w:spacing w:line="240" w:lineRule="auto"/>
              <w:ind w:left="24"/>
            </w:pPr>
            <w:r>
              <w:t>pracovních a dilatačních spár</w:t>
            </w:r>
          </w:p>
          <w:p w:rsidR="00B8512C" w:rsidRDefault="00B8512C">
            <w:pPr>
              <w:spacing w:line="240" w:lineRule="auto"/>
              <w:ind w:left="24"/>
            </w:pPr>
          </w:p>
          <w:p w:rsidR="00B8512C" w:rsidRDefault="00256919">
            <w:pPr>
              <w:spacing w:line="240" w:lineRule="auto"/>
              <w:ind w:left="24"/>
            </w:pPr>
            <w:r>
              <w:t>- objasní pravidla pro ošetřování a</w:t>
            </w:r>
          </w:p>
          <w:p w:rsidR="00B8512C" w:rsidRDefault="00256919">
            <w:pPr>
              <w:spacing w:line="240" w:lineRule="auto"/>
              <w:ind w:left="24"/>
            </w:pPr>
            <w:r>
              <w:t>ochranu betonu a pro betonování při</w:t>
            </w:r>
          </w:p>
          <w:p w:rsidR="00B8512C" w:rsidRDefault="00256919">
            <w:pPr>
              <w:spacing w:line="240" w:lineRule="auto"/>
              <w:ind w:left="24"/>
            </w:pPr>
            <w:r>
              <w:t xml:space="preserve">nízkých </w:t>
            </w:r>
            <w:proofErr w:type="gramStart"/>
            <w:r>
              <w:t>teplotách</w:t>
            </w:r>
            <w:proofErr w:type="gramEnd"/>
          </w:p>
          <w:p w:rsidR="00B8512C" w:rsidRDefault="00256919">
            <w:pPr>
              <w:spacing w:line="240" w:lineRule="auto"/>
              <w:ind w:left="24"/>
            </w:pPr>
            <w:r>
              <w:t>- popíše hlavní zásady bezpečnosti práce při betonování, armování a práci</w:t>
            </w:r>
          </w:p>
          <w:p w:rsidR="00B8512C" w:rsidRDefault="00256919">
            <w:pPr>
              <w:pStyle w:val="Zkladntext7"/>
              <w:shd w:val="clear" w:color="auto" w:fill="auto"/>
              <w:tabs>
                <w:tab w:val="left" w:pos="214"/>
              </w:tabs>
              <w:spacing w:before="60" w:after="0" w:line="240" w:lineRule="auto"/>
              <w:ind w:left="24" w:firstLine="0"/>
              <w:jc w:val="left"/>
            </w:pPr>
            <w:r>
              <w:rPr>
                <w:rFonts w:ascii="Tahoma" w:hAnsi="Tahoma"/>
                <w:sz w:val="24"/>
                <w:szCs w:val="24"/>
              </w:rPr>
              <w:t>s bedněním</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8"/>
            </w:pPr>
            <w:r>
              <w:rPr>
                <w:b/>
                <w:bCs/>
              </w:rPr>
              <w:lastRenderedPageBreak/>
              <w:t>1. Betonářské práce</w:t>
            </w:r>
          </w:p>
          <w:p w:rsidR="00B8512C" w:rsidRDefault="00256919">
            <w:pPr>
              <w:spacing w:line="240" w:lineRule="auto"/>
              <w:ind w:left="78"/>
            </w:pPr>
            <w:r>
              <w:rPr>
                <w:b/>
                <w:bCs/>
              </w:rPr>
              <w:t>Prostý beton</w:t>
            </w:r>
          </w:p>
          <w:p w:rsidR="00B8512C" w:rsidRDefault="00256919">
            <w:pPr>
              <w:spacing w:line="240" w:lineRule="auto"/>
              <w:ind w:left="78"/>
            </w:pPr>
            <w:r>
              <w:t>význam a použití prostého betonu</w:t>
            </w:r>
          </w:p>
          <w:p w:rsidR="00B8512C" w:rsidRDefault="00256919">
            <w:pPr>
              <w:spacing w:line="240" w:lineRule="auto"/>
              <w:ind w:left="78"/>
            </w:pPr>
            <w:r>
              <w:t>výběr a příprava složek betonu,</w:t>
            </w:r>
          </w:p>
          <w:p w:rsidR="00B8512C" w:rsidRDefault="00256919">
            <w:pPr>
              <w:spacing w:line="240" w:lineRule="auto"/>
              <w:ind w:left="78"/>
            </w:pPr>
            <w:r>
              <w:t xml:space="preserve">kamenivo, cement, voda, přísady </w:t>
            </w:r>
            <w:proofErr w:type="gramStart"/>
            <w:r>
              <w:t>do</w:t>
            </w:r>
            <w:proofErr w:type="gramEnd"/>
          </w:p>
          <w:p w:rsidR="00B8512C" w:rsidRDefault="00256919">
            <w:pPr>
              <w:spacing w:line="240" w:lineRule="auto"/>
              <w:ind w:left="78"/>
            </w:pPr>
            <w:r>
              <w:t>betonu</w:t>
            </w:r>
          </w:p>
          <w:p w:rsidR="00B8512C" w:rsidRDefault="00256919">
            <w:pPr>
              <w:spacing w:line="240" w:lineRule="auto"/>
              <w:ind w:left="78"/>
            </w:pPr>
            <w:r>
              <w:t>poměr míšení betonu</w:t>
            </w:r>
          </w:p>
          <w:p w:rsidR="00B8512C" w:rsidRDefault="00256919">
            <w:pPr>
              <w:spacing w:line="240" w:lineRule="auto"/>
              <w:ind w:left="78"/>
            </w:pPr>
            <w:r>
              <w:t>výroba a zpracovatelnost betonové</w:t>
            </w:r>
          </w:p>
          <w:p w:rsidR="00B8512C" w:rsidRDefault="00256919">
            <w:pPr>
              <w:spacing w:line="240" w:lineRule="auto"/>
              <w:ind w:left="78"/>
            </w:pPr>
            <w:r>
              <w:t>směsi</w:t>
            </w:r>
          </w:p>
          <w:p w:rsidR="00B8512C" w:rsidRDefault="00256919">
            <w:pPr>
              <w:spacing w:line="240" w:lineRule="auto"/>
              <w:ind w:left="78"/>
            </w:pPr>
            <w:r>
              <w:t>doprava, ukládání a zhutňování betonu, pracovní spáry</w:t>
            </w:r>
          </w:p>
          <w:p w:rsidR="00B8512C" w:rsidRDefault="00256919">
            <w:pPr>
              <w:spacing w:line="240" w:lineRule="auto"/>
              <w:ind w:left="78"/>
            </w:pPr>
            <w:r>
              <w:t>bednění a podpěrné konstrukce</w:t>
            </w:r>
          </w:p>
          <w:p w:rsidR="00B8512C" w:rsidRDefault="00B8512C">
            <w:pPr>
              <w:spacing w:line="240" w:lineRule="auto"/>
              <w:ind w:left="78"/>
            </w:pPr>
          </w:p>
          <w:p w:rsidR="00B8512C" w:rsidRDefault="00B8512C">
            <w:pPr>
              <w:spacing w:line="240" w:lineRule="auto"/>
              <w:ind w:left="78"/>
              <w:rPr>
                <w:rFonts w:cs="Times New Roman,Bold"/>
                <w:b/>
                <w:bCs/>
              </w:rPr>
            </w:pPr>
          </w:p>
          <w:p w:rsidR="00B8512C" w:rsidRDefault="00B8512C">
            <w:pPr>
              <w:spacing w:line="240" w:lineRule="auto"/>
              <w:ind w:left="78"/>
              <w:rPr>
                <w:rFonts w:cs="Times New Roman,Bold"/>
                <w:b/>
                <w:bCs/>
              </w:rPr>
            </w:pPr>
          </w:p>
          <w:p w:rsidR="00B8512C" w:rsidRDefault="00B8512C">
            <w:pPr>
              <w:spacing w:line="240" w:lineRule="auto"/>
              <w:ind w:left="78"/>
              <w:rPr>
                <w:rFonts w:cs="Times New Roman,Bold"/>
                <w:b/>
                <w:bCs/>
              </w:rPr>
            </w:pPr>
          </w:p>
          <w:p w:rsidR="00B8512C" w:rsidRDefault="00B8512C">
            <w:pPr>
              <w:spacing w:line="240" w:lineRule="auto"/>
              <w:ind w:left="78"/>
              <w:rPr>
                <w:rFonts w:cs="Times New Roman,Bold"/>
                <w:b/>
                <w:bCs/>
              </w:rPr>
            </w:pPr>
          </w:p>
          <w:p w:rsidR="00B8512C" w:rsidRDefault="00256919">
            <w:pPr>
              <w:spacing w:line="240" w:lineRule="auto"/>
              <w:ind w:left="78"/>
            </w:pPr>
            <w:r>
              <w:rPr>
                <w:b/>
                <w:bCs/>
              </w:rPr>
              <w:t>Železobeton</w:t>
            </w:r>
          </w:p>
          <w:p w:rsidR="00B8512C" w:rsidRDefault="00256919">
            <w:pPr>
              <w:spacing w:line="240" w:lineRule="auto"/>
              <w:ind w:left="78"/>
            </w:pPr>
            <w:r>
              <w:t>účel a vlastnosti betonářské výztuže</w:t>
            </w:r>
          </w:p>
          <w:p w:rsidR="00B8512C" w:rsidRDefault="00256919">
            <w:pPr>
              <w:spacing w:line="240" w:lineRule="auto"/>
              <w:ind w:left="78"/>
            </w:pPr>
            <w:r>
              <w:t>spolupůsobení betonu a výztuže,</w:t>
            </w:r>
          </w:p>
          <w:p w:rsidR="00B8512C" w:rsidRDefault="00B8512C">
            <w:pPr>
              <w:spacing w:line="240" w:lineRule="auto"/>
              <w:ind w:left="78"/>
            </w:pPr>
          </w:p>
          <w:p w:rsidR="00B8512C" w:rsidRDefault="00B8512C">
            <w:pPr>
              <w:spacing w:line="240" w:lineRule="auto"/>
              <w:ind w:left="78"/>
            </w:pPr>
          </w:p>
          <w:p w:rsidR="00B8512C" w:rsidRDefault="00256919">
            <w:pPr>
              <w:spacing w:line="240" w:lineRule="auto"/>
              <w:ind w:left="78"/>
            </w:pPr>
            <w:r>
              <w:t xml:space="preserve">pravidla pro krytí výztuže, mezery </w:t>
            </w:r>
            <w:proofErr w:type="gramStart"/>
            <w:r>
              <w:t>mezi</w:t>
            </w:r>
            <w:proofErr w:type="gramEnd"/>
          </w:p>
          <w:p w:rsidR="00B8512C" w:rsidRDefault="00256919">
            <w:pPr>
              <w:spacing w:line="240" w:lineRule="auto"/>
              <w:ind w:left="78"/>
            </w:pPr>
            <w:r>
              <w:lastRenderedPageBreak/>
              <w:t>pruty, kotevní délky</w:t>
            </w:r>
          </w:p>
          <w:p w:rsidR="00B8512C" w:rsidRDefault="00B8512C">
            <w:pPr>
              <w:spacing w:line="240" w:lineRule="auto"/>
              <w:ind w:left="78"/>
            </w:pPr>
          </w:p>
          <w:p w:rsidR="00B8512C" w:rsidRDefault="00256919">
            <w:pPr>
              <w:spacing w:line="240" w:lineRule="auto"/>
              <w:ind w:left="78"/>
            </w:pPr>
            <w:r>
              <w:t>vyztužování sloupů, desek, trámů,</w:t>
            </w:r>
          </w:p>
          <w:p w:rsidR="00B8512C" w:rsidRDefault="00256919">
            <w:pPr>
              <w:spacing w:line="240" w:lineRule="auto"/>
              <w:ind w:left="78"/>
            </w:pPr>
            <w:r>
              <w:t>základových patek a pásů, konzol</w:t>
            </w:r>
          </w:p>
          <w:p w:rsidR="00B8512C" w:rsidRDefault="00256919">
            <w:pPr>
              <w:spacing w:line="240" w:lineRule="auto"/>
              <w:ind w:left="78"/>
            </w:pPr>
            <w:r>
              <w:t>výroba výztuže a ukládání výztuže</w:t>
            </w:r>
          </w:p>
          <w:p w:rsidR="00B8512C" w:rsidRDefault="00B8512C">
            <w:pPr>
              <w:spacing w:line="240" w:lineRule="auto"/>
            </w:pPr>
          </w:p>
          <w:p w:rsidR="00B8512C" w:rsidRDefault="00B8512C">
            <w:pPr>
              <w:spacing w:line="240" w:lineRule="auto"/>
            </w:pPr>
          </w:p>
          <w:p w:rsidR="00B8512C" w:rsidRDefault="00256919">
            <w:pPr>
              <w:pStyle w:val="Zkladntext7"/>
              <w:shd w:val="clear" w:color="auto" w:fill="auto"/>
              <w:spacing w:before="60" w:after="0" w:line="240" w:lineRule="auto"/>
              <w:ind w:firstLine="0"/>
              <w:jc w:val="left"/>
            </w:pPr>
            <w:r>
              <w:rPr>
                <w:rFonts w:ascii="Tahoma" w:hAnsi="Tahoma"/>
                <w:sz w:val="24"/>
                <w:szCs w:val="24"/>
              </w:rPr>
              <w:t xml:space="preserve"> zpracování betonu, pracovní a dilatační   spáry</w:t>
            </w:r>
          </w:p>
          <w:p w:rsidR="00B8512C" w:rsidRDefault="00256919">
            <w:pPr>
              <w:spacing w:line="240" w:lineRule="auto"/>
              <w:ind w:left="78"/>
            </w:pPr>
            <w:r>
              <w:t>odbedňování</w:t>
            </w:r>
          </w:p>
          <w:p w:rsidR="00B8512C" w:rsidRDefault="00256919">
            <w:pPr>
              <w:spacing w:line="240" w:lineRule="auto"/>
              <w:ind w:left="78"/>
            </w:pPr>
            <w:r>
              <w:t>ošetřování a ochrana betonu, úprava</w:t>
            </w:r>
          </w:p>
          <w:p w:rsidR="00B8512C" w:rsidRDefault="00256919">
            <w:pPr>
              <w:spacing w:line="240" w:lineRule="auto"/>
              <w:ind w:left="78"/>
            </w:pPr>
            <w:r>
              <w:t>doby tuhnutí betonu</w:t>
            </w:r>
          </w:p>
          <w:p w:rsidR="00B8512C" w:rsidRDefault="00256919">
            <w:pPr>
              <w:spacing w:line="240" w:lineRule="auto"/>
              <w:ind w:left="78"/>
            </w:pPr>
            <w:r>
              <w:t>betonování za nízkých teplot</w:t>
            </w:r>
          </w:p>
          <w:p w:rsidR="00B8512C" w:rsidRDefault="00256919">
            <w:pPr>
              <w:spacing w:line="240" w:lineRule="auto"/>
              <w:ind w:left="78"/>
            </w:pPr>
            <w:r>
              <w:t>bezpečnost práce při betonářských</w:t>
            </w:r>
          </w:p>
          <w:p w:rsidR="00B8512C" w:rsidRDefault="00256919">
            <w:pPr>
              <w:pStyle w:val="Zkladntext7"/>
              <w:shd w:val="clear" w:color="auto" w:fill="auto"/>
              <w:spacing w:before="60" w:after="0" w:line="240" w:lineRule="auto"/>
              <w:ind w:left="78" w:firstLine="0"/>
              <w:jc w:val="left"/>
              <w:rPr>
                <w:sz w:val="24"/>
                <w:szCs w:val="24"/>
              </w:rPr>
            </w:pPr>
            <w:r>
              <w:rPr>
                <w:rFonts w:ascii="Tahoma" w:hAnsi="Tahoma"/>
                <w:sz w:val="24"/>
                <w:szCs w:val="24"/>
              </w:rPr>
              <w:t>pracích</w:t>
            </w:r>
          </w:p>
          <w:p w:rsidR="00B8512C" w:rsidRDefault="00B8512C">
            <w:pPr>
              <w:spacing w:line="240" w:lineRule="auto"/>
              <w:ind w:left="78"/>
              <w:rPr>
                <w:b/>
                <w:bCs/>
              </w:rPr>
            </w:pP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18</w:t>
            </w: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sz w:val="24"/>
                <w:szCs w:val="24"/>
              </w:rPr>
            </w:pP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60" w:after="0" w:line="240" w:lineRule="auto"/>
              <w:ind w:left="24" w:firstLine="0"/>
              <w:jc w:val="left"/>
              <w:rPr>
                <w:rFonts w:ascii="Tahoma" w:hAnsi="Tahoma"/>
              </w:rPr>
            </w:pPr>
          </w:p>
          <w:p w:rsidR="00B8512C" w:rsidRDefault="00B8512C">
            <w:pPr>
              <w:pStyle w:val="Zkladntext7"/>
              <w:shd w:val="clear" w:color="auto" w:fill="auto"/>
              <w:tabs>
                <w:tab w:val="left" w:pos="214"/>
              </w:tabs>
              <w:spacing w:before="60" w:after="0" w:line="240" w:lineRule="auto"/>
              <w:ind w:left="24" w:firstLine="0"/>
              <w:jc w:val="left"/>
              <w:rPr>
                <w:rFonts w:ascii="Tahoma" w:hAnsi="Tahoma"/>
              </w:rPr>
            </w:pPr>
          </w:p>
          <w:p w:rsidR="00B8512C" w:rsidRDefault="00256919">
            <w:pPr>
              <w:spacing w:line="240" w:lineRule="auto"/>
              <w:ind w:left="24"/>
            </w:pPr>
            <w:r>
              <w:t>- zná funkci komínů, vyjmenuje druhy</w:t>
            </w:r>
          </w:p>
          <w:p w:rsidR="00B8512C" w:rsidRDefault="00256919">
            <w:pPr>
              <w:spacing w:line="240" w:lineRule="auto"/>
              <w:ind w:left="24"/>
            </w:pPr>
            <w:r>
              <w:t>komínů</w:t>
            </w:r>
          </w:p>
          <w:p w:rsidR="00B8512C" w:rsidRDefault="00256919">
            <w:pPr>
              <w:spacing w:line="240" w:lineRule="auto"/>
              <w:ind w:left="24"/>
            </w:pPr>
            <w:r>
              <w:t>- popíše jednotlivé části komínového</w:t>
            </w:r>
          </w:p>
          <w:p w:rsidR="00B8512C" w:rsidRDefault="00256919">
            <w:pPr>
              <w:spacing w:line="240" w:lineRule="auto"/>
              <w:ind w:left="24"/>
            </w:pPr>
            <w:r>
              <w:t>tělesa</w:t>
            </w:r>
          </w:p>
          <w:p w:rsidR="00B8512C" w:rsidRDefault="00256919">
            <w:pPr>
              <w:spacing w:line="240" w:lineRule="auto"/>
              <w:ind w:left="24"/>
            </w:pPr>
            <w:r>
              <w:t>- rozlišuje jednovrstvé a vícevrstvé</w:t>
            </w:r>
          </w:p>
          <w:p w:rsidR="00B8512C" w:rsidRDefault="00256919">
            <w:pPr>
              <w:spacing w:line="240" w:lineRule="auto"/>
              <w:ind w:left="24"/>
            </w:pPr>
            <w:r>
              <w:t>komíny, popíše jejich užití, rozdíly</w:t>
            </w:r>
          </w:p>
          <w:p w:rsidR="00B8512C" w:rsidRDefault="00256919">
            <w:pPr>
              <w:spacing w:line="240" w:lineRule="auto"/>
              <w:ind w:left="24"/>
            </w:pPr>
            <w:r>
              <w:t>- vysvětlí předpisy o komínech</w:t>
            </w:r>
          </w:p>
          <w:p w:rsidR="00B8512C" w:rsidRDefault="00256919">
            <w:pPr>
              <w:spacing w:line="240" w:lineRule="auto"/>
              <w:ind w:left="24"/>
            </w:pPr>
            <w:r>
              <w:t>- popíše způsoby úprav hořlavých</w:t>
            </w:r>
          </w:p>
          <w:p w:rsidR="00B8512C" w:rsidRDefault="00256919">
            <w:pPr>
              <w:spacing w:line="240" w:lineRule="auto"/>
              <w:ind w:left="24"/>
            </w:pPr>
            <w:r>
              <w:t>konstrukcí kolem komína, popíše</w:t>
            </w:r>
          </w:p>
          <w:p w:rsidR="00B8512C" w:rsidRDefault="00256919">
            <w:pPr>
              <w:spacing w:line="240" w:lineRule="auto"/>
              <w:ind w:left="24"/>
            </w:pPr>
            <w:r>
              <w:t>komínovou výměnu</w:t>
            </w: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popíše základní pravidla pro zdění</w:t>
            </w:r>
          </w:p>
          <w:p w:rsidR="00B8512C" w:rsidRDefault="00256919">
            <w:pPr>
              <w:spacing w:line="240" w:lineRule="auto"/>
              <w:ind w:left="24"/>
            </w:pPr>
            <w:r>
              <w:t>a omítání komínů</w:t>
            </w:r>
          </w:p>
          <w:p w:rsidR="00B8512C" w:rsidRDefault="00256919">
            <w:pPr>
              <w:spacing w:line="240" w:lineRule="auto"/>
              <w:ind w:left="24"/>
            </w:pPr>
            <w:r>
              <w:t>- vysvětlí pracovní postup při stavbě</w:t>
            </w:r>
          </w:p>
          <w:p w:rsidR="00B8512C" w:rsidRDefault="00256919">
            <w:pPr>
              <w:spacing w:line="240" w:lineRule="auto"/>
              <w:ind w:left="24"/>
            </w:pPr>
            <w:r>
              <w:t>vícevrstvých komínů</w:t>
            </w: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popíše funkci a druhy ventilačních</w:t>
            </w:r>
          </w:p>
          <w:p w:rsidR="00B8512C" w:rsidRDefault="00256919">
            <w:pPr>
              <w:pStyle w:val="Zkladntext7"/>
              <w:shd w:val="clear" w:color="auto" w:fill="auto"/>
              <w:tabs>
                <w:tab w:val="left" w:pos="214"/>
              </w:tabs>
              <w:spacing w:before="60" w:after="0" w:line="240" w:lineRule="auto"/>
              <w:ind w:left="24" w:firstLine="0"/>
              <w:jc w:val="left"/>
            </w:pPr>
            <w:r>
              <w:rPr>
                <w:rFonts w:ascii="Tahoma" w:hAnsi="Tahoma"/>
                <w:sz w:val="24"/>
                <w:szCs w:val="24"/>
              </w:rPr>
              <w:t>průduchů</w:t>
            </w:r>
          </w:p>
          <w:p w:rsidR="00B8512C" w:rsidRDefault="00B8512C">
            <w:pPr>
              <w:pStyle w:val="Zkladntext7"/>
              <w:shd w:val="clear" w:color="auto" w:fill="auto"/>
              <w:tabs>
                <w:tab w:val="left" w:pos="214"/>
              </w:tabs>
              <w:spacing w:before="60" w:after="0" w:line="240" w:lineRule="auto"/>
              <w:ind w:left="24" w:firstLine="0"/>
              <w:jc w:val="left"/>
              <w:rPr>
                <w:rFonts w:ascii="Tahoma" w:hAnsi="Tahoma"/>
                <w:sz w:val="24"/>
                <w:szCs w:val="24"/>
              </w:rPr>
            </w:pP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pPr>
            <w:r>
              <w:rPr>
                <w:b/>
                <w:bCs/>
              </w:rPr>
              <w:t>2. Komíny a ventilační průduchy</w:t>
            </w:r>
          </w:p>
          <w:p w:rsidR="00B8512C" w:rsidRDefault="00256919">
            <w:pPr>
              <w:spacing w:line="240" w:lineRule="auto"/>
              <w:ind w:left="78"/>
            </w:pPr>
            <w:r>
              <w:rPr>
                <w:b/>
                <w:bCs/>
              </w:rPr>
              <w:t>Komíny</w:t>
            </w:r>
          </w:p>
          <w:p w:rsidR="00B8512C" w:rsidRDefault="00256919">
            <w:pPr>
              <w:spacing w:line="240" w:lineRule="auto"/>
              <w:ind w:left="78"/>
            </w:pPr>
            <w:r>
              <w:t>funkce, druhy, názvosloví</w:t>
            </w: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256919">
            <w:pPr>
              <w:spacing w:line="240" w:lineRule="auto"/>
              <w:ind w:left="78"/>
            </w:pPr>
            <w:r>
              <w:t>komíny jednovrstvé, komíny vícevrstvé</w:t>
            </w:r>
          </w:p>
          <w:p w:rsidR="00B8512C" w:rsidRDefault="00256919">
            <w:pPr>
              <w:spacing w:line="240" w:lineRule="auto"/>
              <w:ind w:left="78"/>
            </w:pPr>
            <w:r>
              <w:t>předpisy o komínech</w:t>
            </w:r>
          </w:p>
          <w:p w:rsidR="00B8512C" w:rsidRDefault="00256919">
            <w:pPr>
              <w:spacing w:line="240" w:lineRule="auto"/>
              <w:ind w:left="78"/>
            </w:pPr>
            <w:r>
              <w:t>komínový plášť</w:t>
            </w:r>
          </w:p>
          <w:p w:rsidR="00B8512C" w:rsidRDefault="00256919">
            <w:pPr>
              <w:spacing w:line="240" w:lineRule="auto"/>
              <w:ind w:left="78"/>
            </w:pPr>
            <w:r>
              <w:t>výška komínu nad střechou, komínová</w:t>
            </w:r>
          </w:p>
          <w:p w:rsidR="00B8512C" w:rsidRDefault="00256919">
            <w:pPr>
              <w:spacing w:line="240" w:lineRule="auto"/>
              <w:ind w:left="78"/>
            </w:pPr>
            <w:r>
              <w:t>hlava</w:t>
            </w:r>
          </w:p>
          <w:p w:rsidR="00B8512C" w:rsidRDefault="00256919">
            <w:pPr>
              <w:spacing w:line="240" w:lineRule="auto"/>
              <w:ind w:left="78"/>
            </w:pPr>
            <w:r>
              <w:t>uhýbání komínů, vymetací a vybírací</w:t>
            </w:r>
          </w:p>
          <w:p w:rsidR="00B8512C" w:rsidRDefault="00256919">
            <w:pPr>
              <w:spacing w:line="240" w:lineRule="auto"/>
              <w:ind w:left="78"/>
            </w:pPr>
            <w:r>
              <w:t>otvory</w:t>
            </w:r>
          </w:p>
          <w:p w:rsidR="00B8512C" w:rsidRDefault="00256919">
            <w:pPr>
              <w:spacing w:line="240" w:lineRule="auto"/>
              <w:ind w:left="78"/>
            </w:pPr>
            <w:r>
              <w:t>požární předpisy, podmínky dobrého</w:t>
            </w:r>
          </w:p>
          <w:p w:rsidR="00B8512C" w:rsidRDefault="00256919">
            <w:pPr>
              <w:spacing w:line="240" w:lineRule="auto"/>
              <w:ind w:left="78"/>
            </w:pPr>
            <w:r>
              <w:t>tahu</w:t>
            </w:r>
          </w:p>
          <w:p w:rsidR="00B8512C" w:rsidRDefault="00256919">
            <w:pPr>
              <w:spacing w:line="240" w:lineRule="auto"/>
              <w:ind w:left="78"/>
            </w:pPr>
            <w:r>
              <w:rPr>
                <w:b/>
                <w:bCs/>
              </w:rPr>
              <w:t>Pracovní postupy pro zdění komínů</w:t>
            </w:r>
          </w:p>
          <w:p w:rsidR="00B8512C" w:rsidRDefault="00256919">
            <w:pPr>
              <w:spacing w:line="240" w:lineRule="auto"/>
              <w:ind w:left="78"/>
            </w:pPr>
            <w:r>
              <w:t>jednovrstvých</w:t>
            </w:r>
          </w:p>
          <w:p w:rsidR="00B8512C" w:rsidRDefault="00256919">
            <w:pPr>
              <w:spacing w:line="240" w:lineRule="auto"/>
              <w:ind w:left="78"/>
            </w:pPr>
            <w:r>
              <w:t>vícevrstvých</w:t>
            </w:r>
          </w:p>
          <w:p w:rsidR="00B8512C" w:rsidRDefault="00256919">
            <w:pPr>
              <w:spacing w:line="240" w:lineRule="auto"/>
              <w:ind w:left="78"/>
            </w:pPr>
            <w:r>
              <w:t>stavebnicových</w:t>
            </w:r>
          </w:p>
          <w:p w:rsidR="00B8512C" w:rsidRDefault="00B8512C">
            <w:pPr>
              <w:spacing w:line="240" w:lineRule="auto"/>
              <w:ind w:left="78"/>
              <w:rPr>
                <w:b/>
                <w:bCs/>
              </w:rPr>
            </w:pPr>
          </w:p>
          <w:p w:rsidR="00B8512C" w:rsidRDefault="00256919">
            <w:pPr>
              <w:spacing w:line="240" w:lineRule="auto"/>
              <w:ind w:left="78"/>
            </w:pPr>
            <w:r>
              <w:rPr>
                <w:b/>
                <w:bCs/>
              </w:rPr>
              <w:t>Ventilační průduchy</w:t>
            </w:r>
          </w:p>
          <w:p w:rsidR="00B8512C" w:rsidRDefault="00256919">
            <w:pPr>
              <w:pStyle w:val="Zkladntext7"/>
              <w:shd w:val="clear" w:color="auto" w:fill="auto"/>
              <w:spacing w:before="60" w:after="0" w:line="240" w:lineRule="auto"/>
              <w:ind w:left="78" w:firstLine="0"/>
              <w:jc w:val="left"/>
            </w:pPr>
            <w:r>
              <w:rPr>
                <w:rFonts w:ascii="Tahoma" w:hAnsi="Tahoma"/>
                <w:sz w:val="24"/>
                <w:szCs w:val="24"/>
              </w:rPr>
              <w:t>funkce, druhy</w:t>
            </w: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10</w:t>
            </w: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24"/>
            </w:pPr>
            <w:r>
              <w:t xml:space="preserve"> </w:t>
            </w:r>
          </w:p>
          <w:p w:rsidR="00B8512C" w:rsidRDefault="00B8512C">
            <w:pPr>
              <w:pStyle w:val="Zkladntext7"/>
              <w:shd w:val="clear" w:color="auto" w:fill="auto"/>
              <w:tabs>
                <w:tab w:val="left" w:pos="214"/>
              </w:tabs>
              <w:spacing w:before="60" w:after="0" w:line="240" w:lineRule="auto"/>
              <w:ind w:left="24" w:firstLine="0"/>
              <w:jc w:val="left"/>
              <w:rPr>
                <w:rFonts w:ascii="Tahoma" w:hAnsi="Tahoma"/>
                <w:sz w:val="24"/>
                <w:szCs w:val="24"/>
              </w:rPr>
            </w:pPr>
          </w:p>
          <w:p w:rsidR="00B8512C" w:rsidRDefault="00B8512C">
            <w:pPr>
              <w:pStyle w:val="Zkladntext7"/>
              <w:shd w:val="clear" w:color="auto" w:fill="auto"/>
              <w:tabs>
                <w:tab w:val="left" w:pos="214"/>
              </w:tabs>
              <w:spacing w:before="60" w:after="0" w:line="240" w:lineRule="auto"/>
              <w:ind w:left="24" w:firstLine="0"/>
              <w:jc w:val="left"/>
              <w:rPr>
                <w:rFonts w:ascii="Tahoma" w:hAnsi="Tahoma"/>
              </w:rPr>
            </w:pPr>
          </w:p>
          <w:p w:rsidR="00B8512C" w:rsidRDefault="00256919">
            <w:pPr>
              <w:spacing w:line="240" w:lineRule="auto"/>
              <w:ind w:left="24"/>
            </w:pPr>
            <w:r>
              <w:lastRenderedPageBreak/>
              <w:t>- vysvětlí funkci příček a požadavky</w:t>
            </w:r>
          </w:p>
          <w:p w:rsidR="00B8512C" w:rsidRDefault="00256919">
            <w:pPr>
              <w:spacing w:line="240" w:lineRule="auto"/>
              <w:ind w:left="24"/>
            </w:pPr>
            <w:r>
              <w:t>na příčky</w:t>
            </w:r>
          </w:p>
          <w:p w:rsidR="00B8512C" w:rsidRDefault="00256919">
            <w:pPr>
              <w:spacing w:line="240" w:lineRule="auto"/>
              <w:ind w:left="24"/>
            </w:pPr>
            <w:r>
              <w:t>- vysvětlí vlastnosti příček - vzduchová neprůzvučnost a akustický (zvukový) most</w:t>
            </w:r>
          </w:p>
          <w:p w:rsidR="00B8512C" w:rsidRDefault="00256919">
            <w:pPr>
              <w:spacing w:line="240" w:lineRule="auto"/>
              <w:ind w:left="24"/>
            </w:pPr>
            <w:r>
              <w:t>- popíše způsob založení různých druhů příček a způsoby kotvení do zdí</w:t>
            </w: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popíše pracovní postupy zdění nebo</w:t>
            </w:r>
          </w:p>
          <w:p w:rsidR="00B8512C" w:rsidRDefault="00256919">
            <w:pPr>
              <w:pStyle w:val="Zkladntext7"/>
              <w:shd w:val="clear" w:color="auto" w:fill="auto"/>
              <w:tabs>
                <w:tab w:val="left" w:pos="214"/>
              </w:tabs>
              <w:spacing w:before="60" w:after="0" w:line="240" w:lineRule="auto"/>
              <w:ind w:left="24" w:firstLine="0"/>
              <w:jc w:val="left"/>
              <w:rPr>
                <w:rFonts w:ascii="Tahoma" w:hAnsi="Tahoma"/>
              </w:rPr>
            </w:pPr>
            <w:r>
              <w:rPr>
                <w:rFonts w:ascii="Tahoma" w:hAnsi="Tahoma"/>
                <w:sz w:val="24"/>
                <w:szCs w:val="24"/>
              </w:rPr>
              <w:t>montáže příček z různých materiálů</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8"/>
            </w:pPr>
            <w:r>
              <w:rPr>
                <w:b/>
                <w:bCs/>
              </w:rPr>
              <w:lastRenderedPageBreak/>
              <w:t>3. Příčky</w:t>
            </w:r>
          </w:p>
          <w:p w:rsidR="00B8512C" w:rsidRDefault="00256919">
            <w:pPr>
              <w:spacing w:line="240" w:lineRule="auto"/>
              <w:ind w:left="78"/>
            </w:pPr>
            <w:r>
              <w:rPr>
                <w:b/>
                <w:bCs/>
              </w:rPr>
              <w:t>Účel a rozdělení příček</w:t>
            </w:r>
          </w:p>
          <w:p w:rsidR="00B8512C" w:rsidRDefault="00256919">
            <w:pPr>
              <w:spacing w:line="240" w:lineRule="auto"/>
              <w:ind w:left="78"/>
            </w:pPr>
            <w:r>
              <w:rPr>
                <w:b/>
                <w:bCs/>
              </w:rPr>
              <w:t>Zděné příčky</w:t>
            </w:r>
          </w:p>
          <w:p w:rsidR="00B8512C" w:rsidRDefault="00256919">
            <w:pPr>
              <w:spacing w:line="240" w:lineRule="auto"/>
              <w:ind w:left="78"/>
            </w:pPr>
            <w:r>
              <w:t>zdění příček z plných cihel, z dutých</w:t>
            </w:r>
          </w:p>
          <w:p w:rsidR="00B8512C" w:rsidRDefault="00256919">
            <w:pPr>
              <w:spacing w:line="240" w:lineRule="auto"/>
              <w:ind w:left="78"/>
            </w:pPr>
            <w:r>
              <w:lastRenderedPageBreak/>
              <w:t xml:space="preserve">cihel, z příčkovek, z tvárnic, </w:t>
            </w:r>
            <w:proofErr w:type="gramStart"/>
            <w:r>
              <w:t>ze</w:t>
            </w:r>
            <w:proofErr w:type="gramEnd"/>
          </w:p>
          <w:p w:rsidR="00B8512C" w:rsidRDefault="00256919">
            <w:pPr>
              <w:spacing w:line="240" w:lineRule="auto"/>
              <w:ind w:left="78"/>
            </w:pPr>
            <w:r>
              <w:t>sádrových desek</w:t>
            </w:r>
          </w:p>
          <w:p w:rsidR="00B8512C" w:rsidRDefault="00B8512C">
            <w:pPr>
              <w:spacing w:line="240" w:lineRule="auto"/>
              <w:ind w:left="78"/>
              <w:rPr>
                <w:b/>
                <w:bCs/>
              </w:rPr>
            </w:pPr>
          </w:p>
          <w:p w:rsidR="00B8512C" w:rsidRDefault="00B8512C">
            <w:pPr>
              <w:spacing w:line="240" w:lineRule="auto"/>
              <w:ind w:left="78"/>
              <w:rPr>
                <w:b/>
                <w:bCs/>
              </w:rPr>
            </w:pPr>
          </w:p>
          <w:p w:rsidR="00B8512C" w:rsidRDefault="00B8512C">
            <w:pPr>
              <w:spacing w:line="240" w:lineRule="auto"/>
              <w:ind w:left="78"/>
              <w:rPr>
                <w:b/>
                <w:bCs/>
              </w:rPr>
            </w:pPr>
          </w:p>
          <w:p w:rsidR="00B8512C" w:rsidRDefault="00256919">
            <w:pPr>
              <w:spacing w:line="240" w:lineRule="auto"/>
              <w:ind w:left="78"/>
            </w:pPr>
            <w:r>
              <w:rPr>
                <w:b/>
                <w:bCs/>
              </w:rPr>
              <w:t>Celistvé příčky (monolitické)</w:t>
            </w:r>
          </w:p>
          <w:p w:rsidR="00B8512C" w:rsidRDefault="00256919">
            <w:pPr>
              <w:spacing w:line="240" w:lineRule="auto"/>
              <w:ind w:left="78"/>
            </w:pPr>
            <w:r>
              <w:t>železobetonové příčky - moniérky</w:t>
            </w:r>
          </w:p>
          <w:p w:rsidR="00B8512C" w:rsidRDefault="00256919">
            <w:pPr>
              <w:spacing w:line="240" w:lineRule="auto"/>
              <w:ind w:left="78"/>
            </w:pPr>
            <w:r>
              <w:t>-</w:t>
            </w:r>
            <w:proofErr w:type="spellStart"/>
            <w:r>
              <w:t>vápenosádrové</w:t>
            </w:r>
            <w:proofErr w:type="spellEnd"/>
            <w:r>
              <w:t xml:space="preserve"> příčky - </w:t>
            </w:r>
            <w:proofErr w:type="spellStart"/>
            <w:r>
              <w:t>rabicky</w:t>
            </w:r>
            <w:proofErr w:type="spellEnd"/>
          </w:p>
          <w:p w:rsidR="00B8512C" w:rsidRDefault="00256919">
            <w:pPr>
              <w:spacing w:line="240" w:lineRule="auto"/>
              <w:ind w:left="78"/>
            </w:pPr>
            <w:r>
              <w:rPr>
                <w:b/>
                <w:bCs/>
              </w:rPr>
              <w:t>Montované příčky</w:t>
            </w:r>
          </w:p>
          <w:p w:rsidR="00B8512C" w:rsidRDefault="00256919">
            <w:pPr>
              <w:spacing w:line="240" w:lineRule="auto"/>
              <w:ind w:left="78"/>
            </w:pPr>
            <w:r>
              <w:t xml:space="preserve">z </w:t>
            </w:r>
            <w:proofErr w:type="spellStart"/>
            <w:r>
              <w:t>celostěnových</w:t>
            </w:r>
            <w:proofErr w:type="spellEnd"/>
            <w:r>
              <w:t xml:space="preserve"> panelů</w:t>
            </w:r>
          </w:p>
          <w:p w:rsidR="00B8512C" w:rsidRDefault="00256919">
            <w:pPr>
              <w:spacing w:line="240" w:lineRule="auto"/>
              <w:ind w:left="78"/>
            </w:pPr>
            <w:r>
              <w:t>z pórobetonových dílců</w:t>
            </w:r>
          </w:p>
          <w:p w:rsidR="00B8512C" w:rsidRDefault="00256919">
            <w:pPr>
              <w:spacing w:line="240" w:lineRule="auto"/>
              <w:ind w:left="78"/>
            </w:pPr>
            <w:r>
              <w:t>z izolačních desek</w:t>
            </w:r>
          </w:p>
          <w:p w:rsidR="00B8512C" w:rsidRDefault="00256919">
            <w:pPr>
              <w:spacing w:line="240" w:lineRule="auto"/>
              <w:ind w:left="78"/>
            </w:pPr>
            <w:r>
              <w:t>lehké montované příčky</w:t>
            </w:r>
          </w:p>
          <w:p w:rsidR="00B8512C" w:rsidRDefault="00256919">
            <w:pPr>
              <w:spacing w:line="240" w:lineRule="auto"/>
              <w:ind w:left="78"/>
            </w:pPr>
            <w:r>
              <w:t>kombinované příčky</w:t>
            </w:r>
          </w:p>
          <w:p w:rsidR="00B8512C" w:rsidRDefault="00256919">
            <w:pPr>
              <w:spacing w:line="240" w:lineRule="auto"/>
              <w:ind w:left="220"/>
            </w:pPr>
            <w:r>
              <w:t>příčky ze skleněných prvků</w:t>
            </w: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12</w:t>
            </w: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pStyle w:val="Zkladntext7"/>
              <w:shd w:val="clear" w:color="auto" w:fill="auto"/>
              <w:tabs>
                <w:tab w:val="left" w:pos="214"/>
              </w:tabs>
              <w:spacing w:before="60" w:after="0" w:line="240" w:lineRule="auto"/>
              <w:ind w:firstLine="0"/>
              <w:jc w:val="left"/>
              <w:rPr>
                <w:rFonts w:ascii="Tahoma" w:hAnsi="Tahoma"/>
              </w:rPr>
            </w:pPr>
          </w:p>
          <w:p w:rsidR="00B8512C" w:rsidRDefault="00B8512C">
            <w:pPr>
              <w:pStyle w:val="Zkladntext7"/>
              <w:shd w:val="clear" w:color="auto" w:fill="auto"/>
              <w:tabs>
                <w:tab w:val="left" w:pos="214"/>
              </w:tabs>
              <w:spacing w:before="60" w:after="0" w:line="240" w:lineRule="auto"/>
              <w:ind w:firstLine="0"/>
              <w:jc w:val="left"/>
              <w:rPr>
                <w:rFonts w:ascii="Tahoma" w:hAnsi="Tahoma"/>
              </w:rPr>
            </w:pPr>
          </w:p>
          <w:p w:rsidR="00B8512C" w:rsidRDefault="00256919">
            <w:pPr>
              <w:pStyle w:val="Zkladntext7"/>
              <w:shd w:val="clear" w:color="auto" w:fill="auto"/>
              <w:tabs>
                <w:tab w:val="left" w:pos="214"/>
              </w:tabs>
              <w:spacing w:before="60" w:after="0" w:line="240" w:lineRule="auto"/>
              <w:ind w:left="24" w:firstLine="0"/>
              <w:jc w:val="left"/>
            </w:pPr>
            <w:r>
              <w:rPr>
                <w:rFonts w:ascii="Tahoma" w:hAnsi="Tahoma"/>
                <w:sz w:val="24"/>
                <w:szCs w:val="24"/>
              </w:rPr>
              <w:t>- uvede konstrukční řešení a materiály</w:t>
            </w:r>
          </w:p>
          <w:p w:rsidR="00B8512C" w:rsidRDefault="00256919">
            <w:pPr>
              <w:spacing w:line="240" w:lineRule="auto"/>
              <w:ind w:left="24"/>
            </w:pPr>
            <w:r>
              <w:t>nadpraží otvorů</w:t>
            </w:r>
          </w:p>
          <w:p w:rsidR="00B8512C" w:rsidRDefault="00256919">
            <w:pPr>
              <w:spacing w:line="240" w:lineRule="auto"/>
              <w:ind w:left="24"/>
            </w:pPr>
            <w:r>
              <w:t>- vysvětlí funkce nosné části nadpraží</w:t>
            </w:r>
          </w:p>
          <w:p w:rsidR="00B8512C" w:rsidRDefault="00256919">
            <w:pPr>
              <w:spacing w:line="240" w:lineRule="auto"/>
              <w:ind w:left="24"/>
            </w:pPr>
            <w:r>
              <w:t>(překladu) a tepelné izolace</w:t>
            </w:r>
          </w:p>
          <w:p w:rsidR="00B8512C" w:rsidRDefault="00256919">
            <w:pPr>
              <w:spacing w:line="240" w:lineRule="auto"/>
              <w:ind w:left="24"/>
            </w:pPr>
            <w:r>
              <w:t>- popíše pracovní postup provádění</w:t>
            </w:r>
          </w:p>
          <w:p w:rsidR="00B8512C" w:rsidRDefault="00256919">
            <w:pPr>
              <w:spacing w:line="240" w:lineRule="auto"/>
              <w:ind w:left="24"/>
            </w:pPr>
            <w:r>
              <w:t>překladů monolitických a montovaných</w:t>
            </w:r>
          </w:p>
          <w:p w:rsidR="00B8512C" w:rsidRDefault="00256919">
            <w:pPr>
              <w:spacing w:line="240" w:lineRule="auto"/>
              <w:ind w:left="24"/>
            </w:pPr>
            <w:r>
              <w:t>- uvede důležité bezpečnostní předpisy pro postup při montáži překladů</w:t>
            </w:r>
          </w:p>
          <w:p w:rsidR="00B8512C" w:rsidRDefault="00256919">
            <w:pPr>
              <w:spacing w:line="240" w:lineRule="auto"/>
              <w:ind w:left="24"/>
            </w:pPr>
            <w:r>
              <w:t>- popíše pracovní postupy pro osazování okenních rámů a dveřních zárubní</w:t>
            </w:r>
          </w:p>
          <w:p w:rsidR="00B8512C" w:rsidRDefault="00256919">
            <w:pPr>
              <w:spacing w:line="240" w:lineRule="auto"/>
              <w:ind w:left="24"/>
            </w:pPr>
            <w:r>
              <w:t>- vyjmenuje druhy výplní okenních a dveřních otvorů podle materiálu</w:t>
            </w:r>
          </w:p>
          <w:p w:rsidR="00B8512C" w:rsidRDefault="00256919">
            <w:pPr>
              <w:tabs>
                <w:tab w:val="left" w:pos="214"/>
              </w:tabs>
              <w:spacing w:before="60" w:line="240" w:lineRule="auto"/>
              <w:ind w:left="24"/>
            </w:pPr>
            <w:r>
              <w:t>a konstrukce</w:t>
            </w:r>
          </w:p>
          <w:p w:rsidR="00B8512C" w:rsidRDefault="00256919">
            <w:pPr>
              <w:spacing w:line="240" w:lineRule="auto"/>
              <w:ind w:left="24"/>
            </w:pPr>
            <w:r>
              <w:t>- popíše části okenního a dveřního otvoru</w:t>
            </w:r>
          </w:p>
          <w:p w:rsidR="00B8512C" w:rsidRDefault="00B8512C">
            <w:pPr>
              <w:spacing w:line="240" w:lineRule="auto"/>
              <w:ind w:left="24"/>
            </w:pP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220"/>
            </w:pPr>
            <w:r>
              <w:rPr>
                <w:b/>
                <w:bCs/>
              </w:rPr>
              <w:t>4. Okenní a dveřní otvory, výplně</w:t>
            </w:r>
          </w:p>
          <w:p w:rsidR="00B8512C" w:rsidRDefault="00256919">
            <w:pPr>
              <w:pStyle w:val="Zkladntext7"/>
              <w:shd w:val="clear" w:color="auto" w:fill="auto"/>
              <w:spacing w:before="60" w:after="0" w:line="240" w:lineRule="auto"/>
              <w:ind w:left="220" w:firstLine="0"/>
              <w:jc w:val="left"/>
            </w:pPr>
            <w:r>
              <w:rPr>
                <w:rFonts w:ascii="Tahoma" w:hAnsi="Tahoma"/>
                <w:b/>
                <w:bCs/>
                <w:sz w:val="24"/>
                <w:szCs w:val="24"/>
              </w:rPr>
              <w:t>otvorů</w:t>
            </w:r>
          </w:p>
          <w:p w:rsidR="00B8512C" w:rsidRDefault="00256919">
            <w:pPr>
              <w:spacing w:line="240" w:lineRule="auto"/>
              <w:ind w:left="220"/>
            </w:pPr>
            <w:r>
              <w:rPr>
                <w:rFonts w:cs="Times New Roman,Bold"/>
                <w:b/>
                <w:bCs/>
              </w:rPr>
              <w:t>Nadpraží</w:t>
            </w:r>
          </w:p>
          <w:p w:rsidR="00B8512C" w:rsidRDefault="00256919">
            <w:pPr>
              <w:spacing w:line="240" w:lineRule="auto"/>
              <w:ind w:left="220"/>
            </w:pPr>
            <w:r>
              <w:t>funkce nadpraží (překladu)</w:t>
            </w:r>
          </w:p>
          <w:p w:rsidR="00B8512C" w:rsidRDefault="00256919">
            <w:pPr>
              <w:spacing w:line="240" w:lineRule="auto"/>
              <w:ind w:left="220"/>
            </w:pPr>
            <w:r>
              <w:t>druhy překladů</w:t>
            </w:r>
          </w:p>
          <w:p w:rsidR="00B8512C" w:rsidRDefault="00B8512C">
            <w:pPr>
              <w:spacing w:line="240" w:lineRule="auto"/>
              <w:ind w:left="220"/>
            </w:pPr>
          </w:p>
          <w:p w:rsidR="00B8512C" w:rsidRDefault="00256919">
            <w:pPr>
              <w:spacing w:line="240" w:lineRule="auto"/>
              <w:ind w:left="220"/>
            </w:pPr>
            <w:r>
              <w:t>pravidla a provádění různých druhů</w:t>
            </w:r>
          </w:p>
          <w:p w:rsidR="00B8512C" w:rsidRDefault="00256919">
            <w:pPr>
              <w:spacing w:line="240" w:lineRule="auto"/>
              <w:ind w:left="220"/>
            </w:pPr>
            <w:r>
              <w:t>nadpraží</w:t>
            </w:r>
          </w:p>
          <w:p w:rsidR="00B8512C" w:rsidRDefault="00B8512C">
            <w:pPr>
              <w:spacing w:line="240" w:lineRule="auto"/>
              <w:ind w:left="220"/>
            </w:pPr>
          </w:p>
          <w:p w:rsidR="00B8512C" w:rsidRDefault="00256919">
            <w:pPr>
              <w:spacing w:line="240" w:lineRule="auto"/>
            </w:pPr>
            <w:r>
              <w:t xml:space="preserve"> bezpečnost práce při osazování překladů</w:t>
            </w:r>
          </w:p>
          <w:p w:rsidR="00B8512C" w:rsidRDefault="00B8512C">
            <w:pPr>
              <w:spacing w:line="240" w:lineRule="auto"/>
              <w:ind w:left="220"/>
            </w:pPr>
          </w:p>
          <w:p w:rsidR="00B8512C" w:rsidRDefault="00256919">
            <w:pPr>
              <w:spacing w:line="240" w:lineRule="auto"/>
            </w:pPr>
            <w:r>
              <w:rPr>
                <w:b/>
                <w:bCs/>
              </w:rPr>
              <w:t xml:space="preserve"> Osazování okenních a dveřních     rámů</w:t>
            </w:r>
          </w:p>
          <w:p w:rsidR="00B8512C" w:rsidRDefault="00B8512C">
            <w:pPr>
              <w:pStyle w:val="Zkladntext7"/>
              <w:shd w:val="clear" w:color="auto" w:fill="auto"/>
              <w:tabs>
                <w:tab w:val="left" w:pos="267"/>
              </w:tabs>
              <w:spacing w:before="60" w:after="0" w:line="240" w:lineRule="auto"/>
              <w:ind w:left="220" w:firstLine="0"/>
              <w:jc w:val="left"/>
              <w:rPr>
                <w:rFonts w:ascii="Tahoma" w:hAnsi="Tahoma"/>
                <w:sz w:val="24"/>
                <w:szCs w:val="24"/>
              </w:rPr>
            </w:pPr>
          </w:p>
          <w:p w:rsidR="00B8512C" w:rsidRDefault="00256919">
            <w:pPr>
              <w:pStyle w:val="Zkladntext7"/>
              <w:shd w:val="clear" w:color="auto" w:fill="auto"/>
              <w:tabs>
                <w:tab w:val="left" w:pos="267"/>
              </w:tabs>
              <w:spacing w:before="60" w:after="0" w:line="240" w:lineRule="auto"/>
              <w:ind w:left="220" w:firstLine="0"/>
              <w:jc w:val="left"/>
            </w:pPr>
            <w:r>
              <w:rPr>
                <w:rFonts w:ascii="Tahoma" w:hAnsi="Tahoma"/>
                <w:sz w:val="24"/>
                <w:szCs w:val="24"/>
              </w:rPr>
              <w:t>výplně otvorů</w:t>
            </w:r>
          </w:p>
          <w:p w:rsidR="00B8512C" w:rsidRDefault="00B8512C">
            <w:pPr>
              <w:pStyle w:val="Zkladntext7"/>
              <w:shd w:val="clear" w:color="auto" w:fill="auto"/>
              <w:tabs>
                <w:tab w:val="left" w:pos="267"/>
              </w:tabs>
              <w:spacing w:before="60" w:after="0" w:line="240" w:lineRule="auto"/>
              <w:ind w:left="220" w:firstLine="0"/>
              <w:jc w:val="left"/>
              <w:rPr>
                <w:rFonts w:ascii="Tahoma" w:hAnsi="Tahoma"/>
                <w:sz w:val="24"/>
                <w:szCs w:val="24"/>
              </w:rPr>
            </w:pP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12</w:t>
            </w: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24"/>
            </w:pPr>
            <w:r>
              <w:t xml:space="preserve"> </w:t>
            </w:r>
          </w:p>
          <w:p w:rsidR="00B8512C" w:rsidRDefault="00256919">
            <w:pPr>
              <w:spacing w:line="240" w:lineRule="auto"/>
              <w:ind w:left="24"/>
            </w:pPr>
            <w:r>
              <w:t>- rozlišuje druhy vodorovných konstrukcí používaných na stavbách budov</w:t>
            </w:r>
          </w:p>
          <w:p w:rsidR="00B8512C" w:rsidRDefault="00B8512C">
            <w:pPr>
              <w:spacing w:line="240" w:lineRule="auto"/>
              <w:ind w:left="24"/>
            </w:pPr>
          </w:p>
          <w:p w:rsidR="00B8512C" w:rsidRDefault="00256919">
            <w:pPr>
              <w:spacing w:line="240" w:lineRule="auto"/>
              <w:ind w:left="24"/>
            </w:pPr>
            <w:r>
              <w:t>- popíše účel stropních konstrukcí</w:t>
            </w:r>
          </w:p>
          <w:p w:rsidR="00B8512C" w:rsidRDefault="00256919">
            <w:pPr>
              <w:spacing w:line="240" w:lineRule="auto"/>
              <w:ind w:left="24"/>
            </w:pPr>
            <w:r>
              <w:t>- popíše požadované vlastnosti stropních konstrukcí</w:t>
            </w:r>
          </w:p>
          <w:p w:rsidR="00B8512C" w:rsidRDefault="00256919">
            <w:pPr>
              <w:spacing w:line="240" w:lineRule="auto"/>
              <w:ind w:left="24"/>
            </w:pPr>
            <w:r>
              <w:t>- vyjmenuje stropy podle materiálů</w:t>
            </w:r>
          </w:p>
          <w:p w:rsidR="00B8512C" w:rsidRDefault="00256919">
            <w:pPr>
              <w:spacing w:line="240" w:lineRule="auto"/>
              <w:ind w:left="24"/>
            </w:pPr>
            <w:r>
              <w:t xml:space="preserve">- objasní různé druhy stropních konstrukcí podle jejich konstrukčního </w:t>
            </w:r>
            <w:r>
              <w:lastRenderedPageBreak/>
              <w:t>řešení a způsobu provádění a načrtne je</w:t>
            </w: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vysvětlí výhody a nevýhody</w:t>
            </w:r>
          </w:p>
          <w:p w:rsidR="00B8512C" w:rsidRDefault="00256919">
            <w:pPr>
              <w:spacing w:line="240" w:lineRule="auto"/>
              <w:ind w:left="24"/>
            </w:pPr>
            <w:r>
              <w:t>monolitických a montovaných stropních konstrukcí</w:t>
            </w: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B8512C">
            <w:pPr>
              <w:spacing w:line="240" w:lineRule="auto"/>
              <w:ind w:left="24"/>
            </w:pPr>
          </w:p>
          <w:p w:rsidR="00B8512C" w:rsidRDefault="00256919">
            <w:pPr>
              <w:spacing w:line="240" w:lineRule="auto"/>
              <w:ind w:left="24"/>
            </w:pPr>
            <w:r>
              <w:t>- vysvětlí účel ztužujících pásů</w:t>
            </w:r>
          </w:p>
          <w:p w:rsidR="00B8512C" w:rsidRDefault="00256919">
            <w:pPr>
              <w:spacing w:line="240" w:lineRule="auto"/>
              <w:ind w:left="24"/>
            </w:pPr>
            <w:r>
              <w:t>- vyjmenuje různé druhy ztužujících pásů podle jejich konstrukčního řešení</w:t>
            </w:r>
          </w:p>
          <w:p w:rsidR="00B8512C" w:rsidRDefault="00256919">
            <w:pPr>
              <w:spacing w:line="240" w:lineRule="auto"/>
              <w:ind w:left="24"/>
            </w:pPr>
            <w:r>
              <w:t>a způsobu provádění</w:t>
            </w:r>
          </w:p>
          <w:p w:rsidR="00B8512C" w:rsidRDefault="00256919">
            <w:pPr>
              <w:spacing w:line="240" w:lineRule="auto"/>
              <w:ind w:left="24"/>
            </w:pPr>
            <w:r>
              <w:t>- vysvětlí význam tepelné izolace a její</w:t>
            </w:r>
          </w:p>
          <w:p w:rsidR="00B8512C" w:rsidRDefault="00256919">
            <w:pPr>
              <w:spacing w:line="240" w:lineRule="auto"/>
              <w:ind w:left="24"/>
            </w:pPr>
            <w:r>
              <w:t>umístění</w:t>
            </w:r>
          </w:p>
          <w:p w:rsidR="00B8512C" w:rsidRDefault="00256919">
            <w:pPr>
              <w:spacing w:line="240" w:lineRule="auto"/>
              <w:ind w:left="24"/>
            </w:pPr>
            <w:r>
              <w:t>- popíše pracovní postupy pro provádění ztužujících pásů</w:t>
            </w:r>
          </w:p>
          <w:p w:rsidR="00B8512C" w:rsidRDefault="00256919">
            <w:pPr>
              <w:spacing w:line="240" w:lineRule="auto"/>
              <w:ind w:left="191"/>
            </w:pPr>
            <w:r>
              <w:t>monolitických a montovaných stropních konstrukcí</w:t>
            </w:r>
          </w:p>
          <w:p w:rsidR="00B8512C" w:rsidRDefault="00256919">
            <w:pPr>
              <w:spacing w:line="240" w:lineRule="auto"/>
              <w:ind w:left="191"/>
            </w:pPr>
            <w:r>
              <w:t>- vysvětlí účel ztužujících pásů</w:t>
            </w:r>
          </w:p>
          <w:p w:rsidR="00B8512C" w:rsidRDefault="00256919">
            <w:pPr>
              <w:spacing w:line="240" w:lineRule="auto"/>
              <w:ind w:left="191"/>
            </w:pPr>
            <w:r>
              <w:t>- vyjmenuje různé druhy ztužujících pásů podle jejich konstrukčního řešení</w:t>
            </w:r>
          </w:p>
          <w:p w:rsidR="00B8512C" w:rsidRDefault="00256919">
            <w:pPr>
              <w:spacing w:line="240" w:lineRule="auto"/>
              <w:ind w:left="191"/>
            </w:pPr>
            <w:r>
              <w:t>a způsobu provádění</w:t>
            </w:r>
          </w:p>
          <w:p w:rsidR="00B8512C" w:rsidRDefault="00256919">
            <w:pPr>
              <w:spacing w:line="240" w:lineRule="auto"/>
              <w:ind w:left="191"/>
            </w:pPr>
            <w:r>
              <w:t>- vysvětlí význam tepelné izolace a její</w:t>
            </w:r>
          </w:p>
          <w:p w:rsidR="00B8512C" w:rsidRDefault="00256919">
            <w:pPr>
              <w:spacing w:line="240" w:lineRule="auto"/>
              <w:ind w:left="24"/>
            </w:pPr>
            <w:r>
              <w:t>umístění</w:t>
            </w:r>
          </w:p>
          <w:p w:rsidR="00B8512C" w:rsidRDefault="00256919">
            <w:pPr>
              <w:spacing w:line="240" w:lineRule="auto"/>
              <w:ind w:left="191"/>
            </w:pPr>
            <w:r>
              <w:t>- popíše pracovní postupy pro provádění ztužujících pásů</w:t>
            </w:r>
          </w:p>
          <w:p w:rsidR="00B8512C" w:rsidRDefault="00256919">
            <w:pPr>
              <w:spacing w:line="240" w:lineRule="auto"/>
              <w:ind w:left="191"/>
            </w:pPr>
            <w:r>
              <w:t>- nakreslí druhy převislých konstrukcí</w:t>
            </w:r>
          </w:p>
          <w:p w:rsidR="00B8512C" w:rsidRDefault="00256919">
            <w:pPr>
              <w:spacing w:line="240" w:lineRule="auto"/>
              <w:ind w:left="191"/>
            </w:pPr>
            <w:r>
              <w:t>- vysvětlí konstrukční řešení balkonu,</w:t>
            </w:r>
          </w:p>
          <w:p w:rsidR="00B8512C" w:rsidRDefault="00256919">
            <w:pPr>
              <w:spacing w:line="240" w:lineRule="auto"/>
              <w:ind w:left="191"/>
            </w:pPr>
            <w:r>
              <w:t>lodžie, římsy a markýzy</w:t>
            </w:r>
          </w:p>
          <w:p w:rsidR="00B8512C" w:rsidRDefault="00256919">
            <w:pPr>
              <w:spacing w:line="240" w:lineRule="auto"/>
              <w:ind w:left="191"/>
            </w:pPr>
            <w:r>
              <w:t>- vysvětlí princip řešení arkýřů</w:t>
            </w:r>
          </w:p>
          <w:p w:rsidR="00B8512C" w:rsidRDefault="00256919">
            <w:pPr>
              <w:spacing w:line="240" w:lineRule="auto"/>
              <w:ind w:left="191"/>
            </w:pPr>
            <w:r>
              <w:t>a ustupujícího podlaží</w:t>
            </w:r>
          </w:p>
          <w:p w:rsidR="00B8512C" w:rsidRDefault="00B8512C">
            <w:pPr>
              <w:spacing w:line="240" w:lineRule="auto"/>
              <w:ind w:left="191"/>
            </w:pPr>
          </w:p>
          <w:p w:rsidR="00B8512C" w:rsidRDefault="00B8512C">
            <w:pPr>
              <w:spacing w:line="240" w:lineRule="auto"/>
              <w:ind w:left="191"/>
            </w:pPr>
          </w:p>
          <w:p w:rsidR="00B8512C" w:rsidRDefault="00256919">
            <w:pPr>
              <w:spacing w:line="240" w:lineRule="auto"/>
              <w:ind w:left="191"/>
            </w:pPr>
            <w:r>
              <w:t>- popíše tvar klenby, zná názvosloví</w:t>
            </w:r>
          </w:p>
          <w:p w:rsidR="00B8512C" w:rsidRDefault="00256919">
            <w:pPr>
              <w:spacing w:line="240" w:lineRule="auto"/>
              <w:ind w:left="191"/>
            </w:pPr>
            <w:r>
              <w:t>klenby</w:t>
            </w:r>
          </w:p>
          <w:p w:rsidR="00B8512C" w:rsidRDefault="00256919">
            <w:pPr>
              <w:spacing w:line="240" w:lineRule="auto"/>
              <w:ind w:left="191"/>
            </w:pPr>
            <w:r>
              <w:t>- popíše druhy kleneb a jejich částí</w:t>
            </w:r>
          </w:p>
          <w:p w:rsidR="00B8512C" w:rsidRDefault="00256919">
            <w:pPr>
              <w:spacing w:line="240" w:lineRule="auto"/>
              <w:ind w:left="191"/>
            </w:pPr>
            <w:r>
              <w:t>- vyjmenuje druhy patek kleneb</w:t>
            </w:r>
          </w:p>
          <w:p w:rsidR="00B8512C" w:rsidRDefault="00256919">
            <w:pPr>
              <w:spacing w:line="240" w:lineRule="auto"/>
              <w:ind w:left="191"/>
            </w:pPr>
            <w:r>
              <w:t>- popíše způsob zdění valené klenby</w:t>
            </w:r>
          </w:p>
          <w:p w:rsidR="00B8512C" w:rsidRDefault="00256919">
            <w:pPr>
              <w:spacing w:line="240" w:lineRule="auto"/>
              <w:ind w:left="191"/>
            </w:pPr>
            <w:r>
              <w:lastRenderedPageBreak/>
              <w:t>- vyjmenuje požadavky na podlahu</w:t>
            </w:r>
          </w:p>
          <w:p w:rsidR="00B8512C" w:rsidRDefault="00256919">
            <w:pPr>
              <w:spacing w:line="240" w:lineRule="auto"/>
              <w:ind w:left="191"/>
            </w:pPr>
            <w:r>
              <w:t>- vysvětlí pojem dilatace podlah,</w:t>
            </w:r>
          </w:p>
          <w:p w:rsidR="00B8512C" w:rsidRDefault="00256919">
            <w:pPr>
              <w:spacing w:line="240" w:lineRule="auto"/>
              <w:ind w:left="191"/>
            </w:pPr>
            <w:r>
              <w:t>provádění a vyplňování dilatačních spár</w:t>
            </w:r>
          </w:p>
          <w:p w:rsidR="00B8512C" w:rsidRDefault="00B8512C">
            <w:pPr>
              <w:spacing w:line="240" w:lineRule="auto"/>
              <w:ind w:left="191"/>
            </w:pPr>
          </w:p>
          <w:p w:rsidR="00B8512C" w:rsidRDefault="00256919">
            <w:pPr>
              <w:pStyle w:val="Zkladntext7"/>
              <w:shd w:val="clear" w:color="auto" w:fill="auto"/>
              <w:tabs>
                <w:tab w:val="left" w:pos="214"/>
              </w:tabs>
              <w:spacing w:before="60" w:after="0" w:line="240" w:lineRule="auto"/>
              <w:ind w:left="191" w:firstLine="0"/>
              <w:jc w:val="left"/>
              <w:rPr>
                <w:rFonts w:ascii="Tahoma" w:hAnsi="Tahoma"/>
              </w:rPr>
            </w:pPr>
            <w:r>
              <w:rPr>
                <w:rFonts w:ascii="Tahoma" w:hAnsi="Tahoma"/>
                <w:sz w:val="24"/>
                <w:szCs w:val="24"/>
              </w:rPr>
              <w:t xml:space="preserve">- uvede pravidla BOZP </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220"/>
            </w:pPr>
            <w:r>
              <w:rPr>
                <w:b/>
                <w:bCs/>
              </w:rPr>
              <w:lastRenderedPageBreak/>
              <w:t>5. Vodorovné konstrukce</w:t>
            </w:r>
          </w:p>
          <w:p w:rsidR="00B8512C" w:rsidRDefault="00B8512C">
            <w:pPr>
              <w:spacing w:line="240" w:lineRule="auto"/>
              <w:ind w:left="220"/>
              <w:rPr>
                <w:b/>
                <w:bCs/>
              </w:rPr>
            </w:pPr>
          </w:p>
          <w:p w:rsidR="00B8512C" w:rsidRDefault="00B8512C">
            <w:pPr>
              <w:spacing w:line="240" w:lineRule="auto"/>
              <w:ind w:left="220"/>
              <w:rPr>
                <w:b/>
                <w:bCs/>
              </w:rPr>
            </w:pPr>
          </w:p>
          <w:p w:rsidR="00B8512C" w:rsidRDefault="00B8512C">
            <w:pPr>
              <w:spacing w:line="240" w:lineRule="auto"/>
              <w:ind w:left="220"/>
              <w:rPr>
                <w:b/>
                <w:bCs/>
              </w:rPr>
            </w:pPr>
          </w:p>
          <w:p w:rsidR="00B8512C" w:rsidRDefault="00256919">
            <w:pPr>
              <w:spacing w:line="240" w:lineRule="auto"/>
              <w:ind w:left="220"/>
            </w:pPr>
            <w:r>
              <w:rPr>
                <w:b/>
                <w:bCs/>
              </w:rPr>
              <w:t>Stropy</w:t>
            </w:r>
          </w:p>
          <w:p w:rsidR="00B8512C" w:rsidRDefault="00256919">
            <w:pPr>
              <w:spacing w:line="240" w:lineRule="auto"/>
              <w:ind w:left="220"/>
            </w:pPr>
            <w:r>
              <w:t>účel, vlastnosti a rozdělení stropů</w:t>
            </w:r>
          </w:p>
          <w:p w:rsidR="00B8512C" w:rsidRDefault="00256919">
            <w:pPr>
              <w:spacing w:line="240" w:lineRule="auto"/>
              <w:ind w:left="220"/>
            </w:pPr>
            <w:r>
              <w:t>požadavky na stropy</w:t>
            </w:r>
          </w:p>
          <w:p w:rsidR="00B8512C" w:rsidRDefault="00B8512C">
            <w:pPr>
              <w:spacing w:line="240" w:lineRule="auto"/>
              <w:ind w:left="220"/>
            </w:pPr>
          </w:p>
          <w:p w:rsidR="00B8512C" w:rsidRDefault="00256919">
            <w:pPr>
              <w:spacing w:line="240" w:lineRule="auto"/>
              <w:ind w:left="220"/>
            </w:pPr>
            <w:r>
              <w:t>dřevěné stropy (trámový, fošnový)</w:t>
            </w:r>
          </w:p>
          <w:p w:rsidR="00B8512C" w:rsidRDefault="00256919">
            <w:pPr>
              <w:spacing w:line="240" w:lineRule="auto"/>
              <w:ind w:left="220"/>
            </w:pPr>
            <w:r>
              <w:t>konstrukce podhledů</w:t>
            </w:r>
          </w:p>
          <w:p w:rsidR="00B8512C" w:rsidRDefault="00256919">
            <w:pPr>
              <w:spacing w:line="240" w:lineRule="auto"/>
              <w:ind w:left="220"/>
            </w:pPr>
            <w:r>
              <w:t xml:space="preserve">stropy s ocelovými nosníky </w:t>
            </w:r>
            <w:r>
              <w:lastRenderedPageBreak/>
              <w:t>(keramické</w:t>
            </w:r>
          </w:p>
          <w:p w:rsidR="00B8512C" w:rsidRDefault="00256919">
            <w:pPr>
              <w:spacing w:line="240" w:lineRule="auto"/>
              <w:ind w:left="220"/>
            </w:pPr>
            <w:r>
              <w:t xml:space="preserve">desky </w:t>
            </w:r>
            <w:proofErr w:type="spellStart"/>
            <w:r>
              <w:t>Hurdis</w:t>
            </w:r>
            <w:proofErr w:type="spellEnd"/>
            <w:r>
              <w:t xml:space="preserve">, </w:t>
            </w:r>
            <w:proofErr w:type="spellStart"/>
            <w:r>
              <w:t>železobet</w:t>
            </w:r>
            <w:proofErr w:type="spellEnd"/>
            <w:r>
              <w:t>. stropní desky)</w:t>
            </w:r>
          </w:p>
          <w:p w:rsidR="00B8512C" w:rsidRDefault="00256919">
            <w:pPr>
              <w:spacing w:line="240" w:lineRule="auto"/>
              <w:ind w:left="220"/>
            </w:pPr>
            <w:r>
              <w:t xml:space="preserve">monolitické stropy (deskové, </w:t>
            </w:r>
            <w:proofErr w:type="spellStart"/>
            <w:proofErr w:type="gramStart"/>
            <w:r>
              <w:t>trámové,hřibové</w:t>
            </w:r>
            <w:proofErr w:type="spellEnd"/>
            <w:proofErr w:type="gramEnd"/>
            <w:r>
              <w:t>)</w:t>
            </w:r>
          </w:p>
          <w:p w:rsidR="00B8512C" w:rsidRDefault="00256919">
            <w:pPr>
              <w:spacing w:line="240" w:lineRule="auto"/>
              <w:ind w:left="220"/>
            </w:pPr>
            <w:r>
              <w:t>montované stropy (deskové,</w:t>
            </w:r>
            <w:r w:rsidR="001C55CC">
              <w:t xml:space="preserve"> </w:t>
            </w:r>
            <w:proofErr w:type="spellStart"/>
            <w:r>
              <w:t>nosníkové,panelové</w:t>
            </w:r>
            <w:proofErr w:type="spellEnd"/>
            <w:r>
              <w:t>)</w:t>
            </w:r>
          </w:p>
          <w:p w:rsidR="00B8512C" w:rsidRDefault="00256919">
            <w:pPr>
              <w:tabs>
                <w:tab w:val="left" w:pos="267"/>
              </w:tabs>
              <w:spacing w:before="60" w:line="240" w:lineRule="auto"/>
              <w:ind w:left="220"/>
            </w:pPr>
            <w:r>
              <w:t>keramické stropy</w:t>
            </w:r>
          </w:p>
          <w:p w:rsidR="00B8512C" w:rsidRDefault="00256919">
            <w:pPr>
              <w:spacing w:line="240" w:lineRule="auto"/>
              <w:ind w:left="220"/>
            </w:pPr>
            <w:proofErr w:type="spellStart"/>
            <w:r>
              <w:t>žebírkové</w:t>
            </w:r>
            <w:proofErr w:type="spellEnd"/>
            <w:r>
              <w:t xml:space="preserve"> stropy</w:t>
            </w:r>
          </w:p>
          <w:p w:rsidR="00B8512C" w:rsidRDefault="00256919">
            <w:pPr>
              <w:spacing w:line="240" w:lineRule="auto"/>
              <w:ind w:left="220"/>
            </w:pPr>
            <w:proofErr w:type="spellStart"/>
            <w:r>
              <w:t>skloželezobetonové</w:t>
            </w:r>
            <w:proofErr w:type="spellEnd"/>
            <w:r>
              <w:t xml:space="preserve"> stropy</w:t>
            </w:r>
          </w:p>
          <w:p w:rsidR="00B8512C" w:rsidRDefault="00256919">
            <w:pPr>
              <w:spacing w:line="240" w:lineRule="auto"/>
              <w:ind w:left="220"/>
            </w:pPr>
            <w:r>
              <w:t>stropy z tenkostěnných ocelových prvků</w:t>
            </w:r>
          </w:p>
          <w:p w:rsidR="00B8512C" w:rsidRDefault="00B8512C">
            <w:pPr>
              <w:spacing w:line="240" w:lineRule="auto"/>
              <w:ind w:left="220"/>
              <w:rPr>
                <w:b/>
                <w:bCs/>
              </w:rPr>
            </w:pPr>
          </w:p>
          <w:p w:rsidR="00B8512C" w:rsidRDefault="00256919">
            <w:pPr>
              <w:spacing w:line="240" w:lineRule="auto"/>
              <w:ind w:left="220"/>
            </w:pPr>
            <w:r>
              <w:rPr>
                <w:b/>
                <w:bCs/>
              </w:rPr>
              <w:t>Ztužující pásy</w:t>
            </w:r>
          </w:p>
          <w:p w:rsidR="00B8512C" w:rsidRDefault="00256919">
            <w:pPr>
              <w:spacing w:line="240" w:lineRule="auto"/>
              <w:ind w:left="78"/>
            </w:pPr>
            <w:r>
              <w:t>funkce a poloha ztužujících pásů</w:t>
            </w:r>
          </w:p>
          <w:p w:rsidR="00B8512C" w:rsidRDefault="00256919">
            <w:pPr>
              <w:spacing w:line="240" w:lineRule="auto"/>
              <w:ind w:left="78"/>
            </w:pPr>
            <w:r>
              <w:t>druhy a způsob provádění ztužujících</w:t>
            </w:r>
          </w:p>
          <w:p w:rsidR="00B8512C" w:rsidRDefault="00256919">
            <w:pPr>
              <w:spacing w:line="240" w:lineRule="auto"/>
              <w:ind w:left="78"/>
            </w:pPr>
            <w:r>
              <w:t>pásů</w:t>
            </w: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ind w:left="78"/>
            </w:pPr>
          </w:p>
          <w:p w:rsidR="00B8512C" w:rsidRDefault="00B8512C">
            <w:pPr>
              <w:spacing w:line="240" w:lineRule="auto"/>
            </w:pPr>
          </w:p>
          <w:p w:rsidR="00B8512C" w:rsidRDefault="00256919">
            <w:pPr>
              <w:spacing w:line="240" w:lineRule="auto"/>
              <w:ind w:left="72"/>
            </w:pPr>
            <w:r>
              <w:rPr>
                <w:b/>
                <w:bCs/>
              </w:rPr>
              <w:t>Převislé konstrukce</w:t>
            </w:r>
          </w:p>
          <w:p w:rsidR="00B8512C" w:rsidRDefault="00256919">
            <w:pPr>
              <w:spacing w:line="240" w:lineRule="auto"/>
              <w:ind w:left="72"/>
            </w:pPr>
            <w:r>
              <w:t>balkony a lodžie</w:t>
            </w:r>
          </w:p>
          <w:p w:rsidR="00B8512C" w:rsidRDefault="00256919">
            <w:pPr>
              <w:spacing w:line="240" w:lineRule="auto"/>
              <w:ind w:left="72"/>
            </w:pPr>
            <w:r>
              <w:t>římsy a markýzy</w:t>
            </w:r>
          </w:p>
          <w:p w:rsidR="00B8512C" w:rsidRDefault="00256919">
            <w:pPr>
              <w:spacing w:line="240" w:lineRule="auto"/>
              <w:ind w:left="72"/>
            </w:pPr>
            <w:r>
              <w:t>arkýře, ustupující podlaží</w:t>
            </w:r>
          </w:p>
          <w:p w:rsidR="00B8512C" w:rsidRDefault="00B8512C">
            <w:pPr>
              <w:spacing w:line="240" w:lineRule="auto"/>
              <w:ind w:left="72"/>
            </w:pPr>
          </w:p>
          <w:p w:rsidR="00B8512C" w:rsidRDefault="00256919">
            <w:pPr>
              <w:spacing w:line="240" w:lineRule="auto"/>
              <w:ind w:left="72"/>
            </w:pPr>
            <w:r>
              <w:rPr>
                <w:b/>
                <w:bCs/>
              </w:rPr>
              <w:t>Klenby</w:t>
            </w:r>
          </w:p>
          <w:p w:rsidR="00B8512C" w:rsidRDefault="00256919">
            <w:pPr>
              <w:spacing w:line="240" w:lineRule="auto"/>
              <w:ind w:left="72"/>
            </w:pPr>
            <w:r>
              <w:t>názvosloví a popis klenby</w:t>
            </w:r>
          </w:p>
          <w:p w:rsidR="00B8512C" w:rsidRDefault="00256919">
            <w:pPr>
              <w:spacing w:line="240" w:lineRule="auto"/>
              <w:ind w:left="72"/>
            </w:pPr>
            <w:r>
              <w:t>druhy kleneb</w:t>
            </w:r>
          </w:p>
          <w:p w:rsidR="00B8512C" w:rsidRDefault="00256919">
            <w:pPr>
              <w:spacing w:line="240" w:lineRule="auto"/>
              <w:ind w:left="72"/>
            </w:pPr>
            <w:r>
              <w:t>tvary klenbových oblouků a patek</w:t>
            </w:r>
          </w:p>
          <w:p w:rsidR="00B8512C" w:rsidRDefault="00256919">
            <w:pPr>
              <w:spacing w:line="240" w:lineRule="auto"/>
              <w:ind w:left="72"/>
            </w:pPr>
            <w:r>
              <w:t>zdění valené klenby</w:t>
            </w:r>
          </w:p>
          <w:p w:rsidR="00B8512C" w:rsidRDefault="00B8512C">
            <w:pPr>
              <w:spacing w:line="240" w:lineRule="auto"/>
              <w:ind w:left="72"/>
              <w:rPr>
                <w:b/>
                <w:bCs/>
              </w:rPr>
            </w:pPr>
          </w:p>
          <w:p w:rsidR="00B8512C" w:rsidRDefault="00256919">
            <w:pPr>
              <w:spacing w:line="240" w:lineRule="auto"/>
              <w:ind w:left="72"/>
            </w:pPr>
            <w:r>
              <w:rPr>
                <w:b/>
                <w:bCs/>
              </w:rPr>
              <w:t>Podlahy</w:t>
            </w:r>
          </w:p>
          <w:p w:rsidR="00B8512C" w:rsidRDefault="00256919">
            <w:pPr>
              <w:spacing w:line="240" w:lineRule="auto"/>
              <w:ind w:left="72"/>
            </w:pPr>
            <w:r>
              <w:t>požadavky na podlahy</w:t>
            </w:r>
          </w:p>
          <w:p w:rsidR="00B8512C" w:rsidRDefault="00256919">
            <w:pPr>
              <w:spacing w:line="240" w:lineRule="auto"/>
              <w:ind w:left="72"/>
            </w:pPr>
            <w:r>
              <w:lastRenderedPageBreak/>
              <w:t>druhy a skladby podlah</w:t>
            </w:r>
          </w:p>
          <w:p w:rsidR="00B8512C" w:rsidRDefault="00256919">
            <w:pPr>
              <w:spacing w:line="240" w:lineRule="auto"/>
              <w:ind w:left="72"/>
            </w:pPr>
            <w:r>
              <w:t>pracovní postupy při provádění podlah,</w:t>
            </w:r>
          </w:p>
          <w:p w:rsidR="00B8512C" w:rsidRDefault="00256919">
            <w:pPr>
              <w:spacing w:line="240" w:lineRule="auto"/>
              <w:ind w:left="72"/>
            </w:pPr>
            <w:r>
              <w:t>dilatace podlah</w:t>
            </w:r>
          </w:p>
          <w:p w:rsidR="00B8512C" w:rsidRDefault="00256919">
            <w:pPr>
              <w:pStyle w:val="Zkladntext7"/>
              <w:shd w:val="clear" w:color="auto" w:fill="auto"/>
              <w:spacing w:before="60" w:after="0" w:line="240" w:lineRule="auto"/>
              <w:ind w:left="72" w:firstLine="0"/>
              <w:jc w:val="left"/>
            </w:pPr>
            <w:r>
              <w:rPr>
                <w:rFonts w:ascii="Tahoma" w:hAnsi="Tahoma"/>
                <w:b/>
                <w:bCs/>
                <w:sz w:val="24"/>
                <w:szCs w:val="24"/>
              </w:rPr>
              <w:t>Bezpečnost a ochrana zdraví při práci</w:t>
            </w:r>
          </w:p>
          <w:p w:rsidR="00B8512C" w:rsidRDefault="00B8512C">
            <w:pPr>
              <w:spacing w:line="240" w:lineRule="auto"/>
              <w:ind w:left="220"/>
            </w:pP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20</w:t>
            </w:r>
          </w:p>
        </w:tc>
      </w:tr>
      <w:tr w:rsidR="00B8512C">
        <w:tc>
          <w:tcPr>
            <w:tcW w:w="413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rozlišuje druhy a části schodišť</w:t>
            </w:r>
          </w:p>
          <w:p w:rsidR="00B8512C" w:rsidRDefault="00256919">
            <w:pPr>
              <w:spacing w:line="240" w:lineRule="auto"/>
              <w:ind w:left="121"/>
            </w:pPr>
            <w:r>
              <w:t>a konstrukční uspořádání</w:t>
            </w:r>
          </w:p>
          <w:p w:rsidR="00B8512C" w:rsidRDefault="00256919">
            <w:pPr>
              <w:spacing w:line="240" w:lineRule="auto"/>
              <w:ind w:left="121"/>
            </w:pPr>
            <w:r>
              <w:t>- zná technické a bezpečnostní požadavky na schodiště</w:t>
            </w:r>
          </w:p>
          <w:p w:rsidR="00B8512C" w:rsidRDefault="00256919">
            <w:pPr>
              <w:spacing w:line="240" w:lineRule="auto"/>
              <w:ind w:left="121"/>
            </w:pPr>
            <w:r>
              <w:t>- uvede požadavky na průchozí a</w:t>
            </w:r>
          </w:p>
          <w:p w:rsidR="00B8512C" w:rsidRDefault="00256919">
            <w:pPr>
              <w:spacing w:line="240" w:lineRule="auto"/>
              <w:ind w:left="121"/>
            </w:pPr>
            <w:r>
              <w:t>podchodné výšky a výšky zábradlí</w:t>
            </w:r>
          </w:p>
          <w:p w:rsidR="00B8512C" w:rsidRDefault="00256919">
            <w:pPr>
              <w:spacing w:line="240" w:lineRule="auto"/>
              <w:ind w:left="121"/>
            </w:pPr>
            <w:r>
              <w:t>- objasní různé druhy konstrukčního řešení vnitřních a venkovních schodišť</w:t>
            </w:r>
          </w:p>
          <w:p w:rsidR="00B8512C" w:rsidRDefault="00256919">
            <w:pPr>
              <w:spacing w:line="240" w:lineRule="auto"/>
              <w:ind w:left="121"/>
            </w:pPr>
            <w:r>
              <w:t>- vyjmenuje materiály, ze kterých jsou</w:t>
            </w:r>
          </w:p>
          <w:p w:rsidR="00B8512C" w:rsidRDefault="00256919">
            <w:pPr>
              <w:spacing w:line="240" w:lineRule="auto"/>
              <w:ind w:left="121"/>
            </w:pPr>
            <w:r>
              <w:t>schodiště vyráběna</w:t>
            </w:r>
          </w:p>
          <w:p w:rsidR="00B8512C" w:rsidRDefault="00256919">
            <w:pPr>
              <w:spacing w:line="240" w:lineRule="auto"/>
              <w:ind w:left="121"/>
            </w:pPr>
            <w:r>
              <w:t>- vysvětlí pravidla pro výpočet tvaru</w:t>
            </w:r>
          </w:p>
          <w:p w:rsidR="00B8512C" w:rsidRDefault="00256919">
            <w:pPr>
              <w:spacing w:line="240" w:lineRule="auto"/>
              <w:ind w:left="121"/>
            </w:pPr>
            <w:r>
              <w:t>a rozměru schodiště a schodišťových stupňů</w:t>
            </w:r>
          </w:p>
          <w:p w:rsidR="00B8512C" w:rsidRDefault="00256919">
            <w:pPr>
              <w:spacing w:line="240" w:lineRule="auto"/>
              <w:ind w:left="121"/>
            </w:pPr>
            <w:r>
              <w:t>- uvede bezpečnostní předpisy při stavbě schodiště</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t>6. Schodiště</w:t>
            </w:r>
          </w:p>
          <w:p w:rsidR="00B8512C" w:rsidRDefault="00256919">
            <w:pPr>
              <w:spacing w:line="240" w:lineRule="auto"/>
              <w:ind w:left="77"/>
            </w:pPr>
            <w:r>
              <w:t>účel, části a tvary schodišť</w:t>
            </w:r>
          </w:p>
          <w:p w:rsidR="00B8512C" w:rsidRDefault="00256919">
            <w:pPr>
              <w:spacing w:line="240" w:lineRule="auto"/>
              <w:ind w:left="77"/>
            </w:pPr>
            <w:r>
              <w:t>druhy schodišť</w:t>
            </w:r>
          </w:p>
          <w:p w:rsidR="00B8512C" w:rsidRDefault="00256919">
            <w:pPr>
              <w:spacing w:line="240" w:lineRule="auto"/>
              <w:ind w:left="77"/>
            </w:pPr>
            <w:r>
              <w:t>technické a bezpečnostní požadavky</w:t>
            </w:r>
          </w:p>
          <w:p w:rsidR="00B8512C" w:rsidRDefault="00256919">
            <w:pPr>
              <w:spacing w:line="240" w:lineRule="auto"/>
              <w:ind w:left="77"/>
            </w:pPr>
            <w:r>
              <w:t>na schodiště</w:t>
            </w:r>
          </w:p>
          <w:p w:rsidR="00B8512C" w:rsidRDefault="00256919">
            <w:pPr>
              <w:spacing w:line="240" w:lineRule="auto"/>
              <w:ind w:left="77"/>
            </w:pPr>
            <w:r>
              <w:t>schodišťové stupně</w:t>
            </w:r>
          </w:p>
          <w:p w:rsidR="00B8512C" w:rsidRDefault="00B8512C">
            <w:pPr>
              <w:spacing w:line="240" w:lineRule="auto"/>
              <w:ind w:left="77"/>
            </w:pPr>
          </w:p>
          <w:p w:rsidR="00B8512C" w:rsidRDefault="00256919">
            <w:pPr>
              <w:spacing w:line="240" w:lineRule="auto"/>
              <w:ind w:left="77"/>
            </w:pPr>
            <w:r>
              <w:t>konstrukce schodišť</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pravidla pro výpočet tvaru a rozměru</w:t>
            </w:r>
          </w:p>
          <w:p w:rsidR="00B8512C" w:rsidRDefault="00256919">
            <w:pPr>
              <w:spacing w:line="240" w:lineRule="auto"/>
              <w:ind w:left="77"/>
            </w:pPr>
            <w:r>
              <w:t>schodiště a schodišťových stupňů</w:t>
            </w:r>
          </w:p>
          <w:p w:rsidR="00B8512C" w:rsidRDefault="00256919">
            <w:pPr>
              <w:spacing w:line="240" w:lineRule="auto"/>
              <w:ind w:left="77"/>
            </w:pPr>
            <w:r>
              <w:t>stavba schodišť</w:t>
            </w:r>
          </w:p>
          <w:p w:rsidR="00B8512C" w:rsidRDefault="00B8512C">
            <w:pPr>
              <w:pStyle w:val="Zkladntext7"/>
              <w:shd w:val="clear" w:color="auto" w:fill="auto"/>
              <w:tabs>
                <w:tab w:val="left" w:pos="267"/>
              </w:tabs>
              <w:spacing w:before="0" w:after="0" w:line="240" w:lineRule="auto"/>
              <w:ind w:left="77" w:firstLine="0"/>
              <w:jc w:val="left"/>
              <w:rPr>
                <w:rFonts w:ascii="Tahoma" w:hAnsi="Tahoma"/>
                <w:sz w:val="24"/>
                <w:szCs w:val="24"/>
              </w:rPr>
            </w:pPr>
          </w:p>
          <w:p w:rsidR="00B8512C" w:rsidRDefault="00256919">
            <w:pPr>
              <w:pStyle w:val="Zkladntext7"/>
              <w:shd w:val="clear" w:color="auto" w:fill="auto"/>
              <w:tabs>
                <w:tab w:val="left" w:pos="267"/>
              </w:tabs>
              <w:spacing w:before="0" w:after="0" w:line="240" w:lineRule="auto"/>
              <w:ind w:left="77" w:firstLine="0"/>
              <w:jc w:val="left"/>
            </w:pPr>
            <w:r>
              <w:rPr>
                <w:rFonts w:ascii="Tahoma" w:hAnsi="Tahoma"/>
                <w:sz w:val="24"/>
                <w:szCs w:val="24"/>
              </w:rPr>
              <w:t>BOZP</w:t>
            </w:r>
          </w:p>
        </w:tc>
        <w:tc>
          <w:tcPr>
            <w:tcW w:w="1178"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10,5</w:t>
            </w:r>
          </w:p>
        </w:tc>
      </w:tr>
    </w:tbl>
    <w:p w:rsidR="00B8512C" w:rsidRDefault="00B8512C">
      <w:pPr>
        <w:spacing w:line="240" w:lineRule="auto"/>
      </w:pPr>
    </w:p>
    <w:p w:rsidR="00B8512C" w:rsidRDefault="00B8512C">
      <w:pPr>
        <w:spacing w:line="240" w:lineRule="auto"/>
        <w:rPr>
          <w:b/>
          <w:bCs/>
          <w:caps/>
          <w:color w:val="000000"/>
        </w:rPr>
      </w:pPr>
    </w:p>
    <w:p w:rsidR="00B8512C" w:rsidRDefault="00256919">
      <w:pPr>
        <w:spacing w:line="240" w:lineRule="auto"/>
      </w:pPr>
      <w:r>
        <w:rPr>
          <w:rFonts w:cs="Times New Roman,Bold"/>
          <w:b/>
          <w:bCs/>
          <w:caps/>
          <w:color w:val="000000"/>
        </w:rPr>
        <w:t>3. ročník - počet hodin celkem: 60</w:t>
      </w:r>
    </w:p>
    <w:p w:rsidR="00B8512C" w:rsidRDefault="00B8512C">
      <w:pPr>
        <w:spacing w:line="240" w:lineRule="auto"/>
        <w:rPr>
          <w:rFonts w:cs="Times New Roman,Bold"/>
          <w:bCs/>
          <w:color w:val="000000"/>
        </w:rPr>
      </w:pPr>
    </w:p>
    <w:tbl>
      <w:tblPr>
        <w:tblW w:w="9585" w:type="dxa"/>
        <w:tblInd w:w="-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0A0" w:firstRow="1" w:lastRow="0" w:firstColumn="1" w:lastColumn="0" w:noHBand="0" w:noVBand="0"/>
      </w:tblPr>
      <w:tblGrid>
        <w:gridCol w:w="4140"/>
        <w:gridCol w:w="4260"/>
        <w:gridCol w:w="1185"/>
      </w:tblGrid>
      <w:tr w:rsidR="00B8512C">
        <w:trPr>
          <w:trHeight w:val="293"/>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firstLine="0"/>
              <w:jc w:val="center"/>
              <w:rPr>
                <w:sz w:val="24"/>
                <w:szCs w:val="24"/>
              </w:rPr>
            </w:pPr>
            <w:r>
              <w:rPr>
                <w:rFonts w:ascii="Tahoma" w:hAnsi="Tahoma"/>
                <w:sz w:val="24"/>
                <w:szCs w:val="24"/>
              </w:rPr>
              <w:t>Výsledky vzdělávání</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Učivo</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sz w:val="24"/>
                <w:szCs w:val="24"/>
              </w:rPr>
            </w:pPr>
            <w:r>
              <w:rPr>
                <w:rFonts w:ascii="Tahoma" w:hAnsi="Tahoma"/>
                <w:sz w:val="24"/>
                <w:szCs w:val="24"/>
              </w:rPr>
              <w:t>Počet hodin</w:t>
            </w:r>
          </w:p>
        </w:tc>
      </w:tr>
      <w:tr w:rsidR="00B8512C">
        <w:trPr>
          <w:trHeight w:val="2172"/>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21"/>
            </w:pPr>
            <w:r>
              <w:t>Žák:</w:t>
            </w:r>
          </w:p>
          <w:p w:rsidR="00B8512C" w:rsidRDefault="00B8512C">
            <w:pPr>
              <w:spacing w:line="240" w:lineRule="auto"/>
              <w:ind w:left="121"/>
            </w:pPr>
          </w:p>
          <w:p w:rsidR="00B8512C" w:rsidRDefault="00256919">
            <w:pPr>
              <w:spacing w:line="240" w:lineRule="auto"/>
              <w:ind w:left="121"/>
            </w:pPr>
            <w:r>
              <w:t>- rozlišuje pracovní pomůcky, nástroje a nářadí pro ruční opracování dřeva</w:t>
            </w:r>
          </w:p>
          <w:p w:rsidR="00B8512C" w:rsidRDefault="00B8512C">
            <w:pPr>
              <w:spacing w:line="240" w:lineRule="auto"/>
              <w:ind w:left="121"/>
            </w:pPr>
          </w:p>
          <w:p w:rsidR="00B8512C" w:rsidRDefault="00256919">
            <w:pPr>
              <w:spacing w:line="240" w:lineRule="auto"/>
              <w:ind w:left="121"/>
            </w:pPr>
            <w:r>
              <w:t>- vysvětlí technologické a pracovní</w:t>
            </w:r>
          </w:p>
          <w:p w:rsidR="00B8512C" w:rsidRDefault="00256919">
            <w:pPr>
              <w:spacing w:line="240" w:lineRule="auto"/>
              <w:ind w:left="121"/>
            </w:pPr>
            <w:r>
              <w:t>postupy opracování dřeva ručním a</w:t>
            </w:r>
          </w:p>
          <w:p w:rsidR="00B8512C" w:rsidRDefault="00256919">
            <w:pPr>
              <w:spacing w:line="240" w:lineRule="auto"/>
              <w:ind w:left="121"/>
            </w:pPr>
            <w:r>
              <w:t>mechanizovaným nářadím</w:t>
            </w:r>
          </w:p>
          <w:p w:rsidR="00B8512C" w:rsidRDefault="00256919">
            <w:pPr>
              <w:spacing w:line="240" w:lineRule="auto"/>
              <w:ind w:left="121"/>
            </w:pPr>
            <w:r>
              <w:t>- nakreslí druhy spojů dřeva a uvede</w:t>
            </w:r>
          </w:p>
          <w:p w:rsidR="00B8512C" w:rsidRDefault="00256919">
            <w:pPr>
              <w:spacing w:line="240" w:lineRule="auto"/>
              <w:ind w:left="121"/>
            </w:pPr>
            <w:r>
              <w:t>pracovní postupy jejich provádění</w:t>
            </w:r>
          </w:p>
          <w:p w:rsidR="00B8512C" w:rsidRDefault="00256919">
            <w:pPr>
              <w:spacing w:line="240" w:lineRule="auto"/>
              <w:ind w:left="121"/>
            </w:pPr>
            <w:r>
              <w:t>- vyjmenuje základní tesařské spoje a</w:t>
            </w:r>
          </w:p>
          <w:p w:rsidR="00B8512C" w:rsidRDefault="00256919">
            <w:pPr>
              <w:spacing w:line="240" w:lineRule="auto"/>
              <w:ind w:left="121"/>
            </w:pPr>
            <w:r>
              <w:t>spojovací prostředky</w:t>
            </w:r>
          </w:p>
          <w:p w:rsidR="00B8512C" w:rsidRDefault="00256919">
            <w:pPr>
              <w:spacing w:line="240" w:lineRule="auto"/>
              <w:ind w:left="121"/>
            </w:pPr>
            <w:r>
              <w:t xml:space="preserve">- rozlišuje, volí a </w:t>
            </w:r>
            <w:proofErr w:type="spellStart"/>
            <w:r>
              <w:t>a</w:t>
            </w:r>
            <w:proofErr w:type="spellEnd"/>
            <w:r>
              <w:t xml:space="preserve"> popíše správné používání a údržbu pracovních pomůcek, nástrojů a nářadí pro ruční opracování kovů</w:t>
            </w:r>
          </w:p>
          <w:p w:rsidR="00B8512C" w:rsidRDefault="00256919">
            <w:pPr>
              <w:spacing w:line="240" w:lineRule="auto"/>
              <w:ind w:left="121"/>
            </w:pPr>
            <w:r>
              <w:lastRenderedPageBreak/>
              <w:t>- popíše technologické a pracovní postupy opracování kovů ručním a</w:t>
            </w:r>
          </w:p>
          <w:p w:rsidR="00B8512C" w:rsidRDefault="00256919">
            <w:pPr>
              <w:spacing w:line="240" w:lineRule="auto"/>
              <w:ind w:left="121"/>
            </w:pPr>
            <w:r>
              <w:t>mechanizovaným nářadím</w:t>
            </w:r>
          </w:p>
          <w:p w:rsidR="00B8512C" w:rsidRDefault="00256919">
            <w:pPr>
              <w:spacing w:line="240" w:lineRule="auto"/>
              <w:ind w:left="121"/>
            </w:pPr>
            <w:r>
              <w:t>- vyjmenuje druhy spojů kovů a pracovní postupy jejich provádění</w:t>
            </w:r>
          </w:p>
          <w:p w:rsidR="00B8512C" w:rsidRDefault="00256919">
            <w:pPr>
              <w:spacing w:line="240" w:lineRule="auto"/>
              <w:ind w:left="121"/>
            </w:pPr>
            <w:r>
              <w:t>- popíše základní kovové spoje a</w:t>
            </w:r>
          </w:p>
          <w:p w:rsidR="00B8512C" w:rsidRDefault="00256919">
            <w:pPr>
              <w:spacing w:line="240" w:lineRule="auto"/>
              <w:ind w:left="121"/>
            </w:pPr>
            <w:r>
              <w:t>spojovací prostředky</w:t>
            </w:r>
          </w:p>
          <w:p w:rsidR="00B8512C" w:rsidRDefault="00256919">
            <w:pPr>
              <w:pStyle w:val="Zkladntext7"/>
              <w:shd w:val="clear" w:color="auto" w:fill="auto"/>
              <w:tabs>
                <w:tab w:val="left" w:pos="214"/>
              </w:tabs>
              <w:spacing w:before="0" w:after="0" w:line="240" w:lineRule="auto"/>
              <w:ind w:left="121" w:firstLine="0"/>
              <w:jc w:val="left"/>
              <w:rPr>
                <w:sz w:val="24"/>
                <w:szCs w:val="24"/>
              </w:rPr>
            </w:pPr>
            <w:r>
              <w:rPr>
                <w:rFonts w:ascii="Tahoma" w:hAnsi="Tahoma"/>
                <w:sz w:val="24"/>
                <w:szCs w:val="24"/>
              </w:rPr>
              <w:t xml:space="preserve">- dodržuje BOZP </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lastRenderedPageBreak/>
              <w:t>1. Ruční opracování dřeva a kovů</w:t>
            </w:r>
          </w:p>
          <w:p w:rsidR="00B8512C" w:rsidRDefault="00256919">
            <w:pPr>
              <w:spacing w:line="240" w:lineRule="auto"/>
              <w:ind w:left="77"/>
            </w:pPr>
            <w:r>
              <w:rPr>
                <w:b/>
                <w:bCs/>
              </w:rPr>
              <w:t>Opracování dřeva</w:t>
            </w:r>
          </w:p>
          <w:p w:rsidR="00B8512C" w:rsidRDefault="00256919">
            <w:pPr>
              <w:spacing w:line="240" w:lineRule="auto"/>
              <w:ind w:left="77"/>
            </w:pPr>
            <w:r>
              <w:t>pracovní pomůcky, nástroje a nářadí</w:t>
            </w:r>
          </w:p>
          <w:p w:rsidR="00B8512C" w:rsidRDefault="00256919">
            <w:pPr>
              <w:spacing w:line="240" w:lineRule="auto"/>
              <w:ind w:left="77"/>
            </w:pPr>
            <w:r>
              <w:t>pro měření, orýsování a ruční</w:t>
            </w:r>
          </w:p>
          <w:p w:rsidR="00B8512C" w:rsidRDefault="00256919">
            <w:pPr>
              <w:spacing w:line="240" w:lineRule="auto"/>
              <w:ind w:left="77"/>
            </w:pPr>
            <w:r>
              <w:t>opracování dřeva</w:t>
            </w:r>
          </w:p>
          <w:p w:rsidR="00B8512C" w:rsidRDefault="00256919">
            <w:pPr>
              <w:spacing w:line="240" w:lineRule="auto"/>
              <w:ind w:left="77"/>
            </w:pPr>
            <w:r>
              <w:t>technologické a pracovní postupy</w:t>
            </w:r>
          </w:p>
          <w:p w:rsidR="00B8512C" w:rsidRDefault="00256919">
            <w:pPr>
              <w:spacing w:line="240" w:lineRule="auto"/>
              <w:ind w:left="77"/>
            </w:pPr>
            <w:r>
              <w:t>ručního opracování dřeva</w:t>
            </w:r>
          </w:p>
          <w:p w:rsidR="00B8512C" w:rsidRDefault="00B8512C">
            <w:pPr>
              <w:spacing w:line="240" w:lineRule="auto"/>
              <w:ind w:left="77"/>
            </w:pPr>
          </w:p>
          <w:p w:rsidR="00B8512C" w:rsidRDefault="00256919">
            <w:pPr>
              <w:spacing w:line="240" w:lineRule="auto"/>
              <w:ind w:left="77"/>
            </w:pPr>
            <w:r>
              <w:t>spojování dřev, jednoduché tesařské</w:t>
            </w:r>
          </w:p>
          <w:p w:rsidR="00B8512C" w:rsidRDefault="00256919">
            <w:pPr>
              <w:spacing w:line="240" w:lineRule="auto"/>
              <w:ind w:left="77"/>
            </w:pPr>
            <w:r>
              <w:t>spoje a spojovací prostředky</w:t>
            </w:r>
          </w:p>
          <w:p w:rsidR="00B8512C" w:rsidRDefault="00B8512C">
            <w:pPr>
              <w:spacing w:line="240" w:lineRule="auto"/>
              <w:ind w:left="77"/>
              <w:rPr>
                <w:b/>
                <w:bCs/>
              </w:rPr>
            </w:pPr>
          </w:p>
          <w:p w:rsidR="00B8512C" w:rsidRDefault="00B8512C">
            <w:pPr>
              <w:spacing w:line="240" w:lineRule="auto"/>
              <w:ind w:left="77"/>
              <w:rPr>
                <w:b/>
                <w:bCs/>
              </w:rPr>
            </w:pPr>
          </w:p>
          <w:p w:rsidR="00B8512C" w:rsidRDefault="00256919">
            <w:pPr>
              <w:spacing w:line="240" w:lineRule="auto"/>
              <w:ind w:left="77"/>
            </w:pPr>
            <w:r>
              <w:rPr>
                <w:b/>
                <w:bCs/>
              </w:rPr>
              <w:t>Opracování kovů</w:t>
            </w:r>
          </w:p>
          <w:p w:rsidR="00B8512C" w:rsidRDefault="00256919">
            <w:pPr>
              <w:spacing w:line="240" w:lineRule="auto"/>
              <w:ind w:left="77"/>
            </w:pPr>
            <w:r>
              <w:t>pracovní pomůcky, nástroje a nářadí</w:t>
            </w:r>
          </w:p>
          <w:p w:rsidR="00B8512C" w:rsidRDefault="00256919">
            <w:pPr>
              <w:spacing w:line="240" w:lineRule="auto"/>
              <w:ind w:left="77"/>
            </w:pPr>
            <w:r>
              <w:t>pro měření, orýsování a ruční</w:t>
            </w:r>
          </w:p>
          <w:p w:rsidR="00B8512C" w:rsidRDefault="00256919">
            <w:pPr>
              <w:spacing w:line="240" w:lineRule="auto"/>
              <w:ind w:left="77"/>
            </w:pPr>
            <w:r>
              <w:t>opracování kovů</w:t>
            </w:r>
          </w:p>
          <w:p w:rsidR="00B8512C" w:rsidRDefault="00256919">
            <w:pPr>
              <w:spacing w:line="240" w:lineRule="auto"/>
              <w:ind w:left="77"/>
            </w:pPr>
            <w:r>
              <w:t>technologické a pracovní postupy</w:t>
            </w:r>
          </w:p>
          <w:p w:rsidR="00B8512C" w:rsidRDefault="00256919">
            <w:pPr>
              <w:spacing w:line="240" w:lineRule="auto"/>
              <w:ind w:left="77"/>
            </w:pPr>
            <w:r>
              <w:lastRenderedPageBreak/>
              <w:t>ručního opracování kovů</w:t>
            </w:r>
          </w:p>
          <w:p w:rsidR="00B8512C" w:rsidRDefault="00B8512C">
            <w:pPr>
              <w:spacing w:line="240" w:lineRule="auto"/>
              <w:ind w:left="77"/>
            </w:pPr>
          </w:p>
          <w:p w:rsidR="00B8512C" w:rsidRDefault="00256919">
            <w:pPr>
              <w:spacing w:line="240" w:lineRule="auto"/>
              <w:ind w:left="77"/>
            </w:pPr>
            <w:r>
              <w:t>spojování kovů, kovové spoje a</w:t>
            </w:r>
          </w:p>
          <w:p w:rsidR="00B8512C" w:rsidRDefault="00256919">
            <w:pPr>
              <w:spacing w:line="240" w:lineRule="auto"/>
              <w:ind w:left="77"/>
            </w:pPr>
            <w:r>
              <w:t>spojovací prostředky</w:t>
            </w:r>
          </w:p>
          <w:p w:rsidR="00B8512C" w:rsidRDefault="00B8512C">
            <w:pPr>
              <w:pStyle w:val="Zkladntext7"/>
              <w:shd w:val="clear" w:color="auto" w:fill="auto"/>
              <w:tabs>
                <w:tab w:val="left" w:pos="272"/>
              </w:tabs>
              <w:spacing w:before="0" w:after="0" w:line="240" w:lineRule="auto"/>
              <w:ind w:left="77" w:firstLine="0"/>
              <w:jc w:val="left"/>
              <w:rPr>
                <w:rFonts w:ascii="Tahoma" w:hAnsi="Tahoma"/>
                <w:b/>
                <w:bCs/>
                <w:sz w:val="24"/>
                <w:szCs w:val="24"/>
              </w:rPr>
            </w:pPr>
          </w:p>
          <w:p w:rsidR="00B8512C" w:rsidRDefault="00B8512C">
            <w:pPr>
              <w:pStyle w:val="Zkladntext7"/>
              <w:shd w:val="clear" w:color="auto" w:fill="auto"/>
              <w:tabs>
                <w:tab w:val="left" w:pos="272"/>
              </w:tabs>
              <w:spacing w:before="0" w:after="0" w:line="240" w:lineRule="auto"/>
              <w:ind w:left="77" w:firstLine="0"/>
              <w:jc w:val="left"/>
              <w:rPr>
                <w:rFonts w:ascii="Tahoma" w:hAnsi="Tahoma"/>
                <w:b/>
                <w:bCs/>
                <w:sz w:val="24"/>
                <w:szCs w:val="24"/>
              </w:rPr>
            </w:pPr>
          </w:p>
          <w:p w:rsidR="00B8512C" w:rsidRDefault="00256919">
            <w:pPr>
              <w:pStyle w:val="Zkladntext7"/>
              <w:shd w:val="clear" w:color="auto" w:fill="auto"/>
              <w:tabs>
                <w:tab w:val="left" w:pos="272"/>
              </w:tabs>
              <w:spacing w:before="0" w:after="0" w:line="240" w:lineRule="auto"/>
              <w:ind w:left="77" w:firstLine="0"/>
              <w:jc w:val="left"/>
              <w:rPr>
                <w:sz w:val="24"/>
                <w:szCs w:val="24"/>
              </w:rPr>
            </w:pPr>
            <w:r>
              <w:rPr>
                <w:rFonts w:ascii="Tahoma" w:hAnsi="Tahoma"/>
                <w:b/>
                <w:bCs/>
                <w:sz w:val="24"/>
                <w:szCs w:val="24"/>
              </w:rPr>
              <w:t>BOZ při práci</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lastRenderedPageBreak/>
              <w:t>4</w:t>
            </w:r>
          </w:p>
        </w:tc>
      </w:tr>
      <w:tr w:rsidR="00B8512C">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vysvětlí funkci a skladbu střešního pláště</w:t>
            </w:r>
          </w:p>
          <w:p w:rsidR="00B8512C" w:rsidRDefault="00256919">
            <w:pPr>
              <w:spacing w:line="240" w:lineRule="auto"/>
              <w:ind w:left="121"/>
            </w:pPr>
            <w:r>
              <w:t>- objasní požadavky na střechy</w:t>
            </w:r>
          </w:p>
          <w:p w:rsidR="00B8512C" w:rsidRDefault="00B8512C">
            <w:pPr>
              <w:spacing w:line="240" w:lineRule="auto"/>
              <w:ind w:left="121"/>
            </w:pPr>
          </w:p>
          <w:p w:rsidR="00B8512C" w:rsidRDefault="00256919">
            <w:pPr>
              <w:spacing w:line="240" w:lineRule="auto"/>
              <w:ind w:left="121"/>
            </w:pPr>
            <w:r>
              <w:t>- uvede tvary šikmých střech a jejich částí</w:t>
            </w:r>
          </w:p>
          <w:p w:rsidR="00B8512C" w:rsidRDefault="00256919">
            <w:pPr>
              <w:spacing w:line="240" w:lineRule="auto"/>
              <w:ind w:left="121"/>
            </w:pPr>
            <w:r>
              <w:t>- orientuje se v základních druzích</w:t>
            </w:r>
          </w:p>
          <w:p w:rsidR="00B8512C" w:rsidRDefault="00256919">
            <w:pPr>
              <w:spacing w:line="240" w:lineRule="auto"/>
              <w:ind w:left="121"/>
            </w:pPr>
            <w:r>
              <w:t>nosných konstrukcí střech</w:t>
            </w:r>
          </w:p>
          <w:p w:rsidR="00B8512C" w:rsidRDefault="00256919">
            <w:pPr>
              <w:spacing w:line="240" w:lineRule="auto"/>
              <w:ind w:left="121"/>
            </w:pPr>
            <w:r>
              <w:t>- popíše vaznicovou soustavu krovu</w:t>
            </w:r>
          </w:p>
          <w:p w:rsidR="00B8512C" w:rsidRDefault="00256919">
            <w:pPr>
              <w:spacing w:line="240" w:lineRule="auto"/>
              <w:ind w:left="121"/>
            </w:pPr>
            <w:r>
              <w:t>- popíše různé druhy krovu podle jejich konstrukčního řešení</w:t>
            </w:r>
          </w:p>
          <w:p w:rsidR="00B8512C" w:rsidRDefault="00256919">
            <w:pPr>
              <w:spacing w:line="240" w:lineRule="auto"/>
              <w:ind w:left="121"/>
            </w:pPr>
            <w:r>
              <w:t>- popíše druhy vazníků dle jejich</w:t>
            </w:r>
          </w:p>
          <w:p w:rsidR="00B8512C" w:rsidRDefault="00256919">
            <w:pPr>
              <w:pStyle w:val="Zkladntext7"/>
              <w:shd w:val="clear" w:color="auto" w:fill="auto"/>
              <w:tabs>
                <w:tab w:val="left" w:pos="214"/>
              </w:tabs>
              <w:spacing w:before="0" w:after="0" w:line="240" w:lineRule="auto"/>
              <w:ind w:left="121" w:firstLine="0"/>
              <w:jc w:val="left"/>
            </w:pPr>
            <w:r>
              <w:rPr>
                <w:rFonts w:ascii="Tahoma" w:hAnsi="Tahoma"/>
                <w:sz w:val="24"/>
                <w:szCs w:val="24"/>
              </w:rPr>
              <w:t>konstrukčního řešení</w:t>
            </w:r>
          </w:p>
          <w:p w:rsidR="00B8512C" w:rsidRDefault="00256919">
            <w:pPr>
              <w:spacing w:line="240" w:lineRule="auto"/>
              <w:ind w:left="121"/>
            </w:pPr>
            <w:r>
              <w:t>- vyjmenuje druhy střešních krytin pro sklonité střechy</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vysvětlí skladbu jednoplášťové a</w:t>
            </w:r>
          </w:p>
          <w:p w:rsidR="00B8512C" w:rsidRDefault="00256919">
            <w:pPr>
              <w:spacing w:line="240" w:lineRule="auto"/>
              <w:ind w:left="121"/>
            </w:pPr>
            <w:r>
              <w:t>dvouplášťové střechy</w:t>
            </w: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objasní skladbu a účel střechy obrácené</w:t>
            </w:r>
          </w:p>
          <w:p w:rsidR="00B8512C" w:rsidRDefault="00256919">
            <w:pPr>
              <w:spacing w:line="240" w:lineRule="auto"/>
              <w:ind w:left="121"/>
            </w:pPr>
            <w:r>
              <w:t>- vyjmenuje druhy střešních krytin pro ploché střechy</w:t>
            </w:r>
          </w:p>
          <w:p w:rsidR="00B8512C" w:rsidRDefault="00256919">
            <w:pPr>
              <w:spacing w:line="240" w:lineRule="auto"/>
              <w:ind w:left="121"/>
            </w:pPr>
            <w:r>
              <w:t>- vyjmenuje zednické konstrukce na střechách</w:t>
            </w:r>
          </w:p>
          <w:p w:rsidR="00B8512C" w:rsidRDefault="00256919">
            <w:pPr>
              <w:spacing w:line="240" w:lineRule="auto"/>
              <w:ind w:left="121"/>
            </w:pPr>
            <w:r>
              <w:t xml:space="preserve">- popíše technologické a pracovní postupy stavby včetně zhotovení </w:t>
            </w:r>
            <w:proofErr w:type="spellStart"/>
            <w:proofErr w:type="gramStart"/>
            <w:r>
              <w:t>prac</w:t>
            </w:r>
            <w:proofErr w:type="spellEnd"/>
            <w:r>
              <w:t>. a ochranných</w:t>
            </w:r>
            <w:proofErr w:type="gramEnd"/>
            <w:r>
              <w:t xml:space="preserve"> lešení</w:t>
            </w:r>
          </w:p>
          <w:p w:rsidR="00B8512C" w:rsidRDefault="00256919">
            <w:pPr>
              <w:spacing w:line="240" w:lineRule="auto"/>
              <w:ind w:left="121"/>
            </w:pPr>
            <w:r>
              <w:t>- vyjmenuje a popíše klempířské</w:t>
            </w:r>
          </w:p>
          <w:p w:rsidR="00B8512C" w:rsidRDefault="00256919">
            <w:pPr>
              <w:spacing w:line="240" w:lineRule="auto"/>
              <w:ind w:left="121"/>
            </w:pPr>
            <w:r>
              <w:t>konstrukce na střechách</w:t>
            </w:r>
          </w:p>
          <w:p w:rsidR="00B8512C" w:rsidRDefault="00256919">
            <w:pPr>
              <w:pStyle w:val="Zkladntext7"/>
              <w:shd w:val="clear" w:color="auto" w:fill="auto"/>
              <w:tabs>
                <w:tab w:val="left" w:pos="214"/>
              </w:tabs>
              <w:spacing w:before="0" w:after="0" w:line="240" w:lineRule="auto"/>
              <w:ind w:left="121" w:firstLine="0"/>
              <w:jc w:val="left"/>
            </w:pPr>
            <w:r>
              <w:rPr>
                <w:rFonts w:ascii="Tahoma" w:hAnsi="Tahoma"/>
                <w:sz w:val="24"/>
                <w:szCs w:val="24"/>
              </w:rPr>
              <w:t>- dodržuje pravidla BOZP ve výškách</w:t>
            </w:r>
          </w:p>
          <w:p w:rsidR="00B8512C" w:rsidRDefault="00B8512C">
            <w:pPr>
              <w:spacing w:line="240" w:lineRule="auto"/>
              <w:ind w:left="121"/>
            </w:pP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pPr>
            <w:r>
              <w:rPr>
                <w:b/>
              </w:rPr>
              <w:t>2. Střechy</w:t>
            </w:r>
          </w:p>
          <w:p w:rsidR="00B8512C" w:rsidRDefault="00B8512C">
            <w:pPr>
              <w:spacing w:line="240" w:lineRule="auto"/>
              <w:ind w:left="77"/>
              <w:rPr>
                <w:b/>
                <w:bCs/>
              </w:rPr>
            </w:pPr>
          </w:p>
          <w:p w:rsidR="00B8512C" w:rsidRDefault="00B8512C">
            <w:pPr>
              <w:spacing w:line="240" w:lineRule="auto"/>
              <w:ind w:left="77"/>
              <w:rPr>
                <w:b/>
                <w:bCs/>
              </w:rPr>
            </w:pPr>
          </w:p>
          <w:p w:rsidR="00B8512C" w:rsidRDefault="00B8512C">
            <w:pPr>
              <w:spacing w:line="240" w:lineRule="auto"/>
              <w:ind w:left="77"/>
              <w:rPr>
                <w:b/>
                <w:bCs/>
              </w:rPr>
            </w:pPr>
          </w:p>
          <w:p w:rsidR="00B8512C" w:rsidRDefault="00256919">
            <w:pPr>
              <w:spacing w:line="240" w:lineRule="auto"/>
            </w:pPr>
            <w:r>
              <w:rPr>
                <w:b/>
                <w:bCs/>
              </w:rPr>
              <w:t>Sklonité střechy</w:t>
            </w:r>
          </w:p>
          <w:p w:rsidR="00B8512C" w:rsidRDefault="00256919">
            <w:pPr>
              <w:spacing w:line="240" w:lineRule="auto"/>
              <w:ind w:left="77"/>
            </w:pPr>
            <w:r>
              <w:t>funkce, druhy a tvary sklonitých střech</w:t>
            </w:r>
          </w:p>
          <w:p w:rsidR="00B8512C" w:rsidRDefault="00256919">
            <w:pPr>
              <w:spacing w:line="240" w:lineRule="auto"/>
              <w:ind w:left="77"/>
            </w:pPr>
            <w:r>
              <w:t>a jejich části</w:t>
            </w:r>
          </w:p>
          <w:p w:rsidR="00B8512C" w:rsidRDefault="00256919">
            <w:pPr>
              <w:spacing w:line="240" w:lineRule="auto"/>
              <w:ind w:left="77"/>
            </w:pPr>
            <w:r>
              <w:t>nosné konstrukce střech</w:t>
            </w:r>
          </w:p>
          <w:p w:rsidR="00B8512C" w:rsidRDefault="00B8512C">
            <w:pPr>
              <w:spacing w:line="240" w:lineRule="auto"/>
              <w:ind w:left="77"/>
            </w:pPr>
          </w:p>
          <w:p w:rsidR="00B8512C" w:rsidRDefault="00256919">
            <w:pPr>
              <w:spacing w:line="240" w:lineRule="auto"/>
              <w:ind w:left="77"/>
            </w:pPr>
            <w:r>
              <w:t>vaznicové soustavy</w:t>
            </w: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vazníkové konstrukce</w:t>
            </w:r>
          </w:p>
          <w:p w:rsidR="00B8512C" w:rsidRDefault="00B8512C">
            <w:pPr>
              <w:spacing w:line="240" w:lineRule="auto"/>
              <w:ind w:left="77"/>
            </w:pPr>
          </w:p>
          <w:p w:rsidR="00B8512C" w:rsidRDefault="00256919">
            <w:pPr>
              <w:spacing w:line="240" w:lineRule="auto"/>
              <w:ind w:left="77"/>
            </w:pPr>
            <w:r>
              <w:t>střešní plášť sklonitých střech - druhy</w:t>
            </w:r>
          </w:p>
          <w:p w:rsidR="00B8512C" w:rsidRDefault="00256919">
            <w:pPr>
              <w:spacing w:line="240" w:lineRule="auto"/>
              <w:ind w:left="77"/>
            </w:pPr>
            <w:r>
              <w:t>krytin</w:t>
            </w:r>
          </w:p>
          <w:p w:rsidR="00B8512C" w:rsidRDefault="00B8512C">
            <w:pPr>
              <w:pStyle w:val="Zkladntext7"/>
              <w:shd w:val="clear" w:color="auto" w:fill="auto"/>
              <w:tabs>
                <w:tab w:val="left" w:pos="272"/>
              </w:tabs>
              <w:spacing w:before="0" w:after="0" w:line="240" w:lineRule="auto"/>
              <w:ind w:left="77" w:firstLine="0"/>
              <w:jc w:val="left"/>
              <w:rPr>
                <w:sz w:val="24"/>
                <w:szCs w:val="24"/>
              </w:rPr>
            </w:pPr>
          </w:p>
          <w:p w:rsidR="00B8512C" w:rsidRDefault="00B8512C">
            <w:pPr>
              <w:pStyle w:val="Zkladntext7"/>
              <w:shd w:val="clear" w:color="auto" w:fill="auto"/>
              <w:tabs>
                <w:tab w:val="left" w:pos="272"/>
              </w:tabs>
              <w:spacing w:before="0" w:after="0" w:line="240" w:lineRule="auto"/>
              <w:ind w:left="77" w:firstLine="0"/>
              <w:jc w:val="left"/>
              <w:rPr>
                <w:rFonts w:ascii="Tahoma" w:hAnsi="Tahoma" w:cs="Times New Roman,Bold"/>
                <w:b/>
                <w:bCs/>
              </w:rPr>
            </w:pPr>
          </w:p>
          <w:p w:rsidR="00B8512C" w:rsidRDefault="00256919">
            <w:pPr>
              <w:pStyle w:val="Zkladntext7"/>
              <w:shd w:val="clear" w:color="auto" w:fill="auto"/>
              <w:tabs>
                <w:tab w:val="left" w:pos="272"/>
              </w:tabs>
              <w:spacing w:before="0" w:after="0" w:line="240" w:lineRule="auto"/>
              <w:ind w:firstLine="0"/>
              <w:jc w:val="left"/>
            </w:pPr>
            <w:r>
              <w:rPr>
                <w:rFonts w:ascii="Tahoma" w:hAnsi="Tahoma"/>
                <w:b/>
                <w:bCs/>
                <w:sz w:val="24"/>
                <w:szCs w:val="24"/>
              </w:rPr>
              <w:t>Ploché střechy</w:t>
            </w:r>
          </w:p>
          <w:p w:rsidR="00B8512C" w:rsidRDefault="00256919">
            <w:pPr>
              <w:spacing w:line="240" w:lineRule="auto"/>
              <w:ind w:left="77"/>
            </w:pPr>
            <w:r>
              <w:t>jednoplášťová plochá střecha</w:t>
            </w:r>
          </w:p>
          <w:p w:rsidR="00B8512C" w:rsidRDefault="00256919">
            <w:pPr>
              <w:spacing w:line="240" w:lineRule="auto"/>
              <w:ind w:left="77"/>
            </w:pPr>
            <w:r>
              <w:t>doplňkové vrstvy střešního pláště</w:t>
            </w:r>
          </w:p>
          <w:p w:rsidR="00B8512C" w:rsidRDefault="00256919">
            <w:pPr>
              <w:spacing w:line="240" w:lineRule="auto"/>
              <w:ind w:left="77"/>
            </w:pPr>
            <w:r>
              <w:t>dvouplášťová plochá střecha</w:t>
            </w:r>
          </w:p>
          <w:p w:rsidR="00B8512C" w:rsidRDefault="00B8512C">
            <w:pPr>
              <w:spacing w:line="240" w:lineRule="auto"/>
              <w:ind w:left="77"/>
            </w:pPr>
          </w:p>
          <w:p w:rsidR="00B8512C" w:rsidRDefault="00256919">
            <w:pPr>
              <w:spacing w:line="240" w:lineRule="auto"/>
            </w:pPr>
            <w:r>
              <w:t>obrácená střecha</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pPr>
            <w:r>
              <w:t>zednické konstrukce na střechách</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klempířské konstrukce na střechách</w:t>
            </w:r>
          </w:p>
          <w:p w:rsidR="00B8512C" w:rsidRDefault="00B8512C">
            <w:pPr>
              <w:pStyle w:val="Zkladntext7"/>
              <w:shd w:val="clear" w:color="auto" w:fill="auto"/>
              <w:tabs>
                <w:tab w:val="left" w:pos="272"/>
              </w:tabs>
              <w:spacing w:before="0" w:after="0" w:line="240" w:lineRule="auto"/>
              <w:ind w:left="77" w:firstLine="0"/>
              <w:jc w:val="left"/>
              <w:rPr>
                <w:rFonts w:ascii="Tahoma" w:hAnsi="Tahoma"/>
                <w:sz w:val="24"/>
                <w:szCs w:val="24"/>
              </w:rPr>
            </w:pPr>
          </w:p>
          <w:p w:rsidR="00B8512C" w:rsidRDefault="00256919">
            <w:pPr>
              <w:pStyle w:val="Zkladntext7"/>
              <w:shd w:val="clear" w:color="auto" w:fill="auto"/>
              <w:tabs>
                <w:tab w:val="left" w:pos="272"/>
              </w:tabs>
              <w:spacing w:before="0" w:after="0" w:line="240" w:lineRule="auto"/>
              <w:ind w:left="77" w:firstLine="0"/>
              <w:jc w:val="left"/>
            </w:pPr>
            <w:r>
              <w:rPr>
                <w:rFonts w:ascii="Tahoma" w:hAnsi="Tahoma"/>
                <w:sz w:val="24"/>
                <w:szCs w:val="24"/>
              </w:rPr>
              <w:t>bezpečnost práce ve výškách</w:t>
            </w:r>
          </w:p>
          <w:p w:rsidR="00B8512C" w:rsidRDefault="00B8512C">
            <w:pPr>
              <w:pStyle w:val="Zkladntext7"/>
              <w:shd w:val="clear" w:color="auto" w:fill="auto"/>
              <w:tabs>
                <w:tab w:val="left" w:pos="272"/>
              </w:tabs>
              <w:spacing w:before="0" w:after="0" w:line="240" w:lineRule="auto"/>
              <w:ind w:left="77" w:firstLine="0"/>
              <w:jc w:val="left"/>
              <w:rPr>
                <w:rFonts w:ascii="Tahoma" w:hAnsi="Tahoma"/>
                <w:b/>
                <w:bCs/>
              </w:rPr>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pPr>
            <w:r>
              <w:rPr>
                <w:rFonts w:ascii="Tahoma" w:hAnsi="Tahoma"/>
                <w:sz w:val="24"/>
                <w:szCs w:val="24"/>
              </w:rPr>
              <w:t>6</w:t>
            </w: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firstLine="0"/>
              <w:jc w:val="center"/>
              <w:rPr>
                <w:rFonts w:ascii="Tahoma" w:hAnsi="Tahoma"/>
                <w:sz w:val="24"/>
                <w:szCs w:val="24"/>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left="80" w:firstLine="0"/>
              <w:jc w:val="center"/>
              <w:rPr>
                <w:rFonts w:ascii="Tahoma" w:hAnsi="Tahoma"/>
              </w:rPr>
            </w:pPr>
          </w:p>
          <w:p w:rsidR="00B8512C" w:rsidRDefault="00B8512C">
            <w:pPr>
              <w:pStyle w:val="Zkladntext80"/>
              <w:shd w:val="clear" w:color="auto" w:fill="auto"/>
              <w:spacing w:line="240" w:lineRule="auto"/>
              <w:ind w:firstLine="0"/>
              <w:jc w:val="center"/>
              <w:rPr>
                <w:rFonts w:ascii="Tahoma" w:hAnsi="Tahoma"/>
                <w:sz w:val="24"/>
                <w:szCs w:val="24"/>
              </w:rPr>
            </w:pP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rozlišuje druhy, účel a možnosti použití vnitřních a vnějších omítek</w:t>
            </w:r>
          </w:p>
          <w:p w:rsidR="00B8512C" w:rsidRDefault="00256919">
            <w:pPr>
              <w:spacing w:line="240" w:lineRule="auto"/>
              <w:ind w:left="121"/>
            </w:pPr>
            <w:r>
              <w:t xml:space="preserve">- vysvětlí důvody úpravy podkladů </w:t>
            </w:r>
            <w:r>
              <w:lastRenderedPageBreak/>
              <w:t>před úpravou povrchů</w:t>
            </w:r>
          </w:p>
          <w:p w:rsidR="00B8512C" w:rsidRDefault="00256919">
            <w:pPr>
              <w:spacing w:line="240" w:lineRule="auto"/>
              <w:ind w:left="121"/>
            </w:pPr>
            <w:r>
              <w:t>- uvede základní pravidla a postupy</w:t>
            </w:r>
          </w:p>
          <w:p w:rsidR="00B8512C" w:rsidRDefault="00256919">
            <w:pPr>
              <w:spacing w:line="240" w:lineRule="auto"/>
              <w:ind w:left="121"/>
            </w:pPr>
            <w:r>
              <w:t>úpravy podkladu pro omítky</w:t>
            </w:r>
          </w:p>
          <w:p w:rsidR="00B8512C" w:rsidRDefault="00256919">
            <w:pPr>
              <w:spacing w:line="240" w:lineRule="auto"/>
              <w:ind w:left="121"/>
            </w:pPr>
            <w:r>
              <w:t>- popíše používané materiály na vnitřní a vnější omítky</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vysvětlí pracovní postupy zhotovování omítek stěn a stropů jednovrstvými a vícevrstvými omítkami</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popíše pracovní postup spárování zdiva u panelových staveb</w:t>
            </w:r>
          </w:p>
          <w:p w:rsidR="00B8512C" w:rsidRDefault="00256919">
            <w:pPr>
              <w:spacing w:line="240" w:lineRule="auto"/>
              <w:ind w:left="121"/>
            </w:pPr>
            <w:r>
              <w:t>- vysvětlí postupy oprav a čištění omítek</w:t>
            </w:r>
          </w:p>
          <w:p w:rsidR="00B8512C" w:rsidRDefault="00B8512C">
            <w:pPr>
              <w:spacing w:line="240" w:lineRule="auto"/>
              <w:ind w:left="121"/>
            </w:pPr>
          </w:p>
          <w:p w:rsidR="00B8512C" w:rsidRDefault="00256919">
            <w:pPr>
              <w:spacing w:line="240" w:lineRule="auto"/>
              <w:ind w:left="121"/>
            </w:pPr>
            <w:r>
              <w:t>- popíše základní části strojní omítačky, přípravu malty a strojní omítačky</w:t>
            </w:r>
          </w:p>
          <w:p w:rsidR="00B8512C" w:rsidRDefault="00256919">
            <w:pPr>
              <w:spacing w:line="240" w:lineRule="auto"/>
              <w:ind w:left="121"/>
            </w:pPr>
            <w:r>
              <w:t>- vysvětlí postupy pro strojní omítání</w:t>
            </w:r>
          </w:p>
          <w:p w:rsidR="00B8512C" w:rsidRDefault="00256919">
            <w:pPr>
              <w:pStyle w:val="Zkladntext7"/>
              <w:shd w:val="clear" w:color="auto" w:fill="auto"/>
              <w:tabs>
                <w:tab w:val="left" w:pos="210"/>
              </w:tabs>
              <w:spacing w:before="0" w:after="0" w:line="240" w:lineRule="auto"/>
              <w:ind w:left="121" w:firstLine="0"/>
              <w:jc w:val="left"/>
            </w:pPr>
            <w:r>
              <w:rPr>
                <w:rFonts w:ascii="Tahoma" w:hAnsi="Tahoma"/>
                <w:sz w:val="24"/>
                <w:szCs w:val="24"/>
              </w:rPr>
              <w:t>- uvede základní pravidla BOZP omítání</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lastRenderedPageBreak/>
              <w:t>3. Úpravy povrchů</w:t>
            </w:r>
          </w:p>
          <w:p w:rsidR="00B8512C" w:rsidRDefault="00256919">
            <w:pPr>
              <w:spacing w:line="240" w:lineRule="auto"/>
              <w:ind w:left="77"/>
            </w:pPr>
            <w:r>
              <w:t>účel úprav povrchů zdiva</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úprava podkladů před omítáním</w:t>
            </w:r>
          </w:p>
          <w:p w:rsidR="00B8512C" w:rsidRDefault="00256919">
            <w:pPr>
              <w:spacing w:line="240" w:lineRule="auto"/>
              <w:ind w:left="77"/>
            </w:pPr>
            <w:r>
              <w:t>druhy vnitřních omítek stěn</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druhy omítek stropů</w:t>
            </w:r>
          </w:p>
          <w:p w:rsidR="00B8512C" w:rsidRDefault="00256919">
            <w:pPr>
              <w:spacing w:line="240" w:lineRule="auto"/>
              <w:ind w:left="77"/>
            </w:pPr>
            <w:r>
              <w:t>zvláštní omítky</w:t>
            </w:r>
          </w:p>
          <w:p w:rsidR="00B8512C" w:rsidRDefault="00256919">
            <w:pPr>
              <w:spacing w:line="240" w:lineRule="auto"/>
              <w:ind w:left="77"/>
            </w:pPr>
            <w:r>
              <w:t>omítky montovaných objektů</w:t>
            </w:r>
          </w:p>
          <w:p w:rsidR="00B8512C" w:rsidRDefault="00256919">
            <w:pPr>
              <w:spacing w:line="240" w:lineRule="auto"/>
              <w:ind w:left="77"/>
            </w:pPr>
            <w:r>
              <w:t>postup práce při ručním omítání stěn,</w:t>
            </w:r>
          </w:p>
          <w:p w:rsidR="00B8512C" w:rsidRDefault="00256919">
            <w:pPr>
              <w:spacing w:line="240" w:lineRule="auto"/>
              <w:ind w:left="77"/>
            </w:pPr>
            <w:r>
              <w:t>stropů</w:t>
            </w:r>
          </w:p>
          <w:p w:rsidR="00B8512C" w:rsidRDefault="00256919">
            <w:pPr>
              <w:spacing w:line="240" w:lineRule="auto"/>
              <w:ind w:left="77"/>
            </w:pPr>
            <w:r>
              <w:t>druhy vnějších omítek</w:t>
            </w:r>
          </w:p>
          <w:p w:rsidR="00B8512C" w:rsidRDefault="00256919">
            <w:pPr>
              <w:spacing w:line="240" w:lineRule="auto"/>
              <w:ind w:left="77"/>
            </w:pPr>
            <w:r>
              <w:t>postup práce při ručním omítání fasád</w:t>
            </w:r>
          </w:p>
          <w:p w:rsidR="00B8512C" w:rsidRDefault="00256919">
            <w:pPr>
              <w:spacing w:line="240" w:lineRule="auto"/>
              <w:ind w:left="77"/>
            </w:pPr>
            <w:r>
              <w:t>povrchové úpravy vnějších omítek</w:t>
            </w:r>
          </w:p>
          <w:p w:rsidR="00B8512C" w:rsidRDefault="00256919">
            <w:pPr>
              <w:spacing w:line="240" w:lineRule="auto"/>
              <w:ind w:left="77"/>
            </w:pPr>
            <w:r>
              <w:t>novodobé omítky a nástřiky</w:t>
            </w:r>
          </w:p>
          <w:p w:rsidR="00B8512C" w:rsidRDefault="00B8512C">
            <w:pPr>
              <w:spacing w:line="240" w:lineRule="auto"/>
              <w:ind w:left="77"/>
            </w:pPr>
          </w:p>
          <w:p w:rsidR="00B8512C" w:rsidRDefault="00256919">
            <w:pPr>
              <w:spacing w:line="240" w:lineRule="auto"/>
              <w:ind w:left="77"/>
            </w:pPr>
            <w:r>
              <w:t>spárování</w:t>
            </w:r>
          </w:p>
          <w:p w:rsidR="00B8512C" w:rsidRDefault="00B8512C">
            <w:pPr>
              <w:spacing w:line="240" w:lineRule="auto"/>
              <w:ind w:left="77"/>
            </w:pPr>
          </w:p>
          <w:p w:rsidR="00B8512C" w:rsidRDefault="00256919">
            <w:pPr>
              <w:spacing w:line="240" w:lineRule="auto"/>
              <w:ind w:left="77"/>
            </w:pPr>
            <w:r>
              <w:t>opravy a čištění omítek</w:t>
            </w:r>
          </w:p>
          <w:p w:rsidR="00B8512C" w:rsidRDefault="00256919">
            <w:pPr>
              <w:spacing w:line="240" w:lineRule="auto"/>
              <w:ind w:left="77"/>
            </w:pPr>
            <w:r>
              <w:t>omítání v zimním období</w:t>
            </w:r>
          </w:p>
          <w:p w:rsidR="00B8512C" w:rsidRDefault="00B8512C">
            <w:pPr>
              <w:spacing w:line="240" w:lineRule="auto"/>
              <w:ind w:left="77"/>
            </w:pPr>
          </w:p>
          <w:p w:rsidR="00B8512C" w:rsidRDefault="00256919">
            <w:pPr>
              <w:spacing w:line="240" w:lineRule="auto"/>
              <w:ind w:left="77"/>
            </w:pPr>
            <w:r>
              <w:t>strojní omítání</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pStyle w:val="Zkladntext7"/>
              <w:shd w:val="clear" w:color="auto" w:fill="auto"/>
              <w:tabs>
                <w:tab w:val="left" w:pos="267"/>
              </w:tabs>
              <w:spacing w:before="0" w:after="0" w:line="240" w:lineRule="auto"/>
              <w:ind w:left="77" w:firstLine="0"/>
              <w:jc w:val="left"/>
            </w:pPr>
            <w:r>
              <w:rPr>
                <w:rFonts w:ascii="Tahoma" w:hAnsi="Tahoma"/>
                <w:b/>
                <w:bCs/>
                <w:sz w:val="24"/>
                <w:szCs w:val="24"/>
              </w:rPr>
              <w:t>BOZP při úpravách povrchů</w:t>
            </w:r>
          </w:p>
          <w:p w:rsidR="00B8512C" w:rsidRDefault="00B8512C">
            <w:pPr>
              <w:pStyle w:val="Zkladntext7"/>
              <w:shd w:val="clear" w:color="auto" w:fill="auto"/>
              <w:tabs>
                <w:tab w:val="left" w:pos="267"/>
              </w:tabs>
              <w:spacing w:before="0" w:after="0" w:line="240" w:lineRule="auto"/>
              <w:ind w:left="77" w:firstLine="0"/>
              <w:jc w:val="left"/>
              <w:rPr>
                <w:rFonts w:ascii="Tahoma" w:hAnsi="Tahoma"/>
                <w:b/>
                <w:bCs/>
              </w:rPr>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10</w:t>
            </w: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vyjmenuje druhy lešení pro zdění a</w:t>
            </w:r>
          </w:p>
          <w:p w:rsidR="00B8512C" w:rsidRDefault="00256919">
            <w:pPr>
              <w:spacing w:line="240" w:lineRule="auto"/>
              <w:ind w:left="121"/>
            </w:pPr>
            <w:r>
              <w:t>vnitřní omítky podle jejich konstrukce a provedení</w:t>
            </w:r>
          </w:p>
          <w:p w:rsidR="00B8512C" w:rsidRDefault="00256919">
            <w:pPr>
              <w:spacing w:line="240" w:lineRule="auto"/>
              <w:ind w:left="121"/>
            </w:pPr>
            <w:r>
              <w:t>- uvede, kdy se druhy lešení používají</w:t>
            </w:r>
          </w:p>
          <w:p w:rsidR="00B8512C" w:rsidRDefault="00256919">
            <w:pPr>
              <w:spacing w:line="240" w:lineRule="auto"/>
              <w:ind w:left="121"/>
            </w:pPr>
            <w:r>
              <w:t>- popíše základní nosné části lešení</w:t>
            </w:r>
          </w:p>
          <w:p w:rsidR="00B8512C" w:rsidRDefault="00256919">
            <w:pPr>
              <w:spacing w:line="240" w:lineRule="auto"/>
              <w:ind w:left="121"/>
            </w:pPr>
            <w:r>
              <w:t>podle druhu lešení</w:t>
            </w:r>
          </w:p>
          <w:p w:rsidR="00B8512C" w:rsidRDefault="00256919">
            <w:pPr>
              <w:spacing w:line="240" w:lineRule="auto"/>
              <w:ind w:left="121"/>
            </w:pPr>
            <w:r>
              <w:t>- uvede parametry pracovních nájezdů a ramp</w:t>
            </w:r>
          </w:p>
          <w:p w:rsidR="00B8512C" w:rsidRDefault="00256919">
            <w:pPr>
              <w:spacing w:line="240" w:lineRule="auto"/>
              <w:ind w:left="121"/>
            </w:pPr>
            <w:r>
              <w:t>- vysvětlí pracovní postup při stavění</w:t>
            </w:r>
          </w:p>
          <w:p w:rsidR="00B8512C" w:rsidRDefault="00256919">
            <w:pPr>
              <w:spacing w:line="240" w:lineRule="auto"/>
              <w:ind w:left="121"/>
            </w:pPr>
            <w:r>
              <w:t>trubkového lešení</w:t>
            </w:r>
          </w:p>
          <w:p w:rsidR="00B8512C" w:rsidRDefault="00256919">
            <w:pPr>
              <w:spacing w:line="240" w:lineRule="auto"/>
              <w:ind w:left="121"/>
            </w:pPr>
            <w:r>
              <w:t>- vysvětlí pracovní postup při stavění</w:t>
            </w:r>
          </w:p>
          <w:p w:rsidR="00B8512C" w:rsidRDefault="00256919">
            <w:pPr>
              <w:pStyle w:val="Zkladntext7"/>
              <w:shd w:val="clear" w:color="auto" w:fill="auto"/>
              <w:tabs>
                <w:tab w:val="left" w:pos="214"/>
              </w:tabs>
              <w:spacing w:before="0" w:after="0" w:line="240" w:lineRule="auto"/>
              <w:ind w:left="121" w:firstLine="0"/>
              <w:jc w:val="left"/>
            </w:pPr>
            <w:r>
              <w:rPr>
                <w:rFonts w:ascii="Tahoma" w:hAnsi="Tahoma"/>
                <w:sz w:val="24"/>
                <w:szCs w:val="24"/>
              </w:rPr>
              <w:t>systémových lešení</w:t>
            </w:r>
          </w:p>
          <w:p w:rsidR="00B8512C" w:rsidRDefault="00256919">
            <w:pPr>
              <w:spacing w:line="240" w:lineRule="auto"/>
              <w:ind w:left="121"/>
            </w:pPr>
            <w:r>
              <w:t>- uvede zásady BOZP při stavbě lešení</w:t>
            </w:r>
          </w:p>
          <w:p w:rsidR="00B8512C" w:rsidRDefault="00256919">
            <w:pPr>
              <w:spacing w:line="240" w:lineRule="auto"/>
              <w:ind w:left="121"/>
            </w:pPr>
            <w:r>
              <w:t>- vyjmenuje a popíše bezpečnostní prvky a části lešení</w:t>
            </w:r>
          </w:p>
          <w:p w:rsidR="00B8512C" w:rsidRDefault="00256919">
            <w:pPr>
              <w:spacing w:line="240" w:lineRule="auto"/>
              <w:ind w:left="121"/>
            </w:pPr>
            <w:r>
              <w:t>- popíše rozdíl mezi pracovním,</w:t>
            </w:r>
          </w:p>
          <w:p w:rsidR="00B8512C" w:rsidRDefault="00256919">
            <w:pPr>
              <w:spacing w:line="240" w:lineRule="auto"/>
              <w:ind w:left="121"/>
            </w:pPr>
            <w:r>
              <w:t>ochranným a záchytným lešením</w:t>
            </w:r>
          </w:p>
          <w:p w:rsidR="00B8512C" w:rsidRDefault="00256919">
            <w:pPr>
              <w:tabs>
                <w:tab w:val="left" w:pos="210"/>
              </w:tabs>
              <w:spacing w:line="240" w:lineRule="auto"/>
              <w:ind w:left="121"/>
            </w:pPr>
            <w:r>
              <w:t>- vyjmenuje bezpečnostní zásady pro</w:t>
            </w:r>
          </w:p>
          <w:p w:rsidR="00B8512C" w:rsidRDefault="00256919">
            <w:pPr>
              <w:spacing w:line="240" w:lineRule="auto"/>
              <w:ind w:left="121"/>
            </w:pPr>
            <w:r>
              <w:t xml:space="preserve">provoz lešení a práci na lešení, </w:t>
            </w:r>
            <w:r>
              <w:lastRenderedPageBreak/>
              <w:t>kontrolu lešení, uzemnění</w:t>
            </w:r>
          </w:p>
          <w:p w:rsidR="00B8512C" w:rsidRDefault="00256919">
            <w:pPr>
              <w:spacing w:line="240" w:lineRule="auto"/>
              <w:ind w:left="121"/>
            </w:pPr>
            <w:r>
              <w:t>- uvede způsobilosti pracovníků pro</w:t>
            </w:r>
          </w:p>
          <w:p w:rsidR="00B8512C" w:rsidRDefault="00256919">
            <w:pPr>
              <w:pStyle w:val="Zkladntext7"/>
              <w:shd w:val="clear" w:color="auto" w:fill="auto"/>
              <w:tabs>
                <w:tab w:val="left" w:pos="214"/>
              </w:tabs>
              <w:spacing w:before="0" w:after="0" w:line="240" w:lineRule="auto"/>
              <w:ind w:left="121" w:firstLine="0"/>
              <w:jc w:val="left"/>
            </w:pPr>
            <w:r>
              <w:rPr>
                <w:rFonts w:ascii="Tahoma" w:hAnsi="Tahoma"/>
                <w:sz w:val="24"/>
                <w:szCs w:val="24"/>
              </w:rPr>
              <w:t>stavbu lešení a pro práci na něm</w:t>
            </w:r>
          </w:p>
          <w:p w:rsidR="00B8512C" w:rsidRDefault="00B8512C">
            <w:pPr>
              <w:spacing w:line="240" w:lineRule="auto"/>
              <w:ind w:left="121"/>
            </w:pP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rPr>
              <w:lastRenderedPageBreak/>
              <w:t>4. Lešení</w:t>
            </w:r>
          </w:p>
          <w:p w:rsidR="00B8512C" w:rsidRDefault="00256919">
            <w:pPr>
              <w:spacing w:line="240" w:lineRule="auto"/>
              <w:ind w:left="77"/>
            </w:pPr>
            <w:r>
              <w:rPr>
                <w:b/>
                <w:bCs/>
              </w:rPr>
              <w:t>Lešení pro zdění a vnitřní omítky</w:t>
            </w:r>
          </w:p>
          <w:p w:rsidR="00B8512C" w:rsidRDefault="00256919">
            <w:pPr>
              <w:spacing w:line="240" w:lineRule="auto"/>
              <w:ind w:left="77"/>
            </w:pPr>
            <w:r>
              <w:t>kozové lešení dřevěné a kovové</w:t>
            </w:r>
          </w:p>
          <w:p w:rsidR="00B8512C" w:rsidRDefault="00256919">
            <w:pPr>
              <w:spacing w:line="240" w:lineRule="auto"/>
              <w:ind w:left="77"/>
            </w:pPr>
            <w:r>
              <w:t>kozlíkové lešení, sloupkové a lavicové</w:t>
            </w:r>
          </w:p>
          <w:p w:rsidR="00B8512C" w:rsidRDefault="00256919">
            <w:pPr>
              <w:spacing w:line="240" w:lineRule="auto"/>
              <w:ind w:left="77"/>
            </w:pPr>
            <w:r>
              <w:t>lešení</w:t>
            </w:r>
          </w:p>
          <w:p w:rsidR="00B8512C" w:rsidRDefault="00256919">
            <w:pPr>
              <w:spacing w:line="240" w:lineRule="auto"/>
              <w:ind w:left="77"/>
            </w:pPr>
            <w:r>
              <w:t>pojízdné lešení</w:t>
            </w:r>
          </w:p>
          <w:p w:rsidR="00B8512C" w:rsidRDefault="00256919">
            <w:pPr>
              <w:spacing w:line="240" w:lineRule="auto"/>
              <w:ind w:left="77"/>
            </w:pPr>
            <w:r>
              <w:t>nájezdy a rampy</w:t>
            </w:r>
          </w:p>
          <w:p w:rsidR="00B8512C" w:rsidRDefault="00256919">
            <w:pPr>
              <w:spacing w:line="240" w:lineRule="auto"/>
              <w:ind w:left="77"/>
            </w:pPr>
            <w:r>
              <w:rPr>
                <w:b/>
                <w:bCs/>
              </w:rPr>
              <w:t>Venkovní lešení</w:t>
            </w:r>
          </w:p>
          <w:p w:rsidR="00B8512C" w:rsidRDefault="00256919">
            <w:pPr>
              <w:spacing w:line="240" w:lineRule="auto"/>
              <w:ind w:left="77"/>
            </w:pPr>
            <w:r>
              <w:t>ocelová trubková lešení</w:t>
            </w:r>
          </w:p>
          <w:p w:rsidR="00B8512C" w:rsidRDefault="00B8512C">
            <w:pPr>
              <w:spacing w:line="240" w:lineRule="auto"/>
              <w:ind w:left="77"/>
            </w:pPr>
          </w:p>
          <w:p w:rsidR="00B8512C" w:rsidRDefault="00B8512C">
            <w:pPr>
              <w:spacing w:line="240" w:lineRule="auto"/>
              <w:ind w:left="77"/>
            </w:pPr>
          </w:p>
          <w:p w:rsidR="00B8512C" w:rsidRDefault="00256919">
            <w:pPr>
              <w:spacing w:line="240" w:lineRule="auto"/>
              <w:ind w:left="77"/>
            </w:pPr>
            <w:r>
              <w:t>systémová (stavebnicová lešení)</w:t>
            </w:r>
          </w:p>
          <w:p w:rsidR="00B8512C" w:rsidRDefault="00256919">
            <w:pPr>
              <w:spacing w:line="240" w:lineRule="auto"/>
              <w:ind w:left="77"/>
            </w:pPr>
            <w:r>
              <w:t>předpisy pro stavbu lešení</w:t>
            </w:r>
          </w:p>
          <w:p w:rsidR="00B8512C" w:rsidRDefault="00256919">
            <w:pPr>
              <w:pStyle w:val="Zkladntext7"/>
              <w:shd w:val="clear" w:color="auto" w:fill="auto"/>
              <w:tabs>
                <w:tab w:val="left" w:pos="272"/>
              </w:tabs>
              <w:spacing w:before="0" w:after="0" w:line="240" w:lineRule="auto"/>
              <w:ind w:left="77" w:firstLine="0"/>
              <w:jc w:val="left"/>
            </w:pPr>
            <w:r>
              <w:rPr>
                <w:rFonts w:ascii="Tahoma" w:hAnsi="Tahoma"/>
                <w:sz w:val="24"/>
                <w:szCs w:val="24"/>
              </w:rPr>
              <w:t>bezpečnostní prvky a parametry lešení</w:t>
            </w:r>
          </w:p>
          <w:p w:rsidR="00B8512C" w:rsidRDefault="00256919">
            <w:pPr>
              <w:spacing w:line="240" w:lineRule="auto"/>
              <w:ind w:left="77"/>
            </w:pPr>
            <w:r>
              <w:t>pojízdná lešení</w:t>
            </w:r>
          </w:p>
          <w:p w:rsidR="00B8512C" w:rsidRDefault="00256919">
            <w:pPr>
              <w:spacing w:line="240" w:lineRule="auto"/>
              <w:ind w:left="77"/>
            </w:pPr>
            <w:r>
              <w:t>pracovní plošiny</w:t>
            </w:r>
          </w:p>
          <w:p w:rsidR="00B8512C" w:rsidRDefault="00B8512C">
            <w:pPr>
              <w:spacing w:line="240" w:lineRule="auto"/>
              <w:ind w:left="77"/>
            </w:pPr>
          </w:p>
          <w:p w:rsidR="00B8512C" w:rsidRDefault="00B8512C">
            <w:pPr>
              <w:spacing w:line="240" w:lineRule="auto"/>
              <w:ind w:left="77"/>
            </w:pPr>
          </w:p>
          <w:p w:rsidR="00B8512C" w:rsidRDefault="00256919">
            <w:pPr>
              <w:spacing w:line="240" w:lineRule="auto"/>
            </w:pPr>
            <w:r>
              <w:t>ochranné a záchytné konstrukce</w:t>
            </w:r>
          </w:p>
          <w:p w:rsidR="00B8512C" w:rsidRDefault="00B8512C">
            <w:pPr>
              <w:spacing w:line="240" w:lineRule="auto"/>
            </w:pPr>
          </w:p>
          <w:p w:rsidR="00B8512C" w:rsidRDefault="00256919">
            <w:pPr>
              <w:spacing w:line="240" w:lineRule="auto"/>
            </w:pPr>
            <w:r>
              <w:t>bezpečnostní zásady pro provoz lešení</w:t>
            </w:r>
          </w:p>
          <w:p w:rsidR="00B8512C" w:rsidRDefault="00256919">
            <w:pPr>
              <w:pStyle w:val="Zkladntext7"/>
              <w:shd w:val="clear" w:color="auto" w:fill="auto"/>
              <w:tabs>
                <w:tab w:val="left" w:pos="272"/>
              </w:tabs>
              <w:spacing w:before="0" w:after="0" w:line="240" w:lineRule="auto"/>
              <w:ind w:left="77" w:firstLine="0"/>
              <w:jc w:val="left"/>
            </w:pPr>
            <w:r>
              <w:rPr>
                <w:rFonts w:ascii="Tahoma" w:hAnsi="Tahoma"/>
                <w:sz w:val="24"/>
                <w:szCs w:val="24"/>
              </w:rPr>
              <w:lastRenderedPageBreak/>
              <w:t>a pro práci na lešení, kontrola lešení</w:t>
            </w:r>
          </w:p>
          <w:p w:rsidR="00B8512C" w:rsidRDefault="00B8512C">
            <w:pPr>
              <w:pStyle w:val="Zkladntext7"/>
              <w:shd w:val="clear" w:color="auto" w:fill="auto"/>
              <w:tabs>
                <w:tab w:val="left" w:pos="272"/>
              </w:tabs>
              <w:spacing w:before="0" w:after="0" w:line="240" w:lineRule="auto"/>
              <w:ind w:left="77" w:firstLine="0"/>
              <w:jc w:val="left"/>
              <w:rPr>
                <w:rFonts w:ascii="Tahoma" w:hAnsi="Tahoma"/>
              </w:rPr>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14</w:t>
            </w: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vysvětlí účel tepelných izolací</w:t>
            </w:r>
          </w:p>
          <w:p w:rsidR="00B8512C" w:rsidRDefault="00256919">
            <w:pPr>
              <w:spacing w:line="240" w:lineRule="auto"/>
              <w:ind w:left="121"/>
            </w:pPr>
            <w:r>
              <w:t>- popíše druhy materiálů pro tepelné izolace</w:t>
            </w:r>
          </w:p>
          <w:p w:rsidR="00B8512C" w:rsidRDefault="00256919">
            <w:pPr>
              <w:spacing w:line="240" w:lineRule="auto"/>
              <w:ind w:left="121"/>
            </w:pPr>
            <w:r>
              <w:t>- objasní pojem tepelný most</w:t>
            </w:r>
          </w:p>
          <w:p w:rsidR="00B8512C" w:rsidRDefault="00256919">
            <w:pPr>
              <w:spacing w:line="240" w:lineRule="auto"/>
              <w:ind w:left="121"/>
            </w:pPr>
            <w:r>
              <w:t>- vysvětlí vliv tepelných ztrát na spotřebu energie a vnitřní prostředí budov</w:t>
            </w:r>
          </w:p>
          <w:p w:rsidR="00B8512C" w:rsidRDefault="00256919">
            <w:pPr>
              <w:spacing w:line="240" w:lineRule="auto"/>
              <w:ind w:left="121"/>
            </w:pPr>
            <w:r>
              <w:t xml:space="preserve">- uvede možnosti snížení tep. </w:t>
            </w:r>
            <w:proofErr w:type="gramStart"/>
            <w:r>
              <w:t>ztrát</w:t>
            </w:r>
            <w:proofErr w:type="gramEnd"/>
            <w:r>
              <w:t xml:space="preserve"> budov</w:t>
            </w:r>
          </w:p>
          <w:p w:rsidR="00B8512C" w:rsidRDefault="00256919">
            <w:pPr>
              <w:spacing w:line="240" w:lineRule="auto"/>
              <w:ind w:left="121"/>
            </w:pPr>
            <w:r>
              <w:t>- popíše a načrtne druhy zateplovacích systémů</w:t>
            </w:r>
          </w:p>
          <w:p w:rsidR="00B8512C" w:rsidRDefault="00256919">
            <w:pPr>
              <w:spacing w:line="240" w:lineRule="auto"/>
              <w:ind w:left="121"/>
            </w:pPr>
            <w:r>
              <w:t>- vysvětlí pravidla pro úpravu podkladů pro zateplení</w:t>
            </w:r>
          </w:p>
          <w:p w:rsidR="00B8512C" w:rsidRDefault="00256919">
            <w:pPr>
              <w:spacing w:line="240" w:lineRule="auto"/>
              <w:ind w:left="121"/>
            </w:pPr>
            <w:r>
              <w:t>- popíše pracovní postup zateplování vnějšího pláště kontaktním a nekontaktním zateplovacím systémem</w:t>
            </w:r>
          </w:p>
          <w:p w:rsidR="00B8512C" w:rsidRDefault="00256919">
            <w:pPr>
              <w:spacing w:line="240" w:lineRule="auto"/>
              <w:ind w:left="121"/>
            </w:pPr>
            <w:r>
              <w:t>- vysvětlí princip pasivních domů</w:t>
            </w:r>
          </w:p>
          <w:p w:rsidR="00B8512C" w:rsidRDefault="00256919">
            <w:pPr>
              <w:spacing w:line="240" w:lineRule="auto"/>
              <w:ind w:left="121"/>
            </w:pPr>
            <w:r>
              <w:t>- vysvětlí negativní účinky zvuku a vibrací ve vnitřním prostředí budov</w:t>
            </w:r>
          </w:p>
          <w:p w:rsidR="00B8512C" w:rsidRDefault="00256919">
            <w:pPr>
              <w:spacing w:line="240" w:lineRule="auto"/>
              <w:ind w:left="121"/>
            </w:pPr>
            <w:r>
              <w:t>- popíše pracovní postupy pro provádění zvukových izolací stěn, stropů a podlah</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uvede pravidla pro zřizování izolací proti vibracím a otřesům z vnitřních a vnějších zdrojů vibrací a otřesů</w:t>
            </w:r>
          </w:p>
          <w:p w:rsidR="00B8512C" w:rsidRDefault="00B8512C">
            <w:pPr>
              <w:spacing w:line="240" w:lineRule="auto"/>
              <w:ind w:left="121"/>
            </w:pP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t>5. Tepelné a zvukové izolace</w:t>
            </w:r>
          </w:p>
          <w:p w:rsidR="00B8512C" w:rsidRDefault="00256919">
            <w:pPr>
              <w:spacing w:line="240" w:lineRule="auto"/>
              <w:ind w:left="77"/>
            </w:pPr>
            <w:r>
              <w:rPr>
                <w:b/>
                <w:bCs/>
              </w:rPr>
              <w:t>Tepelné izolace</w:t>
            </w:r>
          </w:p>
          <w:p w:rsidR="00B8512C" w:rsidRDefault="00256919">
            <w:pPr>
              <w:spacing w:line="240" w:lineRule="auto"/>
              <w:ind w:left="77"/>
            </w:pPr>
            <w:r>
              <w:t>účel tepelných izolací</w:t>
            </w:r>
          </w:p>
          <w:p w:rsidR="00B8512C" w:rsidRDefault="00B8512C">
            <w:pPr>
              <w:spacing w:line="240" w:lineRule="auto"/>
              <w:ind w:left="77"/>
            </w:pPr>
          </w:p>
          <w:p w:rsidR="00B8512C" w:rsidRDefault="00256919">
            <w:pPr>
              <w:spacing w:line="240" w:lineRule="auto"/>
              <w:ind w:left="77"/>
            </w:pPr>
            <w:r>
              <w:t>tepelné ztráty budov a možnost jejich</w:t>
            </w:r>
          </w:p>
          <w:p w:rsidR="00B8512C" w:rsidRDefault="00256919">
            <w:pPr>
              <w:spacing w:line="240" w:lineRule="auto"/>
              <w:ind w:left="77"/>
            </w:pPr>
            <w:r>
              <w:t>snižování, základní pojmy ve stavební</w:t>
            </w:r>
          </w:p>
          <w:p w:rsidR="00B8512C" w:rsidRDefault="00256919">
            <w:pPr>
              <w:spacing w:line="240" w:lineRule="auto"/>
              <w:ind w:left="77"/>
            </w:pPr>
            <w:r>
              <w:t>tepelné technice</w:t>
            </w:r>
          </w:p>
          <w:p w:rsidR="00B8512C" w:rsidRDefault="00256919">
            <w:pPr>
              <w:spacing w:line="240" w:lineRule="auto"/>
              <w:ind w:left="77"/>
            </w:pPr>
            <w:r>
              <w:t>tepelné izolace konstrukčních částí</w:t>
            </w:r>
          </w:p>
          <w:p w:rsidR="00B8512C" w:rsidRDefault="00256919">
            <w:pPr>
              <w:spacing w:line="240" w:lineRule="auto"/>
              <w:ind w:left="77"/>
            </w:pPr>
            <w:r>
              <w:t>budov</w:t>
            </w:r>
          </w:p>
          <w:p w:rsidR="00B8512C" w:rsidRDefault="00B8512C">
            <w:pPr>
              <w:spacing w:line="240" w:lineRule="auto"/>
              <w:ind w:left="77"/>
            </w:pPr>
          </w:p>
          <w:p w:rsidR="00B8512C" w:rsidRDefault="00256919">
            <w:pPr>
              <w:spacing w:line="240" w:lineRule="auto"/>
              <w:ind w:left="77"/>
            </w:pPr>
            <w:r>
              <w:t>zateplovací systémy vnějšího pláště</w:t>
            </w:r>
          </w:p>
          <w:p w:rsidR="00B8512C" w:rsidRDefault="00256919">
            <w:pPr>
              <w:spacing w:line="240" w:lineRule="auto"/>
              <w:ind w:left="77"/>
            </w:pPr>
            <w:r>
              <w:t>budov (kontaktní a větrané)</w:t>
            </w: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B8512C">
            <w:pPr>
              <w:spacing w:line="240" w:lineRule="auto"/>
              <w:ind w:left="77"/>
            </w:pPr>
          </w:p>
          <w:p w:rsidR="00B8512C" w:rsidRDefault="00256919">
            <w:pPr>
              <w:spacing w:line="240" w:lineRule="auto"/>
            </w:pPr>
            <w:r>
              <w:t xml:space="preserve"> pasivní domy</w:t>
            </w:r>
          </w:p>
          <w:p w:rsidR="00B8512C" w:rsidRDefault="00B8512C">
            <w:pPr>
              <w:spacing w:line="240" w:lineRule="auto"/>
              <w:ind w:left="77"/>
            </w:pPr>
          </w:p>
          <w:p w:rsidR="00B8512C" w:rsidRDefault="00B8512C">
            <w:pPr>
              <w:spacing w:line="240" w:lineRule="auto"/>
              <w:ind w:left="77"/>
              <w:rPr>
                <w:b/>
                <w:bCs/>
              </w:rPr>
            </w:pPr>
          </w:p>
          <w:p w:rsidR="00B8512C" w:rsidRDefault="00B8512C">
            <w:pPr>
              <w:spacing w:line="240" w:lineRule="auto"/>
              <w:ind w:left="77"/>
              <w:rPr>
                <w:b/>
                <w:bCs/>
              </w:rPr>
            </w:pPr>
          </w:p>
          <w:p w:rsidR="00B8512C" w:rsidRDefault="00256919">
            <w:pPr>
              <w:spacing w:line="240" w:lineRule="auto"/>
            </w:pPr>
            <w:r>
              <w:rPr>
                <w:b/>
                <w:bCs/>
              </w:rPr>
              <w:t>Zvukové izolace</w:t>
            </w:r>
          </w:p>
          <w:p w:rsidR="00B8512C" w:rsidRDefault="00256919">
            <w:pPr>
              <w:spacing w:line="240" w:lineRule="auto"/>
              <w:ind w:left="77"/>
            </w:pPr>
            <w:r>
              <w:t>účel zvukových izolací</w:t>
            </w:r>
          </w:p>
          <w:p w:rsidR="00B8512C" w:rsidRDefault="00256919">
            <w:pPr>
              <w:spacing w:line="240" w:lineRule="auto"/>
              <w:ind w:left="77"/>
            </w:pPr>
            <w:r>
              <w:t>požadavky na neprůzvučnost stavebních konstrukcí</w:t>
            </w:r>
          </w:p>
          <w:p w:rsidR="00B8512C" w:rsidRDefault="00256919">
            <w:pPr>
              <w:spacing w:line="240" w:lineRule="auto"/>
              <w:ind w:left="77"/>
            </w:pPr>
            <w:r>
              <w:t>akustické obklady stěn, podlah, stropů</w:t>
            </w:r>
          </w:p>
          <w:p w:rsidR="00B8512C" w:rsidRDefault="00256919">
            <w:pPr>
              <w:tabs>
                <w:tab w:val="left" w:pos="272"/>
              </w:tabs>
              <w:spacing w:line="240" w:lineRule="auto"/>
              <w:ind w:left="77"/>
            </w:pPr>
            <w:r>
              <w:t>izolace proti vibracím a otřesům</w:t>
            </w:r>
          </w:p>
          <w:p w:rsidR="00B8512C" w:rsidRDefault="00B8512C">
            <w:pPr>
              <w:tabs>
                <w:tab w:val="left" w:pos="272"/>
              </w:tabs>
              <w:spacing w:line="240" w:lineRule="auto"/>
              <w:ind w:left="77"/>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10</w:t>
            </w: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256919">
            <w:pPr>
              <w:spacing w:line="240" w:lineRule="auto"/>
              <w:ind w:left="121"/>
            </w:pPr>
            <w:r>
              <w:t>- popíše konstrukční systémy</w:t>
            </w:r>
          </w:p>
          <w:p w:rsidR="00B8512C" w:rsidRDefault="00256919">
            <w:pPr>
              <w:spacing w:line="240" w:lineRule="auto"/>
              <w:ind w:left="121"/>
            </w:pPr>
            <w:r>
              <w:t>montovaných pozemních staveb</w:t>
            </w:r>
          </w:p>
          <w:p w:rsidR="00B8512C" w:rsidRDefault="00256919">
            <w:pPr>
              <w:spacing w:line="240" w:lineRule="auto"/>
              <w:ind w:left="121"/>
            </w:pPr>
            <w:r>
              <w:t>- popíše montované stěnové konstrukce z kvádrů, z panelů, z prostorových jednotek</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vyjmenuje druhy prefabrikátů</w:t>
            </w:r>
          </w:p>
          <w:p w:rsidR="00B8512C" w:rsidRDefault="00256919">
            <w:pPr>
              <w:spacing w:line="240" w:lineRule="auto"/>
              <w:ind w:left="121"/>
            </w:pPr>
            <w:r>
              <w:t>pro montované stavby</w:t>
            </w: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popíše způsoby opláštění montovaných staveb</w:t>
            </w:r>
          </w:p>
          <w:p w:rsidR="00B8512C" w:rsidRDefault="00256919">
            <w:pPr>
              <w:spacing w:line="240" w:lineRule="auto"/>
              <w:ind w:left="121"/>
            </w:pPr>
            <w:r>
              <w:t>- vyjmenuje systémy, stavebně technické a materiálové řešení montovaných rodinných domů</w:t>
            </w:r>
          </w:p>
          <w:p w:rsidR="00B8512C" w:rsidRDefault="00B8512C">
            <w:pPr>
              <w:spacing w:line="240" w:lineRule="auto"/>
              <w:ind w:left="121"/>
            </w:pP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lastRenderedPageBreak/>
              <w:t>6. Montované konstrukce</w:t>
            </w:r>
          </w:p>
          <w:p w:rsidR="00B8512C" w:rsidRDefault="00256919">
            <w:pPr>
              <w:spacing w:line="240" w:lineRule="auto"/>
              <w:ind w:left="77"/>
            </w:pPr>
            <w:r>
              <w:t>konstrukční systémy montovaných</w:t>
            </w:r>
          </w:p>
          <w:p w:rsidR="00B8512C" w:rsidRDefault="00256919">
            <w:pPr>
              <w:spacing w:line="240" w:lineRule="auto"/>
              <w:ind w:left="77"/>
            </w:pPr>
            <w:r>
              <w:t>pozemních staveb</w:t>
            </w:r>
          </w:p>
          <w:p w:rsidR="00B8512C" w:rsidRDefault="00256919">
            <w:pPr>
              <w:spacing w:line="240" w:lineRule="auto"/>
              <w:ind w:left="77"/>
            </w:pPr>
            <w:r>
              <w:t>montované stěnové konstrukce</w:t>
            </w:r>
          </w:p>
          <w:p w:rsidR="00B8512C" w:rsidRDefault="00256919">
            <w:pPr>
              <w:spacing w:line="240" w:lineRule="auto"/>
              <w:ind w:left="77"/>
            </w:pPr>
            <w:r>
              <w:t>montované stěnové konstrukce z kvádrů</w:t>
            </w:r>
          </w:p>
          <w:p w:rsidR="00B8512C" w:rsidRDefault="00256919">
            <w:pPr>
              <w:spacing w:line="240" w:lineRule="auto"/>
              <w:ind w:left="77"/>
            </w:pPr>
            <w:r>
              <w:t>montované stěnové konstrukce z panelů</w:t>
            </w:r>
          </w:p>
          <w:p w:rsidR="00B8512C" w:rsidRDefault="00256919">
            <w:pPr>
              <w:spacing w:line="240" w:lineRule="auto"/>
              <w:ind w:left="77"/>
            </w:pPr>
            <w:r>
              <w:t>montované konstrukce z prostorových</w:t>
            </w:r>
          </w:p>
          <w:p w:rsidR="00B8512C" w:rsidRDefault="00256919">
            <w:pPr>
              <w:spacing w:line="240" w:lineRule="auto"/>
              <w:ind w:left="77"/>
            </w:pPr>
            <w:r>
              <w:t>jednotek</w:t>
            </w:r>
          </w:p>
          <w:p w:rsidR="00B8512C" w:rsidRDefault="00256919">
            <w:pPr>
              <w:tabs>
                <w:tab w:val="left" w:pos="272"/>
              </w:tabs>
              <w:spacing w:line="240" w:lineRule="auto"/>
              <w:ind w:left="77"/>
            </w:pPr>
            <w:r>
              <w:t>přednosti a nevýhody montovaných</w:t>
            </w:r>
          </w:p>
          <w:p w:rsidR="00B8512C" w:rsidRDefault="00256919">
            <w:pPr>
              <w:spacing w:line="240" w:lineRule="auto"/>
              <w:ind w:left="77"/>
            </w:pPr>
            <w:r>
              <w:t>stěnových konstrukcí</w:t>
            </w:r>
          </w:p>
          <w:p w:rsidR="00B8512C" w:rsidRDefault="00256919">
            <w:pPr>
              <w:spacing w:line="240" w:lineRule="auto"/>
              <w:ind w:left="77"/>
            </w:pPr>
            <w:r>
              <w:t>montované skeletové konstrukce</w:t>
            </w:r>
          </w:p>
          <w:p w:rsidR="00B8512C" w:rsidRDefault="00256919">
            <w:pPr>
              <w:spacing w:line="240" w:lineRule="auto"/>
              <w:ind w:left="77"/>
            </w:pPr>
            <w:r>
              <w:lastRenderedPageBreak/>
              <w:t>montované konstrukce kombinované</w:t>
            </w:r>
          </w:p>
          <w:p w:rsidR="00B8512C" w:rsidRDefault="00256919">
            <w:pPr>
              <w:spacing w:line="240" w:lineRule="auto"/>
              <w:ind w:left="77"/>
            </w:pPr>
            <w:r>
              <w:t>montáž konstrukčních prvků</w:t>
            </w:r>
          </w:p>
          <w:p w:rsidR="00B8512C" w:rsidRDefault="00256919">
            <w:pPr>
              <w:spacing w:line="240" w:lineRule="auto"/>
              <w:ind w:left="77"/>
            </w:pPr>
            <w:r>
              <w:t>opláštění montovaných staveb</w:t>
            </w:r>
          </w:p>
          <w:p w:rsidR="00B8512C" w:rsidRDefault="00256919">
            <w:pPr>
              <w:spacing w:line="240" w:lineRule="auto"/>
              <w:ind w:left="77"/>
            </w:pPr>
            <w:r>
              <w:t>montované rodinné domy</w:t>
            </w:r>
          </w:p>
          <w:p w:rsidR="00B8512C" w:rsidRDefault="00256919">
            <w:pPr>
              <w:spacing w:line="240" w:lineRule="auto"/>
              <w:ind w:left="77"/>
            </w:pPr>
            <w:r>
              <w:t>stavby z litého betonu</w:t>
            </w:r>
          </w:p>
          <w:p w:rsidR="00B8512C" w:rsidRDefault="00256919">
            <w:pPr>
              <w:spacing w:line="240" w:lineRule="auto"/>
              <w:ind w:left="77"/>
            </w:pPr>
            <w:r>
              <w:t xml:space="preserve">stavby betonované do </w:t>
            </w:r>
            <w:proofErr w:type="spellStart"/>
            <w:r>
              <w:t>ztrac</w:t>
            </w:r>
            <w:proofErr w:type="spellEnd"/>
            <w:r>
              <w:t>. bednění</w:t>
            </w:r>
          </w:p>
          <w:p w:rsidR="00B8512C" w:rsidRDefault="00256919">
            <w:pPr>
              <w:tabs>
                <w:tab w:val="left" w:pos="272"/>
              </w:tabs>
              <w:spacing w:line="240" w:lineRule="auto"/>
              <w:ind w:left="77"/>
            </w:pPr>
            <w:r>
              <w:t>bezpečnost práce při montáži staveb</w:t>
            </w:r>
          </w:p>
          <w:p w:rsidR="00B8512C" w:rsidRDefault="00B8512C">
            <w:pPr>
              <w:spacing w:line="240" w:lineRule="auto"/>
              <w:ind w:left="77"/>
              <w:rPr>
                <w:b/>
                <w:bCs/>
              </w:rPr>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lastRenderedPageBreak/>
              <w:t>8</w:t>
            </w: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B8512C">
            <w:pPr>
              <w:spacing w:line="240" w:lineRule="auto"/>
              <w:ind w:left="121"/>
            </w:pPr>
          </w:p>
          <w:p w:rsidR="00B8512C" w:rsidRDefault="00B8512C">
            <w:pPr>
              <w:spacing w:line="240" w:lineRule="auto"/>
              <w:ind w:left="121"/>
            </w:pPr>
          </w:p>
          <w:p w:rsidR="00B8512C" w:rsidRDefault="00256919">
            <w:pPr>
              <w:spacing w:line="240" w:lineRule="auto"/>
              <w:ind w:left="121"/>
            </w:pPr>
            <w:r>
              <w:t>- vysvětlí pravidla bezpečnosti</w:t>
            </w:r>
          </w:p>
          <w:p w:rsidR="00B8512C" w:rsidRDefault="00256919">
            <w:pPr>
              <w:spacing w:line="240" w:lineRule="auto"/>
              <w:ind w:left="121"/>
            </w:pPr>
            <w:r>
              <w:t>při vyprošťovacích pracích</w:t>
            </w:r>
          </w:p>
          <w:p w:rsidR="00B8512C" w:rsidRDefault="00256919">
            <w:pPr>
              <w:spacing w:line="240" w:lineRule="auto"/>
              <w:ind w:left="121"/>
            </w:pPr>
            <w:r>
              <w:t>- uvede přehled opatření v rámci</w:t>
            </w:r>
          </w:p>
          <w:p w:rsidR="00B8512C" w:rsidRDefault="00256919">
            <w:pPr>
              <w:spacing w:line="240" w:lineRule="auto"/>
              <w:ind w:left="121"/>
            </w:pPr>
            <w:r>
              <w:t>oboru při mimořádných situacích</w:t>
            </w:r>
          </w:p>
          <w:p w:rsidR="00B8512C" w:rsidRDefault="00256919">
            <w:pPr>
              <w:spacing w:line="240" w:lineRule="auto"/>
              <w:ind w:left="121"/>
            </w:pPr>
            <w:r>
              <w:t>- objasní druhy záchranných</w:t>
            </w:r>
          </w:p>
          <w:p w:rsidR="00B8512C" w:rsidRDefault="00256919">
            <w:pPr>
              <w:spacing w:line="240" w:lineRule="auto"/>
              <w:ind w:left="121"/>
            </w:pPr>
            <w:r>
              <w:t>a vyprošťovacích prací a technických</w:t>
            </w:r>
          </w:p>
          <w:p w:rsidR="00B8512C" w:rsidRDefault="00256919">
            <w:pPr>
              <w:spacing w:line="240" w:lineRule="auto"/>
              <w:ind w:left="121"/>
            </w:pPr>
            <w:r>
              <w:t>prostředků pro tyto práce</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t>7. Stavební činnosti související</w:t>
            </w:r>
          </w:p>
          <w:p w:rsidR="00B8512C" w:rsidRDefault="00256919">
            <w:pPr>
              <w:spacing w:line="240" w:lineRule="auto"/>
              <w:ind w:left="77"/>
            </w:pPr>
            <w:r>
              <w:rPr>
                <w:b/>
                <w:bCs/>
              </w:rPr>
              <w:t>s mimořádnými situacemi</w:t>
            </w:r>
          </w:p>
          <w:p w:rsidR="00B8512C" w:rsidRDefault="00256919">
            <w:pPr>
              <w:spacing w:line="240" w:lineRule="auto"/>
              <w:ind w:left="77"/>
            </w:pPr>
            <w:r>
              <w:t>základní opatření při mimořádné situaci</w:t>
            </w:r>
          </w:p>
          <w:p w:rsidR="00B8512C" w:rsidRDefault="00256919">
            <w:pPr>
              <w:spacing w:line="240" w:lineRule="auto"/>
              <w:ind w:left="77"/>
            </w:pPr>
            <w:r>
              <w:t>stabilita stavebních objektů a druhy</w:t>
            </w:r>
          </w:p>
          <w:p w:rsidR="00B8512C" w:rsidRDefault="00256919">
            <w:pPr>
              <w:spacing w:line="240" w:lineRule="auto"/>
              <w:ind w:left="77"/>
            </w:pPr>
            <w:r>
              <w:t>trosek</w:t>
            </w:r>
          </w:p>
          <w:p w:rsidR="00B8512C" w:rsidRDefault="00B8512C">
            <w:pPr>
              <w:spacing w:line="240" w:lineRule="auto"/>
              <w:ind w:left="77"/>
            </w:pPr>
          </w:p>
          <w:p w:rsidR="00B8512C" w:rsidRDefault="00256919">
            <w:pPr>
              <w:spacing w:line="240" w:lineRule="auto"/>
              <w:ind w:left="77"/>
            </w:pPr>
            <w:r>
              <w:t>zásady bezpečnosti při vyprošťovacích</w:t>
            </w:r>
          </w:p>
          <w:p w:rsidR="00B8512C" w:rsidRDefault="00256919">
            <w:pPr>
              <w:spacing w:line="240" w:lineRule="auto"/>
              <w:ind w:left="77"/>
            </w:pPr>
            <w:r>
              <w:t>pracích</w:t>
            </w:r>
          </w:p>
          <w:p w:rsidR="00B8512C" w:rsidRDefault="00256919">
            <w:pPr>
              <w:spacing w:line="240" w:lineRule="auto"/>
              <w:ind w:left="77"/>
            </w:pPr>
            <w:r>
              <w:t>speciální a pomocná zařízení pro</w:t>
            </w:r>
          </w:p>
          <w:p w:rsidR="00B8512C" w:rsidRDefault="00256919">
            <w:pPr>
              <w:tabs>
                <w:tab w:val="left" w:pos="272"/>
              </w:tabs>
              <w:spacing w:line="240" w:lineRule="auto"/>
              <w:ind w:left="77"/>
            </w:pPr>
            <w:r>
              <w:t>záchranné a vyprošťovací práce</w:t>
            </w:r>
          </w:p>
          <w:p w:rsidR="00B8512C" w:rsidRDefault="00B8512C">
            <w:pPr>
              <w:tabs>
                <w:tab w:val="left" w:pos="272"/>
              </w:tabs>
              <w:spacing w:line="240" w:lineRule="auto"/>
              <w:ind w:left="77"/>
            </w:pP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5</w:t>
            </w:r>
          </w:p>
        </w:tc>
      </w:tr>
      <w:tr w:rsidR="00B8512C">
        <w:trPr>
          <w:trHeight w:val="795"/>
        </w:trPr>
        <w:tc>
          <w:tcPr>
            <w:tcW w:w="414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121"/>
            </w:pPr>
            <w:r>
              <w:t>- popíše technologický postup provádění určených zednických prací</w:t>
            </w:r>
          </w:p>
        </w:tc>
        <w:tc>
          <w:tcPr>
            <w:tcW w:w="426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spacing w:line="240" w:lineRule="auto"/>
              <w:ind w:left="77"/>
            </w:pPr>
            <w:r>
              <w:rPr>
                <w:b/>
                <w:bCs/>
              </w:rPr>
              <w:t>8. Příprava k závěrečným zkouškám</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B8512C" w:rsidRDefault="00256919">
            <w:pPr>
              <w:pStyle w:val="Zkladntext80"/>
              <w:shd w:val="clear" w:color="auto" w:fill="auto"/>
              <w:spacing w:line="240" w:lineRule="auto"/>
              <w:ind w:left="80" w:firstLine="0"/>
              <w:jc w:val="center"/>
              <w:rPr>
                <w:rFonts w:ascii="Tahoma" w:hAnsi="Tahoma"/>
                <w:sz w:val="24"/>
                <w:szCs w:val="24"/>
              </w:rPr>
            </w:pPr>
            <w:r>
              <w:rPr>
                <w:rFonts w:ascii="Tahoma" w:hAnsi="Tahoma"/>
                <w:sz w:val="24"/>
                <w:szCs w:val="24"/>
              </w:rPr>
              <w:t>3</w:t>
            </w:r>
          </w:p>
        </w:tc>
      </w:tr>
    </w:tbl>
    <w:p w:rsidR="00B8512C" w:rsidRDefault="00B8512C">
      <w:pPr>
        <w:spacing w:line="240" w:lineRule="auto"/>
      </w:pPr>
    </w:p>
    <w:p w:rsidR="00B8512C" w:rsidRDefault="00256919">
      <w:pPr>
        <w:suppressAutoHyphens w:val="0"/>
        <w:spacing w:line="240" w:lineRule="auto"/>
      </w:pPr>
      <w:r>
        <w:br w:type="page"/>
      </w:r>
    </w:p>
    <w:p w:rsidR="00B8512C" w:rsidRDefault="00256919">
      <w:pPr>
        <w:tabs>
          <w:tab w:val="left" w:pos="0"/>
          <w:tab w:val="right" w:pos="9072"/>
        </w:tabs>
        <w:spacing w:line="240" w:lineRule="auto"/>
      </w:pPr>
      <w:r>
        <w:lastRenderedPageBreak/>
        <w:t>Obor/y vzdělání: 36-67-E/01 Zednické práce</w:t>
      </w:r>
      <w:r>
        <w:tab/>
        <w:t>Platnost: od 1. 9. 2016</w:t>
      </w:r>
    </w:p>
    <w:p w:rsidR="00B8512C" w:rsidRDefault="00256919">
      <w:pPr>
        <w:tabs>
          <w:tab w:val="left" w:pos="0"/>
          <w:tab w:val="right" w:pos="9072"/>
        </w:tabs>
        <w:spacing w:line="240" w:lineRule="auto"/>
      </w:pPr>
      <w:r>
        <w:t>Název ŠVP: Zednické práce</w:t>
      </w:r>
      <w:r>
        <w:tab/>
        <w:t>Forma vzdělání: denní</w:t>
      </w:r>
    </w:p>
    <w:p w:rsidR="00B8512C" w:rsidRDefault="00256919">
      <w:pPr>
        <w:tabs>
          <w:tab w:val="left" w:pos="0"/>
          <w:tab w:val="right" w:pos="9072"/>
        </w:tabs>
        <w:spacing w:line="240" w:lineRule="auto"/>
      </w:pPr>
      <w:r>
        <w:t>Předmět: Odborný výcvik</w:t>
      </w:r>
      <w:r>
        <w:tab/>
        <w:t>Počet hodin za studium: 1936</w:t>
      </w:r>
    </w:p>
    <w:p w:rsidR="00B8512C" w:rsidRDefault="00B8512C">
      <w:pPr>
        <w:tabs>
          <w:tab w:val="left" w:pos="4962"/>
          <w:tab w:val="left" w:pos="5812"/>
        </w:tabs>
        <w:spacing w:line="240" w:lineRule="auto"/>
        <w:rPr>
          <w:rFonts w:cs="Tahoma"/>
          <w:bCs/>
          <w:caps/>
          <w:color w:val="000000"/>
          <w:spacing w:val="40"/>
        </w:rPr>
      </w:pPr>
    </w:p>
    <w:p w:rsidR="00B8512C" w:rsidRDefault="00B8512C">
      <w:pPr>
        <w:spacing w:line="240" w:lineRule="auto"/>
        <w:jc w:val="center"/>
        <w:rPr>
          <w:rFonts w:cs="Tahoma"/>
          <w:b/>
          <w:bCs/>
          <w:sz w:val="28"/>
          <w:szCs w:val="28"/>
        </w:rPr>
      </w:pPr>
    </w:p>
    <w:p w:rsidR="00B8512C" w:rsidRDefault="00256919">
      <w:pPr>
        <w:spacing w:line="240" w:lineRule="auto"/>
        <w:jc w:val="center"/>
        <w:rPr>
          <w:rFonts w:cs="Tahoma"/>
          <w:b/>
          <w:bCs/>
          <w:sz w:val="28"/>
          <w:szCs w:val="28"/>
        </w:rPr>
      </w:pPr>
      <w:r>
        <w:rPr>
          <w:rFonts w:cs="Tahoma"/>
          <w:b/>
          <w:bCs/>
          <w:sz w:val="28"/>
          <w:szCs w:val="28"/>
        </w:rPr>
        <w:t>Učební osnova předmětu</w:t>
      </w:r>
    </w:p>
    <w:p w:rsidR="00B8512C" w:rsidRDefault="0034125A">
      <w:pPr>
        <w:pStyle w:val="Nadpis2"/>
      </w:pPr>
      <w:bookmarkStart w:id="96" w:name="_Toc484703353"/>
      <w:r>
        <w:t>Odborný výcvik</w:t>
      </w:r>
      <w:bookmarkEnd w:id="96"/>
    </w:p>
    <w:p w:rsidR="00B8512C" w:rsidRDefault="00B8512C">
      <w:pPr>
        <w:jc w:val="center"/>
        <w:rPr>
          <w:rFonts w:cs="Tahoma"/>
          <w:caps/>
        </w:rPr>
      </w:pPr>
    </w:p>
    <w:p w:rsidR="00B8512C" w:rsidRDefault="00256919">
      <w:pPr>
        <w:jc w:val="both"/>
        <w:rPr>
          <w:rFonts w:cs="Tahoma"/>
          <w:b/>
          <w:bCs/>
          <w:color w:val="000000"/>
        </w:rPr>
      </w:pPr>
      <w:r>
        <w:rPr>
          <w:rFonts w:cs="Tahoma"/>
          <w:b/>
          <w:bCs/>
          <w:color w:val="000000"/>
        </w:rPr>
        <w:t>Pojetí vyučovacího předmětu</w:t>
      </w:r>
    </w:p>
    <w:p w:rsidR="00B8512C" w:rsidRDefault="00256919">
      <w:pPr>
        <w:spacing w:line="240" w:lineRule="auto"/>
        <w:jc w:val="both"/>
        <w:rPr>
          <w:rFonts w:cs="Tahoma"/>
          <w:b/>
          <w:bCs/>
        </w:rPr>
      </w:pPr>
      <w:r>
        <w:rPr>
          <w:rFonts w:cs="Tahoma"/>
          <w:b/>
          <w:bCs/>
        </w:rPr>
        <w:t>Obecné cíle</w:t>
      </w:r>
    </w:p>
    <w:p w:rsidR="00B8512C" w:rsidRDefault="00256919">
      <w:pPr>
        <w:spacing w:line="240" w:lineRule="auto"/>
        <w:jc w:val="both"/>
        <w:rPr>
          <w:rFonts w:cs="Tahoma"/>
        </w:rPr>
      </w:pPr>
      <w:r>
        <w:rPr>
          <w:rFonts w:cs="Tahoma"/>
        </w:rPr>
        <w:t>Cílem odborného výcviku je osvojení odborných dovedností potřebných k úspěšnému</w:t>
      </w:r>
    </w:p>
    <w:p w:rsidR="00B8512C" w:rsidRDefault="00256919">
      <w:pPr>
        <w:spacing w:line="240" w:lineRule="auto"/>
        <w:jc w:val="both"/>
      </w:pPr>
      <w:r>
        <w:rPr>
          <w:rFonts w:cs="Tahoma"/>
        </w:rPr>
        <w:t xml:space="preserve">provádění zednických prací podle technologických a pracovních postupů, aby absolvent mohl vykonávat zednické činnosti v povolání zedník/stavební dělník. Předmět rozvíjí smysl pro přesnost, důslednost, kolektivní práci, estetiku a vztah žáka k oboru. Žáci získávají manuální zručnost při zednických pracích a naučí se obsluhovat jednotlivá strojní zařízení používaná při stavební činnosti. V rámci přípravy na práci a v podmínkách rychle se měnící společnosti a potřeby životní adaptability byla posílena orientace na komunikativní </w:t>
      </w:r>
      <w:r>
        <w:rPr>
          <w:rFonts w:cs="Tahoma"/>
          <w:color w:val="000000"/>
        </w:rPr>
        <w:t>dovednosti, dovednosti zdokonalovat vlastní učení i výkonnost a řešit problémové situace.</w:t>
      </w:r>
    </w:p>
    <w:p w:rsidR="00B8512C" w:rsidRDefault="00B8512C">
      <w:pPr>
        <w:shd w:val="clear" w:color="auto" w:fill="FFFFFF"/>
        <w:ind w:left="11"/>
        <w:jc w:val="both"/>
        <w:rPr>
          <w:rFonts w:cs="Tahoma"/>
          <w:b/>
          <w:bCs/>
          <w:color w:val="000000"/>
        </w:rPr>
      </w:pPr>
    </w:p>
    <w:p w:rsidR="00B8512C" w:rsidRDefault="00256919">
      <w:pPr>
        <w:spacing w:line="240" w:lineRule="auto"/>
        <w:jc w:val="both"/>
        <w:rPr>
          <w:rFonts w:cs="Tahoma"/>
          <w:b/>
          <w:bCs/>
        </w:rPr>
      </w:pPr>
      <w:r>
        <w:rPr>
          <w:rFonts w:cs="Tahoma"/>
          <w:b/>
          <w:bCs/>
        </w:rPr>
        <w:t>Charakteristika učiva</w:t>
      </w:r>
    </w:p>
    <w:p w:rsidR="00B8512C" w:rsidRDefault="00256919">
      <w:pPr>
        <w:spacing w:line="240" w:lineRule="auto"/>
        <w:jc w:val="both"/>
      </w:pPr>
      <w:r>
        <w:rPr>
          <w:rFonts w:cs="Tahoma"/>
        </w:rPr>
        <w:t xml:space="preserve">Obsah předmětu vychází z obsahového okruhu RVP </w:t>
      </w:r>
      <w:bookmarkStart w:id="97" w:name="__UnoMark__8258_1462461788"/>
      <w:bookmarkEnd w:id="97"/>
      <w:r>
        <w:rPr>
          <w:rFonts w:cs="Tahoma"/>
          <w:i/>
          <w:iCs/>
        </w:rPr>
        <w:t xml:space="preserve">Provádění zednických </w:t>
      </w:r>
      <w:proofErr w:type="gramStart"/>
      <w:r>
        <w:rPr>
          <w:rFonts w:cs="Tahoma"/>
          <w:i/>
          <w:iCs/>
        </w:rPr>
        <w:t>prací</w:t>
      </w:r>
      <w:proofErr w:type="gramEnd"/>
      <w:r>
        <w:rPr>
          <w:rFonts w:cs="Tahoma"/>
        </w:rPr>
        <w:t xml:space="preserve"> –</w:t>
      </w:r>
      <w:proofErr w:type="gramStart"/>
      <w:r>
        <w:rPr>
          <w:rFonts w:cs="Tahoma"/>
        </w:rPr>
        <w:t>učivo</w:t>
      </w:r>
      <w:proofErr w:type="gramEnd"/>
      <w:r>
        <w:rPr>
          <w:rFonts w:cs="Tahoma"/>
        </w:rPr>
        <w:t xml:space="preserve"> 4 </w:t>
      </w:r>
      <w:r>
        <w:rPr>
          <w:rFonts w:cs="Tahoma"/>
          <w:i/>
          <w:iCs/>
        </w:rPr>
        <w:t>Provádění zednických prací</w:t>
      </w:r>
      <w:r>
        <w:rPr>
          <w:rFonts w:cs="Tahoma"/>
        </w:rPr>
        <w:t xml:space="preserve">. Předmětem prolíná i učivo 1 </w:t>
      </w:r>
      <w:r>
        <w:rPr>
          <w:rFonts w:cs="Tahoma"/>
          <w:i/>
          <w:iCs/>
        </w:rPr>
        <w:t xml:space="preserve">Bezpečnost  a ochrana zdraví při práci, hygiena práce, požární prevence, </w:t>
      </w:r>
      <w:r>
        <w:rPr>
          <w:rFonts w:cs="Tahoma"/>
        </w:rPr>
        <w:t>učivo 5</w:t>
      </w:r>
      <w:r>
        <w:rPr>
          <w:rFonts w:cs="Tahoma"/>
          <w:i/>
          <w:iCs/>
        </w:rPr>
        <w:t xml:space="preserve"> Přestavby budov </w:t>
      </w:r>
      <w:r>
        <w:rPr>
          <w:rFonts w:cs="Tahoma"/>
        </w:rPr>
        <w:t xml:space="preserve">a učivo 6 </w:t>
      </w:r>
      <w:r>
        <w:rPr>
          <w:rFonts w:cs="Tahoma"/>
          <w:i/>
          <w:iCs/>
        </w:rPr>
        <w:t>Vliv činností  v oboru na životní prostředí</w:t>
      </w:r>
      <w:r>
        <w:rPr>
          <w:rFonts w:cs="Tahoma"/>
        </w:rPr>
        <w:t xml:space="preserve">. Žáci se naučí užívat praktické dovednosti a znalosti, získají odborné návyky a řemeslnou zručnost, naučí se pracovat s různými materiály a blíže se seznámí s jejich vlastnostmi a možnostmi použití. V průběhu tří let se postupně naučí používat různé druhy zednického nářadí a strojního zařízení, prakticky provádí zemní práce, jednoduché pažení a ukládání betonové směsi do bednění, zdít z různých materiálů, zakládat zdivo podle výkresů, provádět betonářské práce, hydroizolace, montovat a demontovat jednoduché lešení, zdít komínové zdivo, osazovat zárubně a okna, provádět vnitřní a vnější omítky jednovrstvé i vícevrstvé, provádět dokončovací práce, klást tepelné a zvukové izolace. Učivo je doplněno o nácvik ručního opracování dřeva v rozsahu potřebném pro provádění zednických prací. Předmět odborný výcvik zaujímá v procesu výuky nezastupitelné místo, neboť prakticky připravuje žáka na jeho budoucí povolání a vytváří u něj základ profesionální zručnosti a dovednosti. Nedílnou součástí odborného výcviku tvoří bezpečnost a ochrana zdraví při práci, spojená s povinnostmi používání osobních ochranných pracovních prostředků. Problematika bezpečnosti práce je obsažena ve všech tématech výuky, zdůrazněno je dodržování podmínek bezpečné a zdraví neohrožující práce, seznámení se s nejčastějšími </w:t>
      </w:r>
      <w:r>
        <w:rPr>
          <w:rFonts w:cs="Tahoma"/>
          <w:color w:val="000000"/>
        </w:rPr>
        <w:t>zdroji a příčinami pracovních úrazů a první pomocí při úrazech.</w:t>
      </w:r>
    </w:p>
    <w:p w:rsidR="001C55CC" w:rsidRDefault="001C55CC">
      <w:pPr>
        <w:suppressAutoHyphens w:val="0"/>
        <w:spacing w:line="240" w:lineRule="auto"/>
        <w:rPr>
          <w:rFonts w:cs="Tahoma"/>
        </w:rPr>
      </w:pPr>
      <w:r>
        <w:rPr>
          <w:rFonts w:cs="Tahoma"/>
        </w:rPr>
        <w:br w:type="page"/>
      </w:r>
    </w:p>
    <w:p w:rsidR="00B8512C" w:rsidRDefault="00B8512C">
      <w:pPr>
        <w:jc w:val="both"/>
        <w:rPr>
          <w:rFonts w:cs="Tahoma"/>
        </w:rPr>
      </w:pPr>
    </w:p>
    <w:p w:rsidR="00B8512C" w:rsidRDefault="00256919">
      <w:pPr>
        <w:spacing w:line="240" w:lineRule="auto"/>
        <w:rPr>
          <w:rFonts w:cs="Tahoma"/>
          <w:b/>
          <w:bCs/>
        </w:rPr>
      </w:pPr>
      <w:r>
        <w:rPr>
          <w:rFonts w:cs="Tahoma"/>
          <w:b/>
          <w:bCs/>
        </w:rPr>
        <w:t>Pojetí výuky</w:t>
      </w:r>
    </w:p>
    <w:p w:rsidR="00B8512C" w:rsidRDefault="00256919">
      <w:pPr>
        <w:spacing w:line="240" w:lineRule="auto"/>
        <w:jc w:val="both"/>
      </w:pPr>
      <w:r>
        <w:rPr>
          <w:rFonts w:cs="Tahoma"/>
        </w:rPr>
        <w:t xml:space="preserve">Výuka odborného výcviku zahrnuje nácvik pracovních činností spojených  s prováděním zednických prací přímo na objektech staveb, které jsou pro účely výuky smluvně zajištěny. Žáci jsou vedeni k samostatnému rozhodování při volbě materiálů, technologických a pracovních postupů a dodržování bezpečnosti práce a technických zařízení při stavebních pracích. Žáci získávají formou procvičování základní odborné znalosti a dovednosti spojené s praktickým výkonem. Odborný výcvik rozvíjí a upevňuje teoretické znalosti a dovednosti z teoretických odborných předmětů zejména z technologie, materiálů a přestavby budov. </w:t>
      </w:r>
    </w:p>
    <w:p w:rsidR="00B8512C" w:rsidRDefault="00B8512C">
      <w:pPr>
        <w:spacing w:line="240" w:lineRule="auto"/>
        <w:jc w:val="both"/>
        <w:rPr>
          <w:rFonts w:cs="Tahoma"/>
        </w:rPr>
      </w:pPr>
    </w:p>
    <w:p w:rsidR="00B8512C" w:rsidRDefault="00256919">
      <w:pPr>
        <w:spacing w:line="240" w:lineRule="auto"/>
        <w:jc w:val="both"/>
        <w:rPr>
          <w:rFonts w:cs="Tahoma"/>
          <w:b/>
        </w:rPr>
      </w:pPr>
      <w:r>
        <w:rPr>
          <w:rFonts w:cs="Tahoma"/>
          <w:b/>
        </w:rPr>
        <w:t>Výukové metody</w:t>
      </w:r>
    </w:p>
    <w:p w:rsidR="00B8512C" w:rsidRDefault="00256919">
      <w:pPr>
        <w:shd w:val="clear" w:color="auto" w:fill="FFFFFF"/>
        <w:spacing w:line="240" w:lineRule="auto"/>
        <w:jc w:val="both"/>
      </w:pPr>
      <w:r>
        <w:rPr>
          <w:rFonts w:cs="Tahoma"/>
          <w:color w:val="000000"/>
        </w:rPr>
        <w:t>V odborném výcviku jsou používány názorné metody a nácvik činností. Vzhledem k charakteristice odborného výcviku se jako nejlepší organizační forma výuky jeví výuka skupinová. Do výuky jsou zařazovány exkurze a odborné výstavy podle návaznosti na probíraná témata.</w:t>
      </w:r>
    </w:p>
    <w:p w:rsidR="00B8512C" w:rsidRDefault="00B8512C">
      <w:pPr>
        <w:shd w:val="clear" w:color="auto" w:fill="FFFFFF"/>
        <w:ind w:left="11"/>
        <w:jc w:val="center"/>
        <w:rPr>
          <w:rFonts w:cs="Tahoma"/>
          <w:color w:val="000000"/>
        </w:rPr>
      </w:pPr>
    </w:p>
    <w:p w:rsidR="00B8512C" w:rsidRDefault="00256919">
      <w:pPr>
        <w:spacing w:line="240" w:lineRule="auto"/>
        <w:jc w:val="both"/>
        <w:rPr>
          <w:rFonts w:cs="Tahoma"/>
          <w:b/>
          <w:bCs/>
          <w:iCs/>
          <w:color w:val="000000"/>
        </w:rPr>
      </w:pPr>
      <w:r>
        <w:rPr>
          <w:rFonts w:cs="Tahoma"/>
          <w:b/>
          <w:bCs/>
          <w:iCs/>
          <w:color w:val="000000"/>
        </w:rPr>
        <w:t>Hodnocení výsledků žáků</w:t>
      </w:r>
    </w:p>
    <w:p w:rsidR="00B8512C" w:rsidRDefault="00256919">
      <w:pPr>
        <w:spacing w:line="240" w:lineRule="auto"/>
        <w:jc w:val="both"/>
        <w:rPr>
          <w:rFonts w:cs="Tahoma"/>
          <w:color w:val="000000"/>
        </w:rPr>
      </w:pPr>
      <w:r>
        <w:rPr>
          <w:rFonts w:cs="Tahoma"/>
          <w:color w:val="000000"/>
        </w:rPr>
        <w:t xml:space="preserve">Hodnocení žáka je organickou součástí výchovně vzdělávacího procesu, je jednoznačné, srozumitelné, srovnatelné s předem stanovenými kritérii, věcné, všestranné a respektující Hodnocení výsledků vzdělávání Střední odborné školy, Bruntál, příspěvkové organizace. V předmětu Odborný výcvik se hodnocení bude vztahovat převážně k výsledkům práce – odvedeného díla - žáků, kde bude hodnocena stránka dodržení přesnosti prací, technologických postupů a zásad BOZP. Bude také možno zohlednit ne jen dovednostní a vědomostní úroveň ale i jeho postoje ke své výuce. Důležitým kritériem pro hodnocení a klasifikaci žáku je i adekvátní zohlednění jejich aktivity při výuce a při přebírání nových informací, jejich spontánního zapojování do dialogické metody výuky, schopnost a kvalita diskuse o problému, schopnost navrhovat různé varianty řešení daného problému (především při uplatňování výukové metody problémového výkladu).  Možno zapojit do procesu zkoušení i ostatní žáky. </w:t>
      </w:r>
    </w:p>
    <w:p w:rsidR="00B8512C" w:rsidRDefault="00B8512C">
      <w:pPr>
        <w:spacing w:line="240" w:lineRule="auto"/>
        <w:jc w:val="both"/>
        <w:rPr>
          <w:b/>
          <w:bCs/>
        </w:rPr>
      </w:pPr>
    </w:p>
    <w:p w:rsidR="00B8512C" w:rsidRDefault="00256919">
      <w:pPr>
        <w:spacing w:line="240" w:lineRule="auto"/>
        <w:jc w:val="both"/>
        <w:rPr>
          <w:rFonts w:cs="Tahoma"/>
          <w:color w:val="000000"/>
        </w:rPr>
      </w:pPr>
      <w:r>
        <w:rPr>
          <w:rFonts w:cs="Tahoma"/>
          <w:b/>
          <w:bCs/>
          <w:color w:val="000000"/>
        </w:rPr>
        <w:t>Přínos předmětu k rozvoji klíčových kompetencí a průřezových témat</w:t>
      </w:r>
    </w:p>
    <w:p w:rsidR="00B8512C" w:rsidRDefault="00256919">
      <w:pPr>
        <w:spacing w:line="240" w:lineRule="auto"/>
        <w:jc w:val="both"/>
        <w:rPr>
          <w:rFonts w:cs="Tahoma"/>
          <w:b/>
        </w:rPr>
      </w:pPr>
      <w:r>
        <w:rPr>
          <w:rFonts w:cs="Tahoma"/>
          <w:b/>
        </w:rPr>
        <w:t xml:space="preserve">Kompetence k učení </w:t>
      </w:r>
    </w:p>
    <w:p w:rsidR="00B8512C" w:rsidRDefault="00256919">
      <w:pPr>
        <w:spacing w:line="240" w:lineRule="auto"/>
        <w:jc w:val="both"/>
        <w:rPr>
          <w:rFonts w:cs="Tahoma"/>
        </w:rPr>
      </w:pPr>
      <w:r>
        <w:rPr>
          <w:rFonts w:cs="Tahoma"/>
        </w:rPr>
        <w:t>Žáci jsou motivováni k učení poukazem na praktičnost a potřebnost informací z této oblasti.</w:t>
      </w:r>
    </w:p>
    <w:p w:rsidR="00B8512C" w:rsidRDefault="00B8512C">
      <w:pPr>
        <w:spacing w:line="240" w:lineRule="auto"/>
        <w:jc w:val="both"/>
        <w:rPr>
          <w:rFonts w:cs="Tahoma"/>
        </w:rPr>
      </w:pPr>
    </w:p>
    <w:p w:rsidR="00B8512C" w:rsidRDefault="00256919">
      <w:pPr>
        <w:spacing w:line="240" w:lineRule="auto"/>
        <w:jc w:val="both"/>
        <w:rPr>
          <w:rFonts w:cs="Tahoma"/>
          <w:b/>
        </w:rPr>
      </w:pPr>
      <w:r>
        <w:rPr>
          <w:rFonts w:cs="Tahoma"/>
          <w:b/>
        </w:rPr>
        <w:t xml:space="preserve">Komunikativní kompetence </w:t>
      </w:r>
    </w:p>
    <w:p w:rsidR="00B8512C" w:rsidRDefault="00256919">
      <w:pPr>
        <w:tabs>
          <w:tab w:val="left" w:pos="6300"/>
        </w:tabs>
        <w:spacing w:line="240" w:lineRule="auto"/>
        <w:jc w:val="both"/>
      </w:pPr>
      <w:r>
        <w:rPr>
          <w:rFonts w:cs="Tahoma"/>
        </w:rPr>
        <w:t>Vyjadřují se ústně i písemně přiměřeně situaci a terminologicky správně</w:t>
      </w:r>
      <w:r>
        <w:rPr>
          <w:rFonts w:cs="Tahoma"/>
          <w:iCs/>
        </w:rPr>
        <w:t xml:space="preserve">, </w:t>
      </w:r>
      <w:r>
        <w:rPr>
          <w:rFonts w:cs="Tahoma"/>
        </w:rPr>
        <w:t>vysvětlovat a znázorňovat ekonomickou problematiku</w:t>
      </w:r>
      <w:r>
        <w:rPr>
          <w:rFonts w:cs="Tahoma"/>
          <w:iCs/>
        </w:rPr>
        <w:t xml:space="preserve">, </w:t>
      </w:r>
      <w:r>
        <w:rPr>
          <w:rFonts w:cs="Tahoma"/>
        </w:rPr>
        <w:t>číst s porozuměním a využívat informace získané četbou</w:t>
      </w:r>
      <w:r>
        <w:rPr>
          <w:rFonts w:cs="Tahoma"/>
          <w:iCs/>
        </w:rPr>
        <w:t xml:space="preserve">, </w:t>
      </w:r>
      <w:r>
        <w:rPr>
          <w:rFonts w:cs="Tahoma"/>
        </w:rPr>
        <w:t>účastnit se aktivně diskusí, formulovat své názory, obhajovat je.</w:t>
      </w:r>
    </w:p>
    <w:p w:rsidR="00B8512C" w:rsidRDefault="00B8512C">
      <w:pPr>
        <w:tabs>
          <w:tab w:val="left" w:pos="6300"/>
        </w:tabs>
        <w:spacing w:line="240" w:lineRule="auto"/>
        <w:jc w:val="both"/>
        <w:rPr>
          <w:rFonts w:cs="Tahoma"/>
          <w:b/>
          <w:iCs/>
        </w:rPr>
      </w:pPr>
    </w:p>
    <w:p w:rsidR="00B8512C" w:rsidRDefault="00256919">
      <w:pPr>
        <w:spacing w:line="240" w:lineRule="auto"/>
        <w:jc w:val="both"/>
        <w:rPr>
          <w:rFonts w:cs="Tahoma"/>
          <w:b/>
        </w:rPr>
      </w:pPr>
      <w:r>
        <w:rPr>
          <w:rFonts w:cs="Tahoma"/>
          <w:b/>
        </w:rPr>
        <w:t xml:space="preserve">Kompetence sociální a personální </w:t>
      </w:r>
    </w:p>
    <w:p w:rsidR="00B8512C" w:rsidRDefault="00256919">
      <w:pPr>
        <w:spacing w:line="240" w:lineRule="auto"/>
        <w:jc w:val="both"/>
        <w:rPr>
          <w:rFonts w:cs="Tahoma"/>
        </w:rPr>
      </w:pPr>
      <w:r>
        <w:rPr>
          <w:rFonts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B8512C" w:rsidRDefault="00B8512C">
      <w:pPr>
        <w:spacing w:line="240" w:lineRule="auto"/>
        <w:jc w:val="both"/>
        <w:rPr>
          <w:rFonts w:cs="Tahoma"/>
          <w:b/>
        </w:rPr>
      </w:pPr>
    </w:p>
    <w:p w:rsidR="00B8512C" w:rsidRDefault="00256919">
      <w:pPr>
        <w:spacing w:line="240" w:lineRule="auto"/>
        <w:jc w:val="both"/>
        <w:rPr>
          <w:rFonts w:cs="Tahoma"/>
          <w:b/>
        </w:rPr>
      </w:pPr>
      <w:r>
        <w:rPr>
          <w:rFonts w:cs="Tahoma"/>
          <w:b/>
        </w:rPr>
        <w:lastRenderedPageBreak/>
        <w:t xml:space="preserve">Občanské kompetence </w:t>
      </w:r>
    </w:p>
    <w:p w:rsidR="00B8512C" w:rsidRDefault="00256919">
      <w:pPr>
        <w:spacing w:line="240" w:lineRule="auto"/>
        <w:jc w:val="both"/>
        <w:rPr>
          <w:rFonts w:cs="Tahoma"/>
        </w:rPr>
      </w:pPr>
      <w:r>
        <w:rPr>
          <w:rFonts w:cs="Tahoma"/>
        </w:rPr>
        <w:t>Osvojí si odpovědné, samostatné, aktivní a iniciativní jednání, zájem o společenské a politické dění u nás i ve světě.</w:t>
      </w:r>
    </w:p>
    <w:p w:rsidR="00B8512C" w:rsidRDefault="00B8512C">
      <w:pPr>
        <w:spacing w:line="240" w:lineRule="auto"/>
        <w:jc w:val="both"/>
        <w:rPr>
          <w:rFonts w:cs="Tahoma"/>
          <w:b/>
        </w:rPr>
      </w:pPr>
    </w:p>
    <w:p w:rsidR="00B8512C" w:rsidRDefault="00256919">
      <w:pPr>
        <w:spacing w:line="240" w:lineRule="auto"/>
        <w:jc w:val="both"/>
        <w:rPr>
          <w:rFonts w:cs="Tahoma"/>
          <w:b/>
        </w:rPr>
      </w:pPr>
      <w:r>
        <w:rPr>
          <w:rFonts w:cs="Tahoma"/>
          <w:b/>
        </w:rPr>
        <w:t>Matematické kompetence</w:t>
      </w:r>
    </w:p>
    <w:p w:rsidR="00B8512C" w:rsidRDefault="00256919">
      <w:pPr>
        <w:tabs>
          <w:tab w:val="left" w:pos="6300"/>
        </w:tabs>
        <w:spacing w:line="240" w:lineRule="auto"/>
        <w:jc w:val="both"/>
      </w:pPr>
      <w:r>
        <w:rPr>
          <w:rFonts w:cs="Tahoma"/>
          <w:iCs/>
        </w:rPr>
        <w:t xml:space="preserve">Dokáže </w:t>
      </w:r>
      <w:r>
        <w:rPr>
          <w:rFonts w:cs="Tahoma"/>
        </w:rPr>
        <w:t>zvolit pro řešení úkolů odpovídající matematické techniky a postupy</w:t>
      </w:r>
      <w:r>
        <w:rPr>
          <w:rFonts w:cs="Tahoma"/>
          <w:iCs/>
        </w:rPr>
        <w:t xml:space="preserve">, </w:t>
      </w:r>
      <w:r>
        <w:rPr>
          <w:rFonts w:cs="Tahoma"/>
        </w:rPr>
        <w:t xml:space="preserve">využívat a vytvářet různé formy grafického znázornění (tabulky potřeb materiálů apod.). </w:t>
      </w:r>
    </w:p>
    <w:p w:rsidR="00B8512C" w:rsidRDefault="00256919">
      <w:pPr>
        <w:spacing w:line="240" w:lineRule="auto"/>
        <w:jc w:val="both"/>
      </w:pPr>
      <w:r>
        <w:rPr>
          <w:rFonts w:cs="Tahoma"/>
          <w:iCs/>
        </w:rPr>
        <w:t>Jsou schopni z</w:t>
      </w:r>
      <w:r>
        <w:rPr>
          <w:rFonts w:cs="Tahoma"/>
          <w:color w:val="000000"/>
        </w:rPr>
        <w:t>aměřit jednoduchý stávající stav,</w:t>
      </w:r>
      <w:r w:rsidR="001C55CC">
        <w:rPr>
          <w:rFonts w:cs="Tahoma"/>
          <w:color w:val="000000"/>
        </w:rPr>
        <w:t xml:space="preserve"> </w:t>
      </w:r>
      <w:r>
        <w:rPr>
          <w:rFonts w:cs="Tahoma"/>
          <w:color w:val="000000"/>
        </w:rPr>
        <w:t>provádět výpočty spotřeby materiálů</w:t>
      </w:r>
    </w:p>
    <w:p w:rsidR="00B8512C" w:rsidRDefault="00256919">
      <w:pPr>
        <w:spacing w:line="240" w:lineRule="auto"/>
        <w:jc w:val="both"/>
      </w:pPr>
      <w:r>
        <w:rPr>
          <w:rFonts w:cs="Tahoma"/>
          <w:color w:val="000000"/>
        </w:rPr>
        <w:t>a výpočet vodního součinitele BS</w:t>
      </w:r>
      <w:r>
        <w:rPr>
          <w:rFonts w:cs="Tahoma"/>
          <w:bCs/>
          <w:color w:val="000000"/>
        </w:rPr>
        <w:t>.</w:t>
      </w:r>
    </w:p>
    <w:p w:rsidR="00B8512C" w:rsidRDefault="00B8512C">
      <w:pPr>
        <w:spacing w:line="240" w:lineRule="auto"/>
        <w:jc w:val="both"/>
        <w:rPr>
          <w:rFonts w:cs="Tahoma"/>
          <w:b/>
        </w:rPr>
      </w:pPr>
    </w:p>
    <w:p w:rsidR="00B8512C" w:rsidRDefault="00256919">
      <w:pPr>
        <w:spacing w:line="240" w:lineRule="auto"/>
        <w:jc w:val="both"/>
        <w:rPr>
          <w:rFonts w:cs="Tahoma"/>
          <w:b/>
        </w:rPr>
      </w:pPr>
      <w:r>
        <w:rPr>
          <w:rFonts w:cs="Tahoma"/>
          <w:b/>
        </w:rPr>
        <w:t xml:space="preserve">Kompetence využívat prostředky informačních a komunikačních technologií </w:t>
      </w:r>
    </w:p>
    <w:p w:rsidR="00B8512C" w:rsidRDefault="00256919">
      <w:pPr>
        <w:spacing w:line="240" w:lineRule="auto"/>
        <w:jc w:val="both"/>
        <w:rPr>
          <w:rFonts w:cs="Tahoma"/>
        </w:rPr>
      </w:pPr>
      <w:r>
        <w:rPr>
          <w:rFonts w:cs="Tahoma"/>
        </w:rPr>
        <w:t>Osvojí si pracovat s nimi. To vede žáky k práci s osobním počítačem a k získávání informací z otevřených zdrojů, zejména z celosvětové sítě Internet.</w:t>
      </w:r>
    </w:p>
    <w:p w:rsidR="00B8512C" w:rsidRDefault="00B8512C">
      <w:pPr>
        <w:spacing w:line="240" w:lineRule="auto"/>
        <w:jc w:val="both"/>
        <w:rPr>
          <w:rFonts w:cs="Tahoma"/>
          <w:b/>
        </w:rPr>
      </w:pPr>
    </w:p>
    <w:p w:rsidR="00B8512C" w:rsidRDefault="00256919">
      <w:pPr>
        <w:spacing w:line="240" w:lineRule="auto"/>
        <w:jc w:val="both"/>
        <w:rPr>
          <w:rFonts w:cs="Tahoma"/>
          <w:b/>
        </w:rPr>
      </w:pPr>
      <w:r>
        <w:rPr>
          <w:rFonts w:cs="Tahoma"/>
          <w:b/>
        </w:rPr>
        <w:t>Kompetence k řešení problémů</w:t>
      </w:r>
    </w:p>
    <w:p w:rsidR="00B8512C" w:rsidRDefault="00256919">
      <w:pPr>
        <w:tabs>
          <w:tab w:val="left" w:pos="6300"/>
        </w:tabs>
        <w:spacing w:line="240" w:lineRule="auto"/>
        <w:jc w:val="both"/>
      </w:pPr>
      <w:r>
        <w:rPr>
          <w:rFonts w:cs="Tahoma"/>
          <w:iCs/>
        </w:rPr>
        <w:t xml:space="preserve">Jsou schopni </w:t>
      </w:r>
      <w:r>
        <w:rPr>
          <w:rFonts w:cs="Tahoma"/>
        </w:rPr>
        <w:t>získat informace potřebné k řešení problémů a navrhnout způsob řešení</w:t>
      </w:r>
      <w:r>
        <w:rPr>
          <w:rFonts w:cs="Tahoma"/>
          <w:iCs/>
        </w:rPr>
        <w:t xml:space="preserve">, </w:t>
      </w:r>
      <w:r>
        <w:rPr>
          <w:rFonts w:cs="Tahoma"/>
        </w:rPr>
        <w:t>uplatňovat při řešení problémů různé metody myšlení (logické, matematické)</w:t>
      </w:r>
      <w:r>
        <w:rPr>
          <w:rFonts w:cs="Tahoma"/>
        </w:rPr>
        <w:br/>
        <w:t>a využívat znalostí nabytých dříve.</w:t>
      </w:r>
    </w:p>
    <w:p w:rsidR="00B8512C" w:rsidRDefault="00B8512C">
      <w:pPr>
        <w:spacing w:line="240" w:lineRule="auto"/>
        <w:jc w:val="both"/>
        <w:rPr>
          <w:rFonts w:cs="Tahoma"/>
          <w:b/>
          <w:bCs/>
          <w:color w:val="000000"/>
        </w:rPr>
      </w:pPr>
    </w:p>
    <w:p w:rsidR="00B8512C" w:rsidRDefault="00256919">
      <w:pPr>
        <w:spacing w:line="240" w:lineRule="auto"/>
        <w:jc w:val="both"/>
        <w:rPr>
          <w:rFonts w:cs="Tahoma"/>
          <w:b/>
          <w:bCs/>
          <w:color w:val="000000"/>
        </w:rPr>
      </w:pPr>
      <w:r>
        <w:rPr>
          <w:rFonts w:cs="Tahoma"/>
          <w:b/>
          <w:bCs/>
          <w:color w:val="000000"/>
        </w:rPr>
        <w:t>Rozvoj kompetencí  pro péči o zdraví</w:t>
      </w:r>
    </w:p>
    <w:p w:rsidR="00B8512C" w:rsidRDefault="00256919">
      <w:pPr>
        <w:spacing w:line="240" w:lineRule="auto"/>
        <w:jc w:val="both"/>
      </w:pPr>
      <w:r>
        <w:rPr>
          <w:rFonts w:cs="Tahoma"/>
          <w:iCs/>
        </w:rPr>
        <w:t>Jsou schopni dodržovat zásady</w:t>
      </w:r>
      <w:r>
        <w:rPr>
          <w:rFonts w:cs="Tahoma"/>
          <w:color w:val="000000"/>
        </w:rPr>
        <w:t xml:space="preserve"> bezpečnost a ochrana zdraví při práci s dodržováním bezpečnostních předpisů, používat správně osobní ochranné pracovní prostředky zedníka, vyžadovat zajištění a vybavení staveniště v souladu s bezpečnostními předpisy.</w:t>
      </w:r>
    </w:p>
    <w:p w:rsidR="00B8512C" w:rsidRDefault="00B8512C">
      <w:pPr>
        <w:tabs>
          <w:tab w:val="left" w:pos="6300"/>
        </w:tabs>
        <w:spacing w:line="240" w:lineRule="auto"/>
        <w:jc w:val="both"/>
        <w:rPr>
          <w:rFonts w:cs="Tahoma"/>
          <w:b/>
          <w:bCs/>
          <w:iCs/>
        </w:rPr>
      </w:pPr>
    </w:p>
    <w:p w:rsidR="00B8512C" w:rsidRDefault="00256919">
      <w:pPr>
        <w:tabs>
          <w:tab w:val="left" w:pos="6300"/>
        </w:tabs>
        <w:spacing w:line="240" w:lineRule="auto"/>
        <w:jc w:val="both"/>
        <w:rPr>
          <w:rFonts w:cs="Tahoma"/>
          <w:b/>
          <w:bCs/>
        </w:rPr>
      </w:pPr>
      <w:r>
        <w:rPr>
          <w:rFonts w:cs="Tahoma"/>
          <w:b/>
          <w:bCs/>
        </w:rPr>
        <w:t>Průřezová témata</w:t>
      </w:r>
    </w:p>
    <w:p w:rsidR="00B8512C" w:rsidRDefault="00256919">
      <w:pPr>
        <w:spacing w:line="240" w:lineRule="auto"/>
        <w:jc w:val="both"/>
        <w:rPr>
          <w:rFonts w:cs="Tahoma"/>
          <w:b/>
        </w:rPr>
      </w:pPr>
      <w:r>
        <w:rPr>
          <w:rFonts w:cs="Tahoma"/>
          <w:b/>
        </w:rPr>
        <w:t xml:space="preserve">Občan v demokratické společnosti </w:t>
      </w:r>
    </w:p>
    <w:p w:rsidR="00B8512C" w:rsidRDefault="00256919">
      <w:pPr>
        <w:spacing w:line="240" w:lineRule="auto"/>
        <w:jc w:val="both"/>
        <w:rPr>
          <w:rFonts w:cs="Tahoma"/>
        </w:rPr>
      </w:pPr>
      <w:r>
        <w:rPr>
          <w:rFonts w:cs="Tahoma"/>
        </w:rPr>
        <w:t>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B8512C" w:rsidRDefault="00B8512C">
      <w:pPr>
        <w:spacing w:line="240" w:lineRule="auto"/>
        <w:jc w:val="both"/>
      </w:pPr>
    </w:p>
    <w:p w:rsidR="00B8512C" w:rsidRDefault="00256919">
      <w:pPr>
        <w:spacing w:line="240" w:lineRule="auto"/>
        <w:jc w:val="both"/>
        <w:rPr>
          <w:rFonts w:cs="Tahoma"/>
          <w:b/>
        </w:rPr>
      </w:pPr>
      <w:r>
        <w:rPr>
          <w:rFonts w:cs="Tahoma"/>
          <w:b/>
        </w:rPr>
        <w:t>Člověk a životní prostředí</w:t>
      </w:r>
    </w:p>
    <w:p w:rsidR="00B8512C" w:rsidRDefault="00256919">
      <w:pPr>
        <w:spacing w:line="240" w:lineRule="auto"/>
        <w:jc w:val="both"/>
      </w:pPr>
      <w:r>
        <w:rPr>
          <w:rFonts w:cs="Tahoma"/>
        </w:rPr>
        <w:t xml:space="preserve">Téma vede k pochopení významu přírody a správného chování člověka v přírodě. Toto téma se dobře začleňuje do odborného učiva, kde se klade důraz na pochopení závislosti člověka na přírodních surovinách, správném hospodaření s výrobky, na odpovědnosti člověka za zachování udržitelného rozvoje společnosti. </w:t>
      </w:r>
      <w:r>
        <w:rPr>
          <w:rFonts w:cs="Tahoma"/>
          <w:color w:val="000000"/>
        </w:rPr>
        <w:t xml:space="preserve">Zejména jde  o nakládání s odpady a stavební sutí, ochranu ovzduší a spodní vody. Vede </w:t>
      </w:r>
      <w:r>
        <w:rPr>
          <w:rFonts w:cs="Tahoma"/>
        </w:rPr>
        <w:t xml:space="preserve"> k pochopení významu </w:t>
      </w:r>
      <w:r>
        <w:rPr>
          <w:rFonts w:cs="Tahoma"/>
          <w:color w:val="000000"/>
        </w:rPr>
        <w:t xml:space="preserve">zdroje hluku a prachu – při stavební činnosti -- provádění bouracích a demoličních prací. </w:t>
      </w:r>
      <w:r>
        <w:rPr>
          <w:rFonts w:cs="Tahoma"/>
        </w:rPr>
        <w:t>Průřezové téma Člověk a životní prostředí se promítá i do celkového chodu školy (třídění odpadu, péče o okolí školy apod.).</w:t>
      </w:r>
    </w:p>
    <w:p w:rsidR="00B8512C" w:rsidRDefault="00B8512C">
      <w:pPr>
        <w:tabs>
          <w:tab w:val="left" w:pos="6300"/>
        </w:tabs>
        <w:spacing w:line="240" w:lineRule="auto"/>
        <w:jc w:val="both"/>
        <w:rPr>
          <w:rFonts w:cs="Tahoma"/>
          <w:b/>
          <w:iCs/>
        </w:rPr>
      </w:pPr>
    </w:p>
    <w:p w:rsidR="00B8512C" w:rsidRDefault="00256919">
      <w:pPr>
        <w:spacing w:line="240" w:lineRule="auto"/>
        <w:jc w:val="both"/>
        <w:rPr>
          <w:rFonts w:cs="Tahoma"/>
          <w:b/>
        </w:rPr>
      </w:pPr>
      <w:r>
        <w:rPr>
          <w:rFonts w:cs="Tahoma"/>
          <w:b/>
        </w:rPr>
        <w:t xml:space="preserve">Člověk a svět práce </w:t>
      </w:r>
    </w:p>
    <w:p w:rsidR="00B8512C" w:rsidRDefault="00256919">
      <w:pPr>
        <w:tabs>
          <w:tab w:val="left" w:pos="6300"/>
        </w:tabs>
        <w:spacing w:line="240" w:lineRule="auto"/>
        <w:jc w:val="both"/>
        <w:rPr>
          <w:rFonts w:cs="Tahoma"/>
        </w:rPr>
      </w:pPr>
      <w:r>
        <w:rPr>
          <w:rFonts w:cs="Tahoma"/>
        </w:rPr>
        <w:t xml:space="preserve">Cílem je vybavit žáka znalostmi a kompetencemi pro úspěšné uplatnění na trhu práce a růst profesní kariéry. Je zapotřebí vést žáky k tomu, uvědomit si důležitost vzdělání </w:t>
      </w:r>
      <w:r>
        <w:rPr>
          <w:rFonts w:cs="Tahoma"/>
        </w:rPr>
        <w:lastRenderedPageBreak/>
        <w:t>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B8512C" w:rsidRDefault="00B8512C">
      <w:pPr>
        <w:jc w:val="both"/>
        <w:rPr>
          <w:rFonts w:cs="Tahoma"/>
          <w:b/>
        </w:rPr>
      </w:pPr>
    </w:p>
    <w:p w:rsidR="00B8512C" w:rsidRDefault="00256919">
      <w:pPr>
        <w:jc w:val="both"/>
        <w:rPr>
          <w:rFonts w:cs="Tahoma"/>
          <w:b/>
        </w:rPr>
      </w:pPr>
      <w:r>
        <w:rPr>
          <w:rFonts w:cs="Tahoma"/>
          <w:b/>
        </w:rPr>
        <w:t xml:space="preserve">Informační a komunikační technologie </w:t>
      </w:r>
    </w:p>
    <w:p w:rsidR="00B8512C" w:rsidRDefault="00256919">
      <w:pPr>
        <w:jc w:val="both"/>
        <w:rPr>
          <w:rFonts w:cs="Tahoma"/>
        </w:rPr>
      </w:pPr>
      <w:r>
        <w:rPr>
          <w:rFonts w:cs="Tahoma"/>
        </w:rPr>
        <w:t>Cílem je schopnost žáků pracovat s informacemi a komunikačními prostředky.</w:t>
      </w:r>
    </w:p>
    <w:p w:rsidR="00B8512C" w:rsidRDefault="00B8512C">
      <w:pPr>
        <w:rPr>
          <w:rFonts w:cs="Tahoma"/>
          <w:b/>
          <w:bCs/>
          <w:color w:val="000000"/>
        </w:rPr>
      </w:pPr>
    </w:p>
    <w:p w:rsidR="00B8512C" w:rsidRDefault="00256919">
      <w:r>
        <w:rPr>
          <w:rFonts w:cs="Tahoma"/>
          <w:b/>
          <w:bCs/>
          <w:color w:val="000000"/>
        </w:rPr>
        <w:t>Rozpis učiva a výsledků vzdělávání</w:t>
      </w:r>
    </w:p>
    <w:p w:rsidR="00B8512C" w:rsidRDefault="00256919">
      <w:pPr>
        <w:pStyle w:val="Odstavecseseznamem"/>
        <w:ind w:left="0"/>
      </w:pPr>
      <w:r>
        <w:rPr>
          <w:rFonts w:cs="Tahoma"/>
          <w:b/>
          <w:bCs/>
        </w:rPr>
        <w:t xml:space="preserve">1. ROČNÍK: </w:t>
      </w:r>
      <w:r>
        <w:rPr>
          <w:rFonts w:cs="Tahoma"/>
          <w:b/>
          <w:bCs/>
          <w:color w:val="000000"/>
        </w:rPr>
        <w:t>495</w:t>
      </w:r>
      <w:r>
        <w:rPr>
          <w:rFonts w:cs="Tahoma"/>
          <w:b/>
          <w:bCs/>
        </w:rPr>
        <w:t xml:space="preserve"> HODIN</w:t>
      </w:r>
      <w:r>
        <w:rPr>
          <w:rFonts w:cs="Tahoma"/>
          <w:bCs/>
        </w:rPr>
        <w:t xml:space="preserve"> </w:t>
      </w:r>
    </w:p>
    <w:p w:rsidR="00B8512C" w:rsidRDefault="00256919">
      <w:pPr>
        <w:pStyle w:val="Odstavecseseznamem"/>
        <w:ind w:left="0"/>
        <w:rPr>
          <w:rFonts w:cs="Tahoma"/>
          <w:bCs/>
        </w:rPr>
      </w:pPr>
      <w:r>
        <w:rPr>
          <w:rFonts w:cs="Tahoma"/>
          <w:bCs/>
        </w:rPr>
        <w:t>1. NÁŘADÍ A POMŮCKY</w:t>
      </w:r>
    </w:p>
    <w:tbl>
      <w:tblPr>
        <w:tblW w:w="9526"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964"/>
        <w:gridCol w:w="3687"/>
        <w:gridCol w:w="857"/>
        <w:gridCol w:w="18"/>
      </w:tblGrid>
      <w:tr w:rsidR="00B8512C">
        <w:trPr>
          <w:trHeight w:hRule="exact" w:val="680"/>
        </w:trPr>
        <w:tc>
          <w:tcPr>
            <w:tcW w:w="4963"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Výsledky vzdělávání</w:t>
            </w:r>
          </w:p>
          <w:p w:rsidR="00B8512C" w:rsidRDefault="00B8512C">
            <w:pPr>
              <w:jc w:val="center"/>
              <w:rPr>
                <w:rFonts w:cs="Tahoma"/>
                <w:bCs/>
              </w:rPr>
            </w:pPr>
          </w:p>
        </w:tc>
        <w:tc>
          <w:tcPr>
            <w:tcW w:w="3687"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pPr>
            <w:r>
              <w:rPr>
                <w:rFonts w:cs="Tahoma"/>
                <w:bCs/>
              </w:rPr>
              <w:t>Učivo</w:t>
            </w:r>
          </w:p>
          <w:p w:rsidR="00B8512C" w:rsidRDefault="00B8512C">
            <w:pPr>
              <w:jc w:val="center"/>
              <w:rPr>
                <w:rFonts w:cs="Tahoma"/>
                <w:bCs/>
              </w:rPr>
            </w:pPr>
          </w:p>
        </w:tc>
        <w:tc>
          <w:tcPr>
            <w:tcW w:w="857"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8" w:type="dxa"/>
            <w:tcBorders>
              <w:top w:val="single" w:sz="2" w:space="0" w:color="000001"/>
              <w:left w:val="single" w:sz="2" w:space="0" w:color="000001"/>
              <w:bottom w:val="single" w:sz="2" w:space="0" w:color="000001"/>
            </w:tcBorders>
            <w:shd w:val="clear" w:color="auto" w:fill="auto"/>
            <w:tcMar>
              <w:left w:w="-2" w:type="dxa"/>
            </w:tcMar>
          </w:tcPr>
          <w:p w:rsidR="00B8512C" w:rsidRDefault="00B8512C"/>
        </w:tc>
      </w:tr>
      <w:tr w:rsidR="00B8512C">
        <w:trPr>
          <w:trHeight w:val="75"/>
        </w:trPr>
        <w:tc>
          <w:tcPr>
            <w:tcW w:w="4963"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pPr>
            <w:r>
              <w:rPr>
                <w:rFonts w:cs="Tahoma"/>
              </w:rPr>
              <w:t>Žák</w:t>
            </w:r>
          </w:p>
          <w:p w:rsidR="00B8512C" w:rsidRDefault="00256919">
            <w:pPr>
              <w:spacing w:line="240" w:lineRule="auto"/>
              <w:rPr>
                <w:rFonts w:cs="Tahoma"/>
              </w:rPr>
            </w:pPr>
            <w:r>
              <w:rPr>
                <w:rFonts w:cs="Tahoma"/>
              </w:rPr>
              <w:t xml:space="preserve">- dodržuje ustanovení týkající se   </w:t>
            </w:r>
          </w:p>
          <w:p w:rsidR="00B8512C" w:rsidRDefault="00256919">
            <w:pPr>
              <w:spacing w:line="240" w:lineRule="auto"/>
            </w:pPr>
            <w:r>
              <w:rPr>
                <w:rFonts w:cs="Tahoma"/>
              </w:rPr>
              <w:t xml:space="preserve">bezpečnosti a ochrany zdraví při práci a     </w:t>
            </w:r>
          </w:p>
          <w:p w:rsidR="00B8512C" w:rsidRDefault="00256919">
            <w:pPr>
              <w:spacing w:line="240" w:lineRule="auto"/>
            </w:pPr>
            <w:r>
              <w:rPr>
                <w:rFonts w:cs="Tahoma"/>
              </w:rPr>
              <w:t>požární prevenci při obsluze, běžné údržbě a čištění strojů a zařízení</w:t>
            </w:r>
          </w:p>
          <w:p w:rsidR="00B8512C" w:rsidRDefault="00256919">
            <w:pPr>
              <w:spacing w:line="240" w:lineRule="auto"/>
            </w:pPr>
            <w:r>
              <w:rPr>
                <w:rFonts w:cs="Tahoma"/>
              </w:rPr>
              <w:t>- postupuje v souladu s předpisy a pracovními postupy</w:t>
            </w:r>
          </w:p>
          <w:p w:rsidR="00B8512C" w:rsidRDefault="00256919">
            <w:pPr>
              <w:pStyle w:val="Zkladntext7"/>
              <w:spacing w:before="0" w:after="0" w:line="240" w:lineRule="auto"/>
              <w:ind w:firstLine="0"/>
              <w:jc w:val="left"/>
              <w:rPr>
                <w:rFonts w:ascii="Tahoma" w:hAnsi="Tahoma" w:cs="Tahoma"/>
                <w:sz w:val="24"/>
                <w:szCs w:val="24"/>
              </w:rPr>
            </w:pPr>
            <w:r>
              <w:rPr>
                <w:rFonts w:ascii="Tahoma" w:hAnsi="Tahoma" w:cs="Tahoma"/>
                <w:sz w:val="24"/>
                <w:szCs w:val="24"/>
              </w:rPr>
              <w:t>- dovede poskytnout první pomoc</w:t>
            </w:r>
          </w:p>
        </w:tc>
        <w:tc>
          <w:tcPr>
            <w:tcW w:w="3687"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bCs/>
              </w:rPr>
            </w:pPr>
            <w:r>
              <w:rPr>
                <w:rFonts w:cs="Tahoma"/>
                <w:b/>
                <w:bCs/>
              </w:rPr>
              <w:t>Bezpečnost a ochrana zdraví při práci, hygiena práce, požární prevence.</w:t>
            </w:r>
          </w:p>
          <w:p w:rsidR="00B8512C" w:rsidRDefault="00256919">
            <w:pPr>
              <w:spacing w:line="240" w:lineRule="auto"/>
              <w:rPr>
                <w:rFonts w:cs="Tahoma"/>
              </w:rPr>
            </w:pPr>
            <w:r>
              <w:rPr>
                <w:rFonts w:cs="Tahoma"/>
              </w:rPr>
              <w:t>pracovněprávní problematika</w:t>
            </w:r>
          </w:p>
          <w:p w:rsidR="00B8512C" w:rsidRDefault="00256919">
            <w:pPr>
              <w:spacing w:line="240" w:lineRule="auto"/>
              <w:rPr>
                <w:rFonts w:cs="Tahoma"/>
              </w:rPr>
            </w:pPr>
            <w:r>
              <w:rPr>
                <w:rFonts w:cs="Tahoma"/>
              </w:rPr>
              <w:t xml:space="preserve">BOZP, bezpečnost technických zařízení </w:t>
            </w:r>
          </w:p>
        </w:tc>
        <w:tc>
          <w:tcPr>
            <w:tcW w:w="875"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pStyle w:val="Tlotextu"/>
              <w:spacing w:after="140" w:line="240" w:lineRule="auto"/>
              <w:jc w:val="center"/>
            </w:pPr>
            <w:r>
              <w:rPr>
                <w:rFonts w:cs="Tahoma"/>
              </w:rPr>
              <w:t>10</w:t>
            </w:r>
          </w:p>
        </w:tc>
      </w:tr>
    </w:tbl>
    <w:p w:rsidR="00B8512C" w:rsidRDefault="00B8512C">
      <w:pPr>
        <w:shd w:val="clear" w:color="auto" w:fill="FFFFFF"/>
        <w:ind w:left="11"/>
        <w:jc w:val="center"/>
        <w:rPr>
          <w:rFonts w:cs="Tahoma"/>
        </w:rPr>
      </w:pPr>
    </w:p>
    <w:p w:rsidR="00B8512C" w:rsidRDefault="00B8512C">
      <w:pPr>
        <w:shd w:val="clear" w:color="auto" w:fill="FFFFFF"/>
        <w:ind w:left="11"/>
        <w:rPr>
          <w:rFonts w:cs="Tahoma"/>
          <w:bCs/>
          <w:caps/>
          <w:lang w:val="en-US"/>
        </w:rPr>
      </w:pPr>
    </w:p>
    <w:p w:rsidR="00B8512C" w:rsidRDefault="00256919">
      <w:pPr>
        <w:shd w:val="clear" w:color="auto" w:fill="FFFFFF"/>
        <w:ind w:left="11"/>
      </w:pPr>
      <w:r>
        <w:rPr>
          <w:rFonts w:cs="Tahoma"/>
          <w:bCs/>
          <w:caps/>
          <w:lang w:val="en-US"/>
        </w:rPr>
        <w:t>2. Stroje a zařízení pro výrobu a dopravu malt a betonů</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903"/>
        <w:gridCol w:w="3747"/>
        <w:gridCol w:w="851"/>
        <w:gridCol w:w="18"/>
      </w:tblGrid>
      <w:tr w:rsidR="00B8512C">
        <w:trPr>
          <w:trHeight w:hRule="exact" w:val="680"/>
        </w:trPr>
        <w:tc>
          <w:tcPr>
            <w:tcW w:w="490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Výsledky vzdělávání</w:t>
            </w:r>
          </w:p>
          <w:p w:rsidR="00B8512C" w:rsidRDefault="00B8512C">
            <w:pPr>
              <w:jc w:val="center"/>
              <w:rPr>
                <w:rFonts w:cs="Tahoma"/>
                <w:bCs/>
              </w:rPr>
            </w:pPr>
          </w:p>
        </w:tc>
        <w:tc>
          <w:tcPr>
            <w:tcW w:w="3747"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Učivo</w:t>
            </w:r>
          </w:p>
          <w:p w:rsidR="00B8512C" w:rsidRDefault="00B8512C">
            <w:pPr>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8" w:type="dxa"/>
            <w:tcBorders>
              <w:top w:val="single" w:sz="2" w:space="0" w:color="000001"/>
              <w:left w:val="single" w:sz="2" w:space="0" w:color="000001"/>
              <w:bottom w:val="single" w:sz="2" w:space="0" w:color="000001"/>
            </w:tcBorders>
            <w:shd w:val="clear" w:color="auto" w:fill="auto"/>
            <w:tcMar>
              <w:left w:w="-2" w:type="dxa"/>
            </w:tcMar>
          </w:tcPr>
          <w:p w:rsidR="00B8512C" w:rsidRDefault="00B8512C"/>
        </w:tc>
      </w:tr>
      <w:tr w:rsidR="00B8512C">
        <w:trPr>
          <w:trHeight w:val="75"/>
        </w:trPr>
        <w:tc>
          <w:tcPr>
            <w:tcW w:w="490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hd w:val="clear" w:color="auto" w:fill="FFFFFF"/>
              <w:spacing w:line="240" w:lineRule="auto"/>
              <w:rPr>
                <w:rFonts w:cs="Tahoma"/>
              </w:rPr>
            </w:pPr>
            <w:r>
              <w:rPr>
                <w:rFonts w:cs="Tahoma"/>
              </w:rPr>
              <w:t>Žák:</w:t>
            </w:r>
          </w:p>
          <w:p w:rsidR="00B8512C" w:rsidRDefault="00256919">
            <w:pPr>
              <w:shd w:val="clear" w:color="auto" w:fill="FFFFFF"/>
              <w:tabs>
                <w:tab w:val="left" w:pos="254"/>
              </w:tabs>
              <w:spacing w:line="240" w:lineRule="auto"/>
              <w:ind w:right="106"/>
            </w:pPr>
            <w:r>
              <w:rPr>
                <w:rFonts w:cs="Tahoma"/>
              </w:rPr>
              <w:t>-</w:t>
            </w:r>
            <w:r>
              <w:rPr>
                <w:rFonts w:cs="Tahoma"/>
              </w:rPr>
              <w:tab/>
              <w:t xml:space="preserve">používá stavební stroje a zařízení pro </w:t>
            </w:r>
          </w:p>
          <w:p w:rsidR="00B8512C" w:rsidRDefault="00256919">
            <w:pPr>
              <w:shd w:val="clear" w:color="auto" w:fill="FFFFFF"/>
              <w:tabs>
                <w:tab w:val="left" w:pos="254"/>
              </w:tabs>
              <w:spacing w:line="240" w:lineRule="auto"/>
              <w:ind w:right="106"/>
            </w:pPr>
            <w:r>
              <w:rPr>
                <w:rFonts w:cs="Tahoma"/>
              </w:rPr>
              <w:t>výrobu a dopravu malt a betonů</w:t>
            </w:r>
          </w:p>
          <w:p w:rsidR="00B8512C" w:rsidRDefault="00256919">
            <w:pPr>
              <w:shd w:val="clear" w:color="auto" w:fill="FFFFFF"/>
              <w:tabs>
                <w:tab w:val="left" w:pos="254"/>
              </w:tabs>
              <w:spacing w:line="240" w:lineRule="auto"/>
              <w:ind w:right="106"/>
            </w:pPr>
            <w:r>
              <w:rPr>
                <w:rFonts w:cs="Tahoma"/>
              </w:rPr>
              <w:t>-</w:t>
            </w:r>
            <w:r>
              <w:rPr>
                <w:rFonts w:cs="Tahoma"/>
              </w:rPr>
              <w:tab/>
              <w:t xml:space="preserve">pracuje se stroji a zařízeními pro </w:t>
            </w:r>
          </w:p>
          <w:p w:rsidR="00B8512C" w:rsidRDefault="00256919">
            <w:pPr>
              <w:shd w:val="clear" w:color="auto" w:fill="FFFFFF"/>
              <w:tabs>
                <w:tab w:val="left" w:pos="254"/>
              </w:tabs>
              <w:spacing w:line="240" w:lineRule="auto"/>
              <w:ind w:right="106"/>
            </w:pPr>
            <w:r>
              <w:rPr>
                <w:rFonts w:cs="Tahoma"/>
              </w:rPr>
              <w:t>zpracování a ošetřování betonu</w:t>
            </w:r>
          </w:p>
          <w:p w:rsidR="00B8512C" w:rsidRDefault="00256919">
            <w:pPr>
              <w:shd w:val="clear" w:color="auto" w:fill="FFFFFF"/>
              <w:tabs>
                <w:tab w:val="left" w:pos="254"/>
              </w:tabs>
              <w:spacing w:line="240" w:lineRule="auto"/>
              <w:ind w:right="106"/>
            </w:pPr>
            <w:r>
              <w:rPr>
                <w:rFonts w:cs="Tahoma"/>
              </w:rPr>
              <w:t>-</w:t>
            </w:r>
            <w:r>
              <w:rPr>
                <w:rFonts w:cs="Tahoma"/>
              </w:rPr>
              <w:tab/>
              <w:t xml:space="preserve">v rozsahu oprávnění používá různé </w:t>
            </w:r>
          </w:p>
          <w:p w:rsidR="00B8512C" w:rsidRDefault="00256919">
            <w:pPr>
              <w:shd w:val="clear" w:color="auto" w:fill="FFFFFF"/>
              <w:tabs>
                <w:tab w:val="left" w:pos="254"/>
              </w:tabs>
              <w:spacing w:line="240" w:lineRule="auto"/>
              <w:ind w:right="106"/>
            </w:pPr>
            <w:r>
              <w:rPr>
                <w:rFonts w:cs="Tahoma"/>
              </w:rPr>
              <w:t xml:space="preserve">druhy nákladních, nakládacích a </w:t>
            </w:r>
          </w:p>
          <w:p w:rsidR="00B8512C" w:rsidRDefault="00256919">
            <w:pPr>
              <w:shd w:val="clear" w:color="auto" w:fill="FFFFFF"/>
              <w:tabs>
                <w:tab w:val="left" w:pos="254"/>
              </w:tabs>
              <w:spacing w:line="240" w:lineRule="auto"/>
              <w:ind w:right="106"/>
            </w:pPr>
            <w:r>
              <w:rPr>
                <w:rFonts w:cs="Tahoma"/>
              </w:rPr>
              <w:t>zdvíhacích strojů a zařízení</w:t>
            </w:r>
          </w:p>
          <w:p w:rsidR="00B8512C" w:rsidRDefault="00256919">
            <w:pPr>
              <w:shd w:val="clear" w:color="auto" w:fill="FFFFFF"/>
              <w:tabs>
                <w:tab w:val="left" w:pos="259"/>
              </w:tabs>
              <w:spacing w:line="240" w:lineRule="auto"/>
              <w:ind w:left="10"/>
              <w:rPr>
                <w:rFonts w:cs="Tahoma"/>
              </w:rPr>
            </w:pPr>
            <w:r>
              <w:rPr>
                <w:rFonts w:cs="Tahoma"/>
              </w:rPr>
              <w:t xml:space="preserve">- používá stavební stroje a zařízení pro </w:t>
            </w:r>
          </w:p>
          <w:p w:rsidR="00B8512C" w:rsidRDefault="00256919">
            <w:pPr>
              <w:shd w:val="clear" w:color="auto" w:fill="FFFFFF"/>
              <w:tabs>
                <w:tab w:val="left" w:pos="259"/>
              </w:tabs>
              <w:spacing w:line="240" w:lineRule="auto"/>
              <w:ind w:left="10"/>
            </w:pPr>
            <w:r>
              <w:rPr>
                <w:rFonts w:cs="Tahoma"/>
              </w:rPr>
              <w:t>bourání zdiva</w:t>
            </w:r>
          </w:p>
          <w:p w:rsidR="00B8512C" w:rsidRDefault="00256919">
            <w:pPr>
              <w:shd w:val="clear" w:color="auto" w:fill="FFFFFF"/>
              <w:tabs>
                <w:tab w:val="left" w:pos="259"/>
              </w:tabs>
              <w:spacing w:line="240" w:lineRule="auto"/>
              <w:ind w:left="10"/>
            </w:pPr>
            <w:r>
              <w:rPr>
                <w:rFonts w:cs="Tahoma"/>
              </w:rPr>
              <w:t xml:space="preserve">- dodržuje základní pravidla a předpisy </w:t>
            </w:r>
          </w:p>
          <w:p w:rsidR="00B8512C" w:rsidRDefault="00256919">
            <w:pPr>
              <w:shd w:val="clear" w:color="auto" w:fill="FFFFFF"/>
              <w:tabs>
                <w:tab w:val="left" w:pos="259"/>
              </w:tabs>
              <w:spacing w:line="240" w:lineRule="auto"/>
              <w:ind w:right="106"/>
            </w:pPr>
            <w:r>
              <w:rPr>
                <w:rFonts w:cs="Tahoma"/>
              </w:rPr>
              <w:t xml:space="preserve">bezpečnosti a ochrany zdraví při práci </w:t>
            </w:r>
            <w:proofErr w:type="gramStart"/>
            <w:r>
              <w:rPr>
                <w:rFonts w:cs="Tahoma"/>
              </w:rPr>
              <w:t>se</w:t>
            </w:r>
            <w:proofErr w:type="gramEnd"/>
            <w:r>
              <w:rPr>
                <w:rFonts w:cs="Tahoma"/>
              </w:rPr>
              <w:t xml:space="preserve">  </w:t>
            </w:r>
          </w:p>
          <w:p w:rsidR="00B8512C" w:rsidRDefault="00256919">
            <w:pPr>
              <w:shd w:val="clear" w:color="auto" w:fill="FFFFFF"/>
              <w:tabs>
                <w:tab w:val="left" w:pos="254"/>
              </w:tabs>
              <w:spacing w:line="240" w:lineRule="auto"/>
              <w:ind w:right="106"/>
            </w:pPr>
            <w:r>
              <w:rPr>
                <w:rFonts w:cs="Tahoma"/>
              </w:rPr>
              <w:t>stroji a zařízeními nebo v jejich okolí</w:t>
            </w:r>
          </w:p>
          <w:p w:rsidR="00B8512C" w:rsidRDefault="00B8512C">
            <w:pPr>
              <w:shd w:val="clear" w:color="auto" w:fill="FFFFFF"/>
              <w:tabs>
                <w:tab w:val="left" w:pos="254"/>
              </w:tabs>
              <w:spacing w:line="240" w:lineRule="auto"/>
              <w:ind w:right="106"/>
              <w:rPr>
                <w:rFonts w:cs="Tahoma"/>
              </w:rPr>
            </w:pPr>
          </w:p>
        </w:tc>
        <w:tc>
          <w:tcPr>
            <w:tcW w:w="3747"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Stroje a zařízení pro výrobu a dopravu malt a betonů a pro manipulaci s materiály</w:t>
            </w:r>
          </w:p>
          <w:p w:rsidR="00B8512C" w:rsidRDefault="00256919">
            <w:pPr>
              <w:spacing w:line="240" w:lineRule="auto"/>
              <w:rPr>
                <w:rFonts w:cs="Tahoma"/>
              </w:rPr>
            </w:pPr>
            <w:r>
              <w:rPr>
                <w:rFonts w:cs="Tahoma"/>
              </w:rPr>
              <w:t>pro výrobu a dopravu malt a betonů a pro práci s výztuží,</w:t>
            </w:r>
          </w:p>
          <w:p w:rsidR="00B8512C" w:rsidRDefault="00256919">
            <w:pPr>
              <w:spacing w:line="240" w:lineRule="auto"/>
              <w:rPr>
                <w:rFonts w:cs="Tahoma"/>
              </w:rPr>
            </w:pPr>
            <w:r>
              <w:rPr>
                <w:rFonts w:cs="Tahoma"/>
              </w:rPr>
              <w:t>pro zpracování a ošetřování betonu, nákladní, nakládací a zdvíhací prostředky</w:t>
            </w:r>
          </w:p>
          <w:p w:rsidR="00B8512C" w:rsidRDefault="00256919">
            <w:pPr>
              <w:spacing w:line="240" w:lineRule="auto"/>
              <w:rPr>
                <w:rFonts w:cs="Tahoma"/>
                <w:b/>
              </w:rPr>
            </w:pPr>
            <w:r>
              <w:rPr>
                <w:rFonts w:cs="Tahoma"/>
                <w:b/>
              </w:rPr>
              <w:t>Stroje a zařízení pro demolice budov</w:t>
            </w:r>
          </w:p>
          <w:p w:rsidR="00B8512C" w:rsidRDefault="00256919">
            <w:pPr>
              <w:spacing w:line="240" w:lineRule="auto"/>
              <w:rPr>
                <w:rFonts w:cs="Tahoma"/>
              </w:rPr>
            </w:pPr>
            <w:r>
              <w:rPr>
                <w:rFonts w:cs="Tahoma"/>
              </w:rPr>
              <w:t xml:space="preserve">stroje a zařízení pro bourání </w:t>
            </w:r>
          </w:p>
          <w:p w:rsidR="00B8512C" w:rsidRDefault="00256919">
            <w:pPr>
              <w:spacing w:line="240" w:lineRule="auto"/>
              <w:rPr>
                <w:rFonts w:cs="Tahoma"/>
              </w:rPr>
            </w:pPr>
            <w:r>
              <w:rPr>
                <w:rFonts w:cs="Tahoma"/>
              </w:rPr>
              <w:t>zdiva, bezpečnost a ochrana zdraví při práci se stroji a zařízeními nebo v jejich okolí</w:t>
            </w:r>
          </w:p>
        </w:tc>
        <w:tc>
          <w:tcPr>
            <w:tcW w:w="869"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pStyle w:val="Style16"/>
              <w:spacing w:after="140" w:line="240" w:lineRule="auto"/>
              <w:jc w:val="center"/>
            </w:pPr>
            <w:r>
              <w:rPr>
                <w:rFonts w:eastAsia="Tahoma" w:cs="Tahoma"/>
              </w:rPr>
              <w:t>30</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256919">
            <w:pPr>
              <w:pStyle w:val="Style16"/>
              <w:spacing w:after="140" w:line="240" w:lineRule="auto"/>
              <w:jc w:val="center"/>
            </w:pPr>
            <w:r>
              <w:rPr>
                <w:rFonts w:cs="Tahoma"/>
              </w:rPr>
              <w:t>35</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tc>
      </w:tr>
    </w:tbl>
    <w:p w:rsidR="00B8512C" w:rsidRDefault="00B8512C">
      <w:pPr>
        <w:shd w:val="clear" w:color="auto" w:fill="FFFFFF"/>
        <w:ind w:left="11"/>
        <w:jc w:val="center"/>
      </w:pPr>
    </w:p>
    <w:p w:rsidR="00B8512C" w:rsidRDefault="00B8512C">
      <w:pPr>
        <w:shd w:val="clear" w:color="auto" w:fill="FFFFFF"/>
        <w:ind w:left="11"/>
        <w:jc w:val="center"/>
      </w:pPr>
    </w:p>
    <w:p w:rsidR="00B8512C" w:rsidRDefault="00256919">
      <w:pPr>
        <w:shd w:val="clear" w:color="auto" w:fill="FFFFFF"/>
      </w:pPr>
      <w:r>
        <w:t>3. ZDIVO</w:t>
      </w:r>
    </w:p>
    <w:p w:rsidR="00B8512C" w:rsidRDefault="00B8512C">
      <w:pPr>
        <w:spacing w:line="240" w:lineRule="auto"/>
      </w:pPr>
    </w:p>
    <w:tbl>
      <w:tblPr>
        <w:tblW w:w="9498" w:type="dxa"/>
        <w:tblInd w:w="134" w:type="dxa"/>
        <w:tblBorders>
          <w:top w:val="single" w:sz="2" w:space="0" w:color="000001"/>
          <w:left w:val="single" w:sz="4" w:space="0" w:color="000001"/>
          <w:bottom w:val="single" w:sz="4" w:space="0" w:color="000001"/>
          <w:insideH w:val="single" w:sz="4" w:space="0" w:color="000001"/>
        </w:tblBorders>
        <w:tblCellMar>
          <w:left w:w="28" w:type="dxa"/>
        </w:tblCellMar>
        <w:tblLook w:val="04A0" w:firstRow="1" w:lastRow="0" w:firstColumn="1" w:lastColumn="0" w:noHBand="0" w:noVBand="1"/>
      </w:tblPr>
      <w:tblGrid>
        <w:gridCol w:w="4859"/>
        <w:gridCol w:w="3686"/>
        <w:gridCol w:w="953"/>
      </w:tblGrid>
      <w:tr w:rsidR="00B8512C">
        <w:tc>
          <w:tcPr>
            <w:tcW w:w="4859" w:type="dxa"/>
            <w:tcBorders>
              <w:top w:val="single" w:sz="2" w:space="0" w:color="000001"/>
              <w:left w:val="single" w:sz="4" w:space="0" w:color="000001"/>
              <w:bottom w:val="single" w:sz="4" w:space="0" w:color="000001"/>
            </w:tcBorders>
            <w:shd w:val="clear" w:color="auto" w:fill="auto"/>
            <w:tcMar>
              <w:left w:w="28" w:type="dxa"/>
            </w:tcMar>
          </w:tcPr>
          <w:p w:rsidR="00B8512C" w:rsidRDefault="00256919">
            <w:pPr>
              <w:jc w:val="center"/>
            </w:pPr>
            <w:r>
              <w:rPr>
                <w:rFonts w:cs="Tahoma"/>
                <w:bCs/>
              </w:rPr>
              <w:t>Výsledky vzdělávání</w:t>
            </w:r>
          </w:p>
          <w:p w:rsidR="00B8512C" w:rsidRDefault="00B8512C">
            <w:pPr>
              <w:jc w:val="center"/>
              <w:rPr>
                <w:rFonts w:cs="Tahoma"/>
                <w:bCs/>
              </w:rPr>
            </w:pPr>
          </w:p>
        </w:tc>
        <w:tc>
          <w:tcPr>
            <w:tcW w:w="3686" w:type="dxa"/>
            <w:tcBorders>
              <w:top w:val="single" w:sz="2" w:space="0" w:color="000001"/>
              <w:left w:val="single" w:sz="4" w:space="0" w:color="000001"/>
              <w:bottom w:val="single" w:sz="4" w:space="0" w:color="000001"/>
            </w:tcBorders>
            <w:shd w:val="clear" w:color="auto" w:fill="auto"/>
            <w:tcMar>
              <w:left w:w="28" w:type="dxa"/>
            </w:tcMar>
          </w:tcPr>
          <w:p w:rsidR="00B8512C" w:rsidRDefault="00256919">
            <w:pPr>
              <w:jc w:val="center"/>
            </w:pPr>
            <w:r>
              <w:rPr>
                <w:rFonts w:cs="Tahoma"/>
                <w:bCs/>
              </w:rPr>
              <w:t>Učivo</w:t>
            </w:r>
          </w:p>
          <w:p w:rsidR="00B8512C" w:rsidRDefault="00B8512C">
            <w:pPr>
              <w:jc w:val="center"/>
              <w:rPr>
                <w:rFonts w:cs="Tahoma"/>
                <w:bCs/>
              </w:rPr>
            </w:pPr>
          </w:p>
        </w:tc>
        <w:tc>
          <w:tcPr>
            <w:tcW w:w="953" w:type="dxa"/>
            <w:tcBorders>
              <w:top w:val="single" w:sz="2" w:space="0" w:color="000001"/>
              <w:left w:val="single" w:sz="4" w:space="0" w:color="000001"/>
              <w:bottom w:val="single" w:sz="4" w:space="0" w:color="000001"/>
              <w:right w:val="single" w:sz="4" w:space="0" w:color="000001"/>
            </w:tcBorders>
            <w:shd w:val="clear" w:color="auto" w:fill="auto"/>
            <w:tcMar>
              <w:left w:w="28" w:type="dxa"/>
            </w:tcMar>
          </w:tcPr>
          <w:p w:rsidR="00B8512C" w:rsidRDefault="00256919">
            <w:pPr>
              <w:spacing w:line="240" w:lineRule="auto"/>
              <w:jc w:val="center"/>
            </w:pPr>
            <w:r>
              <w:rPr>
                <w:rFonts w:cs="Tahoma"/>
                <w:bCs/>
              </w:rPr>
              <w:t>Počet</w:t>
            </w:r>
          </w:p>
          <w:p w:rsidR="00B8512C" w:rsidRDefault="00256919">
            <w:pPr>
              <w:spacing w:line="240" w:lineRule="auto"/>
              <w:jc w:val="center"/>
            </w:pPr>
            <w:r>
              <w:rPr>
                <w:rFonts w:cs="Tahoma"/>
                <w:bCs/>
              </w:rPr>
              <w:t>hodin</w:t>
            </w:r>
          </w:p>
        </w:tc>
      </w:tr>
      <w:tr w:rsidR="00B8512C">
        <w:tc>
          <w:tcPr>
            <w:tcW w:w="4859" w:type="dxa"/>
            <w:tcBorders>
              <w:top w:val="single" w:sz="4" w:space="0" w:color="000001"/>
              <w:left w:val="single" w:sz="4" w:space="0" w:color="000001"/>
              <w:bottom w:val="single" w:sz="4" w:space="0" w:color="000001"/>
            </w:tcBorders>
            <w:shd w:val="clear" w:color="auto" w:fill="auto"/>
            <w:tcMar>
              <w:left w:w="28" w:type="dxa"/>
            </w:tcMar>
          </w:tcPr>
          <w:p w:rsidR="00B8512C" w:rsidRDefault="00256919">
            <w:pPr>
              <w:shd w:val="clear" w:color="auto" w:fill="FFFFFF"/>
              <w:spacing w:line="240" w:lineRule="auto"/>
              <w:rPr>
                <w:rFonts w:cs="Tahoma"/>
              </w:rPr>
            </w:pPr>
            <w:r>
              <w:rPr>
                <w:rFonts w:cs="Tahoma"/>
              </w:rPr>
              <w:t>Žák:</w:t>
            </w:r>
          </w:p>
          <w:p w:rsidR="00B8512C" w:rsidRDefault="00256919">
            <w:pPr>
              <w:shd w:val="clear" w:color="auto" w:fill="FFFFFF"/>
              <w:tabs>
                <w:tab w:val="left" w:pos="254"/>
              </w:tabs>
              <w:spacing w:line="240" w:lineRule="auto"/>
              <w:rPr>
                <w:rFonts w:cs="Tahoma"/>
              </w:rPr>
            </w:pPr>
            <w:r>
              <w:rPr>
                <w:rFonts w:cs="Tahoma"/>
              </w:rPr>
              <w:t xml:space="preserve">- vysvětlí principy vazeb zdiva a popíše </w:t>
            </w:r>
          </w:p>
          <w:p w:rsidR="00B8512C" w:rsidRDefault="00256919">
            <w:pPr>
              <w:shd w:val="clear" w:color="auto" w:fill="FFFFFF"/>
              <w:tabs>
                <w:tab w:val="left" w:pos="254"/>
              </w:tabs>
              <w:spacing w:line="240" w:lineRule="auto"/>
            </w:pPr>
            <w:r>
              <w:rPr>
                <w:rFonts w:cs="Tahoma"/>
              </w:rPr>
              <w:t>druhy vazeb</w:t>
            </w:r>
          </w:p>
          <w:p w:rsidR="00B8512C" w:rsidRDefault="00256919">
            <w:pPr>
              <w:shd w:val="clear" w:color="auto" w:fill="FFFFFF"/>
              <w:tabs>
                <w:tab w:val="left" w:pos="254"/>
              </w:tabs>
              <w:spacing w:line="240" w:lineRule="auto"/>
              <w:rPr>
                <w:rFonts w:cs="Tahoma"/>
              </w:rPr>
            </w:pPr>
            <w:r>
              <w:rPr>
                <w:rFonts w:cs="Tahoma"/>
              </w:rPr>
              <w:t xml:space="preserve">- provádí cvičné vazby z cihel plných a </w:t>
            </w:r>
          </w:p>
          <w:p w:rsidR="00B8512C" w:rsidRDefault="00256919">
            <w:pPr>
              <w:shd w:val="clear" w:color="auto" w:fill="FFFFFF"/>
              <w:tabs>
                <w:tab w:val="left" w:pos="254"/>
              </w:tabs>
              <w:spacing w:line="240" w:lineRule="auto"/>
            </w:pPr>
            <w:r>
              <w:rPr>
                <w:rFonts w:cs="Tahoma"/>
              </w:rPr>
              <w:t>cihelných bloků</w:t>
            </w:r>
          </w:p>
          <w:p w:rsidR="00B8512C" w:rsidRDefault="00256919">
            <w:pPr>
              <w:shd w:val="clear" w:color="auto" w:fill="FFFFFF"/>
              <w:tabs>
                <w:tab w:val="left" w:pos="254"/>
              </w:tabs>
              <w:spacing w:line="240" w:lineRule="auto"/>
              <w:rPr>
                <w:rFonts w:cs="Tahoma"/>
              </w:rPr>
            </w:pPr>
            <w:r>
              <w:rPr>
                <w:rFonts w:cs="Tahoma"/>
              </w:rPr>
              <w:t xml:space="preserve">- provádí cihelné zdivo podle stavebního </w:t>
            </w:r>
          </w:p>
          <w:p w:rsidR="00B8512C" w:rsidRDefault="00256919">
            <w:pPr>
              <w:shd w:val="clear" w:color="auto" w:fill="FFFFFF"/>
              <w:tabs>
                <w:tab w:val="left" w:pos="254"/>
              </w:tabs>
              <w:spacing w:line="240" w:lineRule="auto"/>
            </w:pPr>
            <w:r>
              <w:rPr>
                <w:rFonts w:cs="Tahoma"/>
              </w:rPr>
              <w:t>výkresu</w:t>
            </w:r>
          </w:p>
          <w:p w:rsidR="00B8512C" w:rsidRDefault="00256919">
            <w:pPr>
              <w:shd w:val="clear" w:color="auto" w:fill="FFFFFF"/>
              <w:tabs>
                <w:tab w:val="left" w:pos="254"/>
              </w:tabs>
              <w:spacing w:line="240" w:lineRule="auto"/>
              <w:ind w:right="19"/>
              <w:rPr>
                <w:rFonts w:cs="Tahoma"/>
              </w:rPr>
            </w:pPr>
            <w:r>
              <w:rPr>
                <w:rFonts w:cs="Tahoma"/>
              </w:rPr>
              <w:t xml:space="preserve">- dodržuje podmínky, za kterých lze </w:t>
            </w:r>
          </w:p>
          <w:p w:rsidR="00B8512C" w:rsidRDefault="00256919">
            <w:pPr>
              <w:shd w:val="clear" w:color="auto" w:fill="FFFFFF"/>
              <w:tabs>
                <w:tab w:val="left" w:pos="254"/>
              </w:tabs>
              <w:spacing w:line="240" w:lineRule="auto"/>
              <w:ind w:right="19"/>
            </w:pPr>
            <w:r>
              <w:rPr>
                <w:rFonts w:cs="Tahoma"/>
              </w:rPr>
              <w:t xml:space="preserve">provádět zdění nosného zdiva a příček při </w:t>
            </w:r>
          </w:p>
          <w:p w:rsidR="00B8512C" w:rsidRDefault="00256919">
            <w:pPr>
              <w:shd w:val="clear" w:color="auto" w:fill="FFFFFF"/>
              <w:tabs>
                <w:tab w:val="left" w:pos="254"/>
              </w:tabs>
              <w:spacing w:line="240" w:lineRule="auto"/>
              <w:ind w:right="19"/>
            </w:pPr>
            <w:r>
              <w:rPr>
                <w:rFonts w:cs="Tahoma"/>
              </w:rPr>
              <w:t xml:space="preserve">nízkých </w:t>
            </w:r>
            <w:proofErr w:type="gramStart"/>
            <w:r>
              <w:rPr>
                <w:rFonts w:cs="Tahoma"/>
              </w:rPr>
              <w:t>teplotách</w:t>
            </w:r>
            <w:proofErr w:type="gramEnd"/>
          </w:p>
          <w:p w:rsidR="00B8512C" w:rsidRDefault="00256919">
            <w:pPr>
              <w:shd w:val="clear" w:color="auto" w:fill="FFFFFF"/>
              <w:tabs>
                <w:tab w:val="left" w:pos="254"/>
              </w:tabs>
              <w:spacing w:line="240" w:lineRule="auto"/>
              <w:rPr>
                <w:rFonts w:cs="Tahoma"/>
              </w:rPr>
            </w:pPr>
            <w:r>
              <w:rPr>
                <w:rFonts w:cs="Tahoma"/>
              </w:rPr>
              <w:t>- dodržuje BOZP</w:t>
            </w:r>
          </w:p>
          <w:p w:rsidR="00B8512C" w:rsidRDefault="00256919">
            <w:pPr>
              <w:shd w:val="clear" w:color="auto" w:fill="FFFFFF"/>
              <w:tabs>
                <w:tab w:val="left" w:pos="254"/>
              </w:tabs>
              <w:spacing w:line="240" w:lineRule="auto"/>
              <w:ind w:right="19"/>
              <w:rPr>
                <w:rFonts w:cs="Tahoma"/>
              </w:rPr>
            </w:pPr>
            <w:r>
              <w:rPr>
                <w:rFonts w:cs="Tahoma"/>
              </w:rPr>
              <w:t xml:space="preserve">- používá správně nářadí pro zdivo   </w:t>
            </w:r>
          </w:p>
          <w:p w:rsidR="00B8512C" w:rsidRDefault="00256919">
            <w:pPr>
              <w:shd w:val="clear" w:color="auto" w:fill="FFFFFF"/>
              <w:tabs>
                <w:tab w:val="left" w:pos="254"/>
              </w:tabs>
              <w:spacing w:line="240" w:lineRule="auto"/>
              <w:ind w:right="19"/>
            </w:pPr>
            <w:r>
              <w:rPr>
                <w:rFonts w:cs="Tahoma"/>
              </w:rPr>
              <w:t>z keramických materiálů</w:t>
            </w:r>
          </w:p>
          <w:p w:rsidR="00B8512C" w:rsidRDefault="00256919">
            <w:pPr>
              <w:spacing w:line="240" w:lineRule="auto"/>
              <w:rPr>
                <w:rFonts w:cs="Tahoma"/>
              </w:rPr>
            </w:pPr>
            <w:r>
              <w:rPr>
                <w:rFonts w:cs="Tahoma"/>
              </w:rPr>
              <w:t xml:space="preserve">- do konstrukcí osazuje a zazdívá výrobky </w:t>
            </w:r>
          </w:p>
          <w:p w:rsidR="00B8512C" w:rsidRDefault="00256919">
            <w:pPr>
              <w:spacing w:line="240" w:lineRule="auto"/>
            </w:pPr>
            <w:r>
              <w:rPr>
                <w:rFonts w:cs="Tahoma"/>
              </w:rPr>
              <w:t>hlavní stavební výroby</w:t>
            </w:r>
          </w:p>
          <w:p w:rsidR="00B8512C" w:rsidRDefault="00256919">
            <w:pPr>
              <w:shd w:val="clear" w:color="auto" w:fill="FFFFFF"/>
              <w:tabs>
                <w:tab w:val="left" w:pos="259"/>
              </w:tabs>
              <w:spacing w:line="240" w:lineRule="auto"/>
              <w:ind w:left="10"/>
              <w:rPr>
                <w:rFonts w:cs="Tahoma"/>
              </w:rPr>
            </w:pPr>
            <w:r>
              <w:rPr>
                <w:rFonts w:cs="Tahoma"/>
              </w:rPr>
              <w:t xml:space="preserve">- provádí zdění z nepálených zdících </w:t>
            </w:r>
          </w:p>
          <w:p w:rsidR="00B8512C" w:rsidRDefault="00256919">
            <w:pPr>
              <w:shd w:val="clear" w:color="auto" w:fill="FFFFFF"/>
              <w:tabs>
                <w:tab w:val="left" w:pos="259"/>
              </w:tabs>
              <w:spacing w:line="240" w:lineRule="auto"/>
              <w:ind w:left="10"/>
            </w:pPr>
            <w:r>
              <w:rPr>
                <w:rFonts w:cs="Tahoma"/>
              </w:rPr>
              <w:t>materiálů</w:t>
            </w:r>
          </w:p>
          <w:p w:rsidR="00B8512C" w:rsidRDefault="00256919">
            <w:pPr>
              <w:shd w:val="clear" w:color="auto" w:fill="FFFFFF"/>
              <w:tabs>
                <w:tab w:val="left" w:pos="259"/>
              </w:tabs>
              <w:spacing w:line="240" w:lineRule="auto"/>
              <w:ind w:left="10" w:right="562"/>
              <w:rPr>
                <w:rFonts w:cs="Tahoma"/>
              </w:rPr>
            </w:pPr>
            <w:r>
              <w:rPr>
                <w:rFonts w:cs="Tahoma"/>
              </w:rPr>
              <w:t xml:space="preserve">- při práci používá vazeb pro </w:t>
            </w:r>
          </w:p>
          <w:p w:rsidR="00B8512C" w:rsidRDefault="00256919">
            <w:pPr>
              <w:shd w:val="clear" w:color="auto" w:fill="FFFFFF"/>
              <w:tabs>
                <w:tab w:val="left" w:pos="259"/>
              </w:tabs>
              <w:spacing w:line="240" w:lineRule="auto"/>
              <w:ind w:left="10" w:right="562"/>
            </w:pPr>
            <w:r>
              <w:rPr>
                <w:rFonts w:cs="Tahoma"/>
              </w:rPr>
              <w:t>tvárnicové, kamenné a smíšené zdivo</w:t>
            </w:r>
          </w:p>
          <w:p w:rsidR="00B8512C" w:rsidRDefault="00256919">
            <w:pPr>
              <w:shd w:val="clear" w:color="auto" w:fill="FFFFFF"/>
              <w:tabs>
                <w:tab w:val="left" w:pos="259"/>
              </w:tabs>
              <w:spacing w:line="240" w:lineRule="auto"/>
              <w:ind w:left="10"/>
              <w:rPr>
                <w:rFonts w:cs="Tahoma"/>
              </w:rPr>
            </w:pPr>
            <w:r>
              <w:rPr>
                <w:rFonts w:cs="Tahoma"/>
              </w:rPr>
              <w:t>- dodržuje BOZP</w:t>
            </w:r>
          </w:p>
          <w:p w:rsidR="00B8512C" w:rsidRDefault="00256919">
            <w:pPr>
              <w:spacing w:line="240" w:lineRule="auto"/>
              <w:rPr>
                <w:rFonts w:cs="Tahoma"/>
              </w:rPr>
            </w:pPr>
            <w:r>
              <w:rPr>
                <w:rFonts w:cs="Tahoma"/>
              </w:rPr>
              <w:t xml:space="preserve">- do konstrukcí osazuje a zazdívá výrobky </w:t>
            </w:r>
          </w:p>
          <w:p w:rsidR="00B8512C" w:rsidRDefault="00256919">
            <w:pPr>
              <w:spacing w:line="240" w:lineRule="auto"/>
            </w:pPr>
            <w:r>
              <w:rPr>
                <w:rFonts w:cs="Tahoma"/>
              </w:rPr>
              <w:t>hlavní stavební výroby</w:t>
            </w:r>
          </w:p>
          <w:p w:rsidR="00B8512C" w:rsidRDefault="00256919">
            <w:pPr>
              <w:shd w:val="clear" w:color="auto" w:fill="FFFFFF"/>
              <w:tabs>
                <w:tab w:val="left" w:pos="259"/>
              </w:tabs>
              <w:spacing w:line="240" w:lineRule="auto"/>
              <w:ind w:left="10"/>
              <w:rPr>
                <w:rFonts w:cs="Tahoma"/>
              </w:rPr>
            </w:pPr>
            <w:r>
              <w:rPr>
                <w:rFonts w:cs="Tahoma"/>
              </w:rPr>
              <w:t xml:space="preserve">- provádí zdění příček podle stavebního </w:t>
            </w:r>
          </w:p>
          <w:p w:rsidR="00B8512C" w:rsidRDefault="00256919">
            <w:pPr>
              <w:shd w:val="clear" w:color="auto" w:fill="FFFFFF"/>
              <w:tabs>
                <w:tab w:val="left" w:pos="259"/>
              </w:tabs>
              <w:spacing w:line="240" w:lineRule="auto"/>
              <w:ind w:left="10"/>
            </w:pPr>
            <w:r>
              <w:rPr>
                <w:rFonts w:cs="Tahoma"/>
              </w:rPr>
              <w:t>výkresu</w:t>
            </w:r>
          </w:p>
          <w:p w:rsidR="00B8512C" w:rsidRDefault="00256919">
            <w:pPr>
              <w:shd w:val="clear" w:color="auto" w:fill="FFFFFF"/>
              <w:tabs>
                <w:tab w:val="left" w:pos="259"/>
              </w:tabs>
              <w:spacing w:line="240" w:lineRule="auto"/>
              <w:ind w:left="10" w:right="413"/>
              <w:rPr>
                <w:rFonts w:cs="Tahoma"/>
              </w:rPr>
            </w:pPr>
            <w:r>
              <w:rPr>
                <w:rFonts w:cs="Tahoma"/>
              </w:rPr>
              <w:t xml:space="preserve">- provádí sádrokartonové dělící příčky </w:t>
            </w:r>
          </w:p>
          <w:p w:rsidR="00B8512C" w:rsidRDefault="00256919">
            <w:pPr>
              <w:shd w:val="clear" w:color="auto" w:fill="FFFFFF"/>
              <w:tabs>
                <w:tab w:val="left" w:pos="259"/>
              </w:tabs>
              <w:spacing w:line="240" w:lineRule="auto"/>
              <w:ind w:left="10" w:right="413"/>
            </w:pPr>
            <w:r>
              <w:rPr>
                <w:rFonts w:cs="Tahoma"/>
              </w:rPr>
              <w:t>jako cvičnou práci</w:t>
            </w:r>
          </w:p>
          <w:p w:rsidR="00B8512C" w:rsidRDefault="00256919">
            <w:pPr>
              <w:shd w:val="clear" w:color="auto" w:fill="FFFFFF"/>
              <w:tabs>
                <w:tab w:val="left" w:pos="259"/>
              </w:tabs>
              <w:spacing w:line="240" w:lineRule="auto"/>
              <w:ind w:left="10"/>
              <w:rPr>
                <w:rFonts w:cs="Tahoma"/>
              </w:rPr>
            </w:pPr>
            <w:r>
              <w:rPr>
                <w:rFonts w:cs="Tahoma"/>
              </w:rPr>
              <w:t>- provádí výplňové zdivo</w:t>
            </w:r>
          </w:p>
          <w:p w:rsidR="00B8512C" w:rsidRDefault="00256919">
            <w:pPr>
              <w:shd w:val="clear" w:color="auto" w:fill="FFFFFF"/>
              <w:tabs>
                <w:tab w:val="left" w:pos="259"/>
              </w:tabs>
              <w:spacing w:line="240" w:lineRule="auto"/>
              <w:ind w:left="10"/>
              <w:rPr>
                <w:rFonts w:cs="Tahoma"/>
              </w:rPr>
            </w:pPr>
            <w:r>
              <w:rPr>
                <w:rFonts w:cs="Tahoma"/>
              </w:rPr>
              <w:t>- dodržuje BOZP</w:t>
            </w:r>
          </w:p>
          <w:p w:rsidR="00B8512C" w:rsidRDefault="00256919">
            <w:pPr>
              <w:spacing w:line="240" w:lineRule="auto"/>
              <w:rPr>
                <w:rFonts w:cs="Tahoma"/>
              </w:rPr>
            </w:pPr>
            <w:r>
              <w:rPr>
                <w:rFonts w:cs="Tahoma"/>
              </w:rPr>
              <w:t xml:space="preserve">- do konstrukcí osazuje a zazdívá výrobky </w:t>
            </w:r>
          </w:p>
          <w:p w:rsidR="00B8512C" w:rsidRDefault="00256919">
            <w:pPr>
              <w:spacing w:line="240" w:lineRule="auto"/>
            </w:pPr>
            <w:r>
              <w:rPr>
                <w:rFonts w:cs="Tahoma"/>
              </w:rPr>
              <w:t>hlavní stavební výroby</w:t>
            </w:r>
          </w:p>
          <w:p w:rsidR="00B8512C" w:rsidRDefault="00256919">
            <w:pPr>
              <w:shd w:val="clear" w:color="auto" w:fill="FFFFFF"/>
              <w:tabs>
                <w:tab w:val="left" w:pos="254"/>
              </w:tabs>
              <w:spacing w:line="240" w:lineRule="auto"/>
              <w:ind w:left="10" w:right="317"/>
            </w:pPr>
            <w:r>
              <w:rPr>
                <w:rFonts w:cs="Tahoma"/>
              </w:rPr>
              <w:t xml:space="preserve">- vyrábí malty vápenné, vápenocementové   </w:t>
            </w:r>
          </w:p>
          <w:p w:rsidR="00B8512C" w:rsidRDefault="00256919">
            <w:pPr>
              <w:shd w:val="clear" w:color="auto" w:fill="FFFFFF"/>
              <w:tabs>
                <w:tab w:val="left" w:pos="254"/>
              </w:tabs>
              <w:spacing w:line="240" w:lineRule="auto"/>
              <w:ind w:left="10" w:right="317"/>
            </w:pPr>
            <w:r>
              <w:rPr>
                <w:rFonts w:cs="Tahoma"/>
              </w:rPr>
              <w:t>podle předepsaných poměrů složení</w:t>
            </w:r>
          </w:p>
          <w:p w:rsidR="00B8512C" w:rsidRDefault="00256919">
            <w:pPr>
              <w:shd w:val="clear" w:color="auto" w:fill="FFFFFF"/>
              <w:tabs>
                <w:tab w:val="left" w:pos="254"/>
              </w:tabs>
              <w:spacing w:line="240" w:lineRule="auto"/>
              <w:ind w:left="10" w:right="317"/>
            </w:pPr>
            <w:r>
              <w:rPr>
                <w:rFonts w:cs="Tahoma"/>
              </w:rPr>
              <w:t xml:space="preserve">- připraví, zpracuje a správně používá </w:t>
            </w:r>
          </w:p>
          <w:p w:rsidR="00B8512C" w:rsidRDefault="00256919">
            <w:pPr>
              <w:shd w:val="clear" w:color="auto" w:fill="FFFFFF"/>
              <w:tabs>
                <w:tab w:val="left" w:pos="254"/>
              </w:tabs>
              <w:spacing w:line="240" w:lineRule="auto"/>
              <w:ind w:left="10" w:right="317"/>
            </w:pPr>
            <w:r>
              <w:rPr>
                <w:rFonts w:cs="Tahoma"/>
              </w:rPr>
              <w:t>suché maltové směsi</w:t>
            </w:r>
          </w:p>
          <w:p w:rsidR="00B8512C" w:rsidRDefault="00256919">
            <w:pPr>
              <w:spacing w:line="240" w:lineRule="auto"/>
              <w:rPr>
                <w:rFonts w:cs="Tahoma"/>
              </w:rPr>
            </w:pPr>
            <w:r>
              <w:rPr>
                <w:rFonts w:cs="Tahoma"/>
              </w:rPr>
              <w:t>- přidává do malt potřebné příměsi</w:t>
            </w:r>
          </w:p>
          <w:p w:rsidR="00B8512C" w:rsidRDefault="00256919">
            <w:pPr>
              <w:shd w:val="clear" w:color="auto" w:fill="FFFFFF"/>
              <w:tabs>
                <w:tab w:val="left" w:pos="254"/>
              </w:tabs>
              <w:spacing w:line="240" w:lineRule="auto"/>
              <w:ind w:left="10"/>
              <w:rPr>
                <w:rFonts w:cs="Tahoma"/>
              </w:rPr>
            </w:pPr>
            <w:r>
              <w:rPr>
                <w:rFonts w:cs="Tahoma"/>
              </w:rPr>
              <w:t>- vyzdívá okenní a dveřní otvory</w:t>
            </w:r>
          </w:p>
          <w:p w:rsidR="00B8512C" w:rsidRDefault="00256919">
            <w:pPr>
              <w:shd w:val="clear" w:color="auto" w:fill="FFFFFF"/>
              <w:tabs>
                <w:tab w:val="left" w:pos="254"/>
              </w:tabs>
              <w:spacing w:line="240" w:lineRule="auto"/>
              <w:ind w:left="10"/>
            </w:pPr>
            <w:r>
              <w:rPr>
                <w:rFonts w:cs="Tahoma"/>
              </w:rPr>
              <w:t>- provádí nadpraží z prefabrikátů</w:t>
            </w:r>
          </w:p>
          <w:p w:rsidR="00B8512C" w:rsidRDefault="00B8512C">
            <w:pPr>
              <w:shd w:val="clear" w:color="auto" w:fill="FFFFFF"/>
              <w:tabs>
                <w:tab w:val="left" w:pos="254"/>
              </w:tabs>
              <w:spacing w:line="240" w:lineRule="auto"/>
              <w:ind w:left="10"/>
              <w:rPr>
                <w:rFonts w:cs="Tahoma"/>
              </w:rPr>
            </w:pPr>
          </w:p>
          <w:p w:rsidR="00B8512C" w:rsidRDefault="00256919">
            <w:pPr>
              <w:spacing w:line="240" w:lineRule="auto"/>
            </w:pPr>
            <w:r>
              <w:rPr>
                <w:rFonts w:cs="Tahoma"/>
              </w:rPr>
              <w:t>- osazuje okenní rámy a dveřní zárubně</w:t>
            </w:r>
          </w:p>
          <w:p w:rsidR="00B8512C" w:rsidRDefault="00B8512C">
            <w:pPr>
              <w:spacing w:line="240" w:lineRule="auto"/>
              <w:rPr>
                <w:rFonts w:cs="Tahoma"/>
              </w:rPr>
            </w:pPr>
          </w:p>
          <w:p w:rsidR="00B8512C" w:rsidRDefault="00B8512C">
            <w:pPr>
              <w:spacing w:line="240" w:lineRule="auto"/>
            </w:pPr>
          </w:p>
          <w:p w:rsidR="00B8512C" w:rsidRDefault="00B8512C">
            <w:pPr>
              <w:spacing w:line="240" w:lineRule="auto"/>
              <w:rPr>
                <w:rFonts w:cs="Tahoma"/>
              </w:rPr>
            </w:pPr>
          </w:p>
        </w:tc>
        <w:tc>
          <w:tcPr>
            <w:tcW w:w="3686" w:type="dxa"/>
            <w:tcBorders>
              <w:top w:val="single" w:sz="4" w:space="0" w:color="000001"/>
              <w:left w:val="single" w:sz="4" w:space="0" w:color="000001"/>
              <w:bottom w:val="single" w:sz="4" w:space="0" w:color="000001"/>
            </w:tcBorders>
            <w:shd w:val="clear" w:color="auto" w:fill="auto"/>
            <w:tcMar>
              <w:left w:w="28" w:type="dxa"/>
            </w:tcMar>
          </w:tcPr>
          <w:p w:rsidR="00B8512C" w:rsidRDefault="00256919">
            <w:pPr>
              <w:spacing w:line="240" w:lineRule="auto"/>
              <w:rPr>
                <w:rFonts w:cs="Tahoma"/>
                <w:b/>
              </w:rPr>
            </w:pPr>
            <w:r>
              <w:rPr>
                <w:rFonts w:cs="Tahoma"/>
                <w:b/>
              </w:rPr>
              <w:lastRenderedPageBreak/>
              <w:t xml:space="preserve">Nosné zdivo z keramických    </w:t>
            </w:r>
          </w:p>
          <w:p w:rsidR="00B8512C" w:rsidRDefault="00256919">
            <w:pPr>
              <w:spacing w:line="240" w:lineRule="auto"/>
              <w:rPr>
                <w:rFonts w:cs="Tahoma"/>
                <w:b/>
              </w:rPr>
            </w:pPr>
            <w:r>
              <w:rPr>
                <w:rFonts w:cs="Tahoma"/>
                <w:b/>
              </w:rPr>
              <w:t>materiálů</w:t>
            </w:r>
          </w:p>
          <w:p w:rsidR="00B8512C" w:rsidRDefault="00256919">
            <w:pPr>
              <w:spacing w:line="240" w:lineRule="auto"/>
              <w:rPr>
                <w:rFonts w:cs="Tahoma"/>
              </w:rPr>
            </w:pPr>
            <w:r>
              <w:rPr>
                <w:rFonts w:cs="Tahoma"/>
              </w:rPr>
              <w:t>zdivo z cihel plných pálených,</w:t>
            </w:r>
          </w:p>
          <w:p w:rsidR="00B8512C" w:rsidRDefault="00256919">
            <w:pPr>
              <w:spacing w:line="240" w:lineRule="auto"/>
              <w:rPr>
                <w:rFonts w:cs="Tahoma"/>
              </w:rPr>
            </w:pPr>
            <w:r>
              <w:rPr>
                <w:rFonts w:cs="Tahoma"/>
              </w:rPr>
              <w:t>cihelné vazby, zdivo z keramických tvarovek,</w:t>
            </w:r>
          </w:p>
          <w:p w:rsidR="00B8512C" w:rsidRDefault="00256919">
            <w:pPr>
              <w:spacing w:line="240" w:lineRule="auto"/>
              <w:rPr>
                <w:rFonts w:cs="Tahoma"/>
              </w:rPr>
            </w:pPr>
            <w:r>
              <w:rPr>
                <w:rFonts w:cs="Tahoma"/>
              </w:rPr>
              <w:t>zdění za nízkých teplot</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 xml:space="preserve">Nosné zdivo z nepálených    </w:t>
            </w:r>
          </w:p>
          <w:p w:rsidR="00B8512C" w:rsidRDefault="00256919">
            <w:pPr>
              <w:spacing w:line="240" w:lineRule="auto"/>
              <w:rPr>
                <w:rFonts w:cs="Tahoma"/>
                <w:b/>
              </w:rPr>
            </w:pPr>
            <w:r>
              <w:rPr>
                <w:rFonts w:cs="Tahoma"/>
                <w:b/>
              </w:rPr>
              <w:t>materiálů</w:t>
            </w:r>
          </w:p>
          <w:p w:rsidR="00B8512C" w:rsidRDefault="00256919">
            <w:pPr>
              <w:spacing w:line="240" w:lineRule="auto"/>
              <w:rPr>
                <w:rFonts w:cs="Tahoma"/>
              </w:rPr>
            </w:pPr>
            <w:r>
              <w:rPr>
                <w:rFonts w:cs="Tahoma"/>
              </w:rPr>
              <w:t>tvárnice z lehkých betonů,</w:t>
            </w:r>
          </w:p>
          <w:p w:rsidR="00B8512C" w:rsidRDefault="00256919">
            <w:pPr>
              <w:spacing w:line="240" w:lineRule="auto"/>
              <w:rPr>
                <w:rFonts w:cs="Tahoma"/>
              </w:rPr>
            </w:pPr>
            <w:r>
              <w:rPr>
                <w:rFonts w:cs="Tahoma"/>
              </w:rPr>
              <w:t>kamenné a smíšené zdivo</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Nenosné zdivo</w:t>
            </w:r>
          </w:p>
          <w:p w:rsidR="00B8512C" w:rsidRDefault="00256919">
            <w:pPr>
              <w:spacing w:line="240" w:lineRule="auto"/>
              <w:rPr>
                <w:rFonts w:cs="Tahoma"/>
              </w:rPr>
            </w:pPr>
            <w:r>
              <w:rPr>
                <w:rFonts w:cs="Tahoma"/>
              </w:rPr>
              <w:t>příčky, výplňové zdivo,</w:t>
            </w:r>
          </w:p>
          <w:p w:rsidR="00B8512C" w:rsidRDefault="00256919">
            <w:pPr>
              <w:spacing w:line="240" w:lineRule="auto"/>
              <w:rPr>
                <w:rFonts w:cs="Tahoma"/>
              </w:rPr>
            </w:pPr>
            <w:r>
              <w:rPr>
                <w:rFonts w:cs="Tahoma"/>
              </w:rPr>
              <w:t>komínové zdivo</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Výroba a použití malt pro zdění</w:t>
            </w:r>
          </w:p>
          <w:p w:rsidR="00B8512C" w:rsidRDefault="00256919">
            <w:pPr>
              <w:spacing w:line="240" w:lineRule="auto"/>
              <w:rPr>
                <w:rFonts w:cs="Tahoma"/>
              </w:rPr>
            </w:pPr>
            <w:r>
              <w:rPr>
                <w:rFonts w:cs="Tahoma"/>
              </w:rPr>
              <w:t>použití malty vápenné a vápenocementové pro zdění,</w:t>
            </w:r>
          </w:p>
          <w:p w:rsidR="00B8512C" w:rsidRDefault="00256919">
            <w:pPr>
              <w:spacing w:line="240" w:lineRule="auto"/>
              <w:rPr>
                <w:rFonts w:cs="Tahoma"/>
              </w:rPr>
            </w:pPr>
            <w:r>
              <w:rPr>
                <w:rFonts w:cs="Tahoma"/>
              </w:rPr>
              <w:t xml:space="preserve">použití suchých maltových směsí </w:t>
            </w:r>
            <w:r>
              <w:rPr>
                <w:rFonts w:cs="Tahoma"/>
              </w:rPr>
              <w:lastRenderedPageBreak/>
              <w:t>pro zdění, příměsí do malt</w:t>
            </w:r>
          </w:p>
          <w:p w:rsidR="00B8512C" w:rsidRDefault="00256919">
            <w:pPr>
              <w:spacing w:line="240" w:lineRule="auto"/>
            </w:pPr>
            <w:r>
              <w:rPr>
                <w:rFonts w:cs="Tahoma"/>
                <w:b/>
              </w:rPr>
              <w:t>Otvory a výplně otvorů</w:t>
            </w:r>
          </w:p>
          <w:p w:rsidR="00B8512C" w:rsidRDefault="00256919">
            <w:pPr>
              <w:spacing w:line="240" w:lineRule="auto"/>
            </w:pPr>
            <w:r>
              <w:rPr>
                <w:rFonts w:cs="Tahoma"/>
              </w:rPr>
              <w:t>provádění otvorů, osazování okenních rámů, osazování zárubní</w:t>
            </w:r>
          </w:p>
        </w:tc>
        <w:tc>
          <w:tcPr>
            <w:tcW w:w="953" w:type="dxa"/>
            <w:tcBorders>
              <w:top w:val="single" w:sz="4" w:space="0" w:color="000001"/>
              <w:left w:val="single" w:sz="4" w:space="0" w:color="000001"/>
              <w:bottom w:val="single" w:sz="4" w:space="0" w:color="000001"/>
              <w:right w:val="single" w:sz="4" w:space="0" w:color="000001"/>
            </w:tcBorders>
            <w:shd w:val="clear" w:color="auto" w:fill="auto"/>
            <w:tcMar>
              <w:left w:w="28" w:type="dxa"/>
            </w:tcMar>
          </w:tcPr>
          <w:p w:rsidR="00B8512C" w:rsidRDefault="00256919">
            <w:pPr>
              <w:pStyle w:val="Style16"/>
              <w:spacing w:after="140" w:line="240" w:lineRule="auto"/>
              <w:jc w:val="center"/>
            </w:pPr>
            <w:r>
              <w:rPr>
                <w:rFonts w:cs="Tahoma"/>
              </w:rPr>
              <w:lastRenderedPageBreak/>
              <w:t>60</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256919">
            <w:pPr>
              <w:pStyle w:val="Style16"/>
              <w:spacing w:after="140" w:line="240" w:lineRule="auto"/>
              <w:jc w:val="center"/>
            </w:pPr>
            <w:r>
              <w:rPr>
                <w:rFonts w:eastAsia="Tahoma" w:cs="Tahoma"/>
              </w:rPr>
              <w:t>20</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256919">
            <w:pPr>
              <w:pStyle w:val="Style16"/>
              <w:spacing w:after="140" w:line="240" w:lineRule="auto"/>
              <w:jc w:val="center"/>
            </w:pPr>
            <w:r>
              <w:rPr>
                <w:rFonts w:eastAsia="Tahoma" w:cs="Tahoma"/>
              </w:rPr>
              <w:t>30</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B8512C">
            <w:pPr>
              <w:pStyle w:val="Style16"/>
              <w:spacing w:after="140" w:line="240" w:lineRule="auto"/>
              <w:jc w:val="center"/>
              <w:rPr>
                <w:rFonts w:eastAsia="Tahoma" w:cs="Tahoma"/>
              </w:rPr>
            </w:pPr>
          </w:p>
          <w:p w:rsidR="00B8512C" w:rsidRDefault="00256919">
            <w:pPr>
              <w:pStyle w:val="Style16"/>
              <w:spacing w:after="140" w:line="240" w:lineRule="auto"/>
              <w:jc w:val="center"/>
            </w:pPr>
            <w:r>
              <w:rPr>
                <w:rFonts w:eastAsia="Tahoma" w:cs="Tahoma"/>
              </w:rPr>
              <w:t>40</w:t>
            </w: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B8512C">
            <w:pPr>
              <w:pStyle w:val="Style16"/>
              <w:spacing w:after="140" w:line="240" w:lineRule="auto"/>
              <w:jc w:val="center"/>
              <w:rPr>
                <w:rFonts w:cs="Tahoma"/>
              </w:rPr>
            </w:pPr>
          </w:p>
          <w:p w:rsidR="00B8512C" w:rsidRDefault="00256919">
            <w:pPr>
              <w:pStyle w:val="Style16"/>
              <w:spacing w:after="140" w:line="240" w:lineRule="auto"/>
              <w:ind w:firstLine="0"/>
              <w:jc w:val="center"/>
            </w:pPr>
            <w:r>
              <w:rPr>
                <w:rFonts w:eastAsia="Tahoma" w:cs="Tahoma"/>
              </w:rPr>
              <w:t>35</w:t>
            </w:r>
          </w:p>
          <w:p w:rsidR="00B8512C" w:rsidRDefault="00B8512C">
            <w:pPr>
              <w:pStyle w:val="Style16"/>
              <w:spacing w:after="140" w:line="240" w:lineRule="auto"/>
              <w:jc w:val="center"/>
              <w:rPr>
                <w:rFonts w:cs="Tahoma"/>
              </w:rPr>
            </w:pPr>
          </w:p>
          <w:p w:rsidR="00B8512C" w:rsidRDefault="00B8512C">
            <w:pPr>
              <w:pStyle w:val="Style16"/>
              <w:spacing w:after="140" w:line="240" w:lineRule="auto"/>
              <w:ind w:firstLine="0"/>
              <w:rPr>
                <w:rFonts w:cs="Tahoma"/>
              </w:rPr>
            </w:pPr>
          </w:p>
        </w:tc>
      </w:tr>
    </w:tbl>
    <w:p w:rsidR="00B8512C" w:rsidRDefault="00B8512C">
      <w:pPr>
        <w:shd w:val="clear" w:color="auto" w:fill="FFFFFF"/>
        <w:ind w:left="11"/>
        <w:jc w:val="center"/>
        <w:rPr>
          <w:rFonts w:cs="Tahoma"/>
          <w:color w:val="000000"/>
        </w:rPr>
      </w:pPr>
    </w:p>
    <w:p w:rsidR="00B8512C" w:rsidRDefault="00256919">
      <w:pPr>
        <w:shd w:val="clear" w:color="auto" w:fill="FFFFFF"/>
        <w:spacing w:line="240" w:lineRule="auto"/>
        <w:ind w:left="11"/>
      </w:pPr>
      <w:r>
        <w:rPr>
          <w:rFonts w:cs="Tahoma"/>
        </w:rPr>
        <w:t xml:space="preserve">4. </w:t>
      </w:r>
      <w:r>
        <w:t>ÚPRAVY POVRCHŮ</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připraví stěny a stropy pro omítání</w:t>
            </w:r>
          </w:p>
          <w:p w:rsidR="00B8512C" w:rsidRDefault="00256919">
            <w:pPr>
              <w:spacing w:line="240" w:lineRule="auto"/>
              <w:rPr>
                <w:rFonts w:cs="Tahoma"/>
              </w:rPr>
            </w:pPr>
            <w:r>
              <w:rPr>
                <w:rFonts w:cs="Tahoma"/>
              </w:rPr>
              <w:t xml:space="preserve">- zhotoví maltové omítníky, osadí kovové </w:t>
            </w:r>
          </w:p>
          <w:p w:rsidR="00B8512C" w:rsidRDefault="00256919">
            <w:pPr>
              <w:spacing w:line="240" w:lineRule="auto"/>
            </w:pPr>
            <w:r>
              <w:rPr>
                <w:rFonts w:cs="Tahoma"/>
              </w:rPr>
              <w:t>nebo dřevěné omítníky</w:t>
            </w:r>
          </w:p>
          <w:p w:rsidR="00B8512C" w:rsidRDefault="00256919">
            <w:pPr>
              <w:spacing w:line="240" w:lineRule="auto"/>
              <w:rPr>
                <w:rFonts w:cs="Tahoma"/>
              </w:rPr>
            </w:pPr>
            <w:r>
              <w:rPr>
                <w:rFonts w:cs="Tahoma"/>
              </w:rPr>
              <w:t>- omítá jednovrstvou i vícevrstvou omítku</w:t>
            </w:r>
          </w:p>
          <w:p w:rsidR="00B8512C" w:rsidRDefault="00256919">
            <w:pPr>
              <w:spacing w:line="240" w:lineRule="auto"/>
              <w:rPr>
                <w:rFonts w:cs="Tahoma"/>
              </w:rPr>
            </w:pPr>
            <w:r>
              <w:rPr>
                <w:rFonts w:cs="Tahoma"/>
              </w:rPr>
              <w:t>- omítá ručně</w:t>
            </w:r>
          </w:p>
          <w:p w:rsidR="00B8512C" w:rsidRDefault="00256919">
            <w:pPr>
              <w:spacing w:line="240" w:lineRule="auto"/>
              <w:rPr>
                <w:rFonts w:cs="Tahoma"/>
              </w:rPr>
            </w:pPr>
            <w:r>
              <w:rPr>
                <w:rFonts w:cs="Tahoma"/>
              </w:rPr>
              <w:t>- provádí vnitřní a vnější sanační omítky</w:t>
            </w:r>
          </w:p>
          <w:p w:rsidR="00B8512C" w:rsidRDefault="00256919">
            <w:pPr>
              <w:spacing w:line="240" w:lineRule="auto"/>
              <w:rPr>
                <w:rFonts w:cs="Tahoma"/>
              </w:rPr>
            </w:pPr>
            <w:r>
              <w:rPr>
                <w:rFonts w:cs="Tahoma"/>
              </w:rPr>
              <w:t>- připraví podklad pod obklady a dlažby</w:t>
            </w:r>
          </w:p>
          <w:p w:rsidR="00B8512C" w:rsidRDefault="00256919">
            <w:pPr>
              <w:spacing w:line="240" w:lineRule="auto"/>
              <w:rPr>
                <w:rFonts w:cs="Tahoma"/>
              </w:rPr>
            </w:pPr>
            <w:r>
              <w:rPr>
                <w:rFonts w:cs="Tahoma"/>
              </w:rPr>
              <w:t>- připraví lepící a spárovací hmoty</w:t>
            </w:r>
          </w:p>
          <w:p w:rsidR="00B8512C" w:rsidRDefault="00256919">
            <w:pPr>
              <w:spacing w:line="240" w:lineRule="auto"/>
              <w:rPr>
                <w:rFonts w:cs="Tahoma"/>
              </w:rPr>
            </w:pPr>
            <w:r>
              <w:rPr>
                <w:rFonts w:cs="Tahoma"/>
              </w:rPr>
              <w:t xml:space="preserve">- obkládá stěny a podlahy keramickými </w:t>
            </w:r>
          </w:p>
          <w:p w:rsidR="00B8512C" w:rsidRDefault="00256919">
            <w:pPr>
              <w:spacing w:line="240" w:lineRule="auto"/>
            </w:pPr>
            <w:r>
              <w:rPr>
                <w:rFonts w:cs="Tahoma"/>
              </w:rPr>
              <w:t>materiály tenkovrstvou technologií</w:t>
            </w:r>
          </w:p>
          <w:p w:rsidR="00B8512C" w:rsidRDefault="00256919">
            <w:pPr>
              <w:spacing w:line="240" w:lineRule="auto"/>
              <w:rPr>
                <w:rFonts w:cs="Tahoma"/>
              </w:rPr>
            </w:pPr>
            <w:r>
              <w:rPr>
                <w:rFonts w:cs="Tahoma"/>
              </w:rPr>
              <w:t>- spáruje a čistí obklady a dlažby</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Provádění vnitřních a vnějších omítek</w:t>
            </w:r>
          </w:p>
          <w:p w:rsidR="00B8512C" w:rsidRDefault="00256919">
            <w:pPr>
              <w:spacing w:line="240" w:lineRule="auto"/>
              <w:rPr>
                <w:rFonts w:cs="Tahoma"/>
              </w:rPr>
            </w:pPr>
            <w:r>
              <w:rPr>
                <w:rFonts w:cs="Tahoma"/>
              </w:rPr>
              <w:t>úprava podkladu před omítáním,</w:t>
            </w:r>
          </w:p>
          <w:p w:rsidR="00B8512C" w:rsidRDefault="00256919">
            <w:pPr>
              <w:spacing w:line="240" w:lineRule="auto"/>
              <w:rPr>
                <w:rFonts w:cs="Tahoma"/>
              </w:rPr>
            </w:pPr>
            <w:r>
              <w:rPr>
                <w:rFonts w:cs="Tahoma"/>
              </w:rPr>
              <w:t>postup práce při ručním omítání stropů, stěn a fasád</w:t>
            </w: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Provádění obkladů a dlažeb</w:t>
            </w:r>
          </w:p>
          <w:p w:rsidR="00B8512C" w:rsidRDefault="00256919">
            <w:pPr>
              <w:spacing w:line="240" w:lineRule="auto"/>
              <w:rPr>
                <w:rFonts w:cs="Tahoma"/>
              </w:rPr>
            </w:pPr>
            <w:r>
              <w:rPr>
                <w:rFonts w:cs="Tahoma"/>
              </w:rPr>
              <w:t>postup práce při obkládání a kladení dlažeb, spárování obkladů a dlažeb</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pPr>
            <w:r>
              <w:rPr>
                <w:rFonts w:cs="Tahoma"/>
              </w:rPr>
              <w:t>60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50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pPr>
          </w:p>
          <w:p w:rsidR="00B8512C" w:rsidRDefault="00B8512C">
            <w:pPr>
              <w:spacing w:line="240" w:lineRule="auto"/>
              <w:rPr>
                <w:rFonts w:cs="Tahoma"/>
              </w:rPr>
            </w:pPr>
          </w:p>
        </w:tc>
      </w:tr>
    </w:tbl>
    <w:p w:rsidR="00B8512C" w:rsidRDefault="00B8512C">
      <w:pPr>
        <w:spacing w:line="240" w:lineRule="auto"/>
      </w:pPr>
    </w:p>
    <w:p w:rsidR="00B8512C" w:rsidRDefault="00B8512C">
      <w:pPr>
        <w:spacing w:line="240" w:lineRule="auto"/>
      </w:pPr>
    </w:p>
    <w:p w:rsidR="00B8512C" w:rsidRDefault="00256919">
      <w:pPr>
        <w:shd w:val="clear" w:color="auto" w:fill="FFFFFF"/>
        <w:ind w:left="11"/>
      </w:pPr>
      <w:r>
        <w:t>5. LEŠENÍ</w:t>
      </w:r>
    </w:p>
    <w:tbl>
      <w:tblPr>
        <w:tblW w:w="9525"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2382"/>
        <w:gridCol w:w="2381"/>
        <w:gridCol w:w="2381"/>
        <w:gridCol w:w="2381"/>
      </w:tblGrid>
      <w:tr w:rsidR="00B8512C">
        <w:trPr>
          <w:trHeight w:hRule="exact" w:val="680"/>
        </w:trPr>
        <w:tc>
          <w:tcPr>
            <w:tcW w:w="238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Výsledky vzdělávání</w:t>
            </w:r>
          </w:p>
          <w:p w:rsidR="00B8512C" w:rsidRDefault="00B8512C">
            <w:pPr>
              <w:jc w:val="center"/>
              <w:rPr>
                <w:rFonts w:cs="Tahoma"/>
                <w:bCs/>
              </w:rPr>
            </w:pPr>
          </w:p>
        </w:tc>
        <w:tc>
          <w:tcPr>
            <w:tcW w:w="238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Učivo</w:t>
            </w:r>
          </w:p>
          <w:p w:rsidR="00B8512C" w:rsidRDefault="00B8512C">
            <w:pPr>
              <w:jc w:val="center"/>
              <w:rPr>
                <w:rFonts w:cs="Tahoma"/>
                <w:bCs/>
              </w:rPr>
            </w:pPr>
          </w:p>
        </w:tc>
        <w:tc>
          <w:tcPr>
            <w:tcW w:w="238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2381" w:type="dxa"/>
            <w:tcBorders>
              <w:top w:val="single" w:sz="2" w:space="0" w:color="000001"/>
              <w:left w:val="single" w:sz="2" w:space="0" w:color="000001"/>
              <w:bottom w:val="single" w:sz="2" w:space="0" w:color="000001"/>
            </w:tcBorders>
            <w:shd w:val="clear" w:color="auto" w:fill="auto"/>
            <w:tcMar>
              <w:left w:w="-2" w:type="dxa"/>
            </w:tcMar>
          </w:tcPr>
          <w:p w:rsidR="00B8512C" w:rsidRDefault="00B8512C"/>
        </w:tc>
      </w:tr>
      <w:tr w:rsidR="00B8512C">
        <w:trPr>
          <w:trHeight w:val="75"/>
        </w:trPr>
        <w:tc>
          <w:tcPr>
            <w:tcW w:w="2381"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hd w:val="clear" w:color="auto" w:fill="FFFFFF"/>
              <w:rPr>
                <w:rFonts w:cs="Tahoma"/>
              </w:rPr>
            </w:pPr>
            <w:r>
              <w:rPr>
                <w:rFonts w:cs="Tahoma"/>
              </w:rPr>
              <w:t>Žák:</w:t>
            </w:r>
          </w:p>
          <w:p w:rsidR="00B8512C" w:rsidRDefault="00256919">
            <w:pPr>
              <w:shd w:val="clear" w:color="auto" w:fill="FFFFFF"/>
              <w:tabs>
                <w:tab w:val="left" w:pos="259"/>
              </w:tabs>
              <w:spacing w:line="240" w:lineRule="auto"/>
              <w:ind w:right="173"/>
            </w:pPr>
            <w:r>
              <w:rPr>
                <w:rFonts w:cs="Tahoma"/>
              </w:rPr>
              <w:t xml:space="preserve">- montuje a demontuje jednotlivé druhy </w:t>
            </w:r>
          </w:p>
          <w:p w:rsidR="00B8512C" w:rsidRDefault="00256919">
            <w:pPr>
              <w:shd w:val="clear" w:color="auto" w:fill="FFFFFF"/>
              <w:tabs>
                <w:tab w:val="left" w:pos="259"/>
              </w:tabs>
              <w:spacing w:line="240" w:lineRule="auto"/>
              <w:ind w:right="173"/>
            </w:pPr>
            <w:r>
              <w:rPr>
                <w:rFonts w:cs="Tahoma"/>
              </w:rPr>
              <w:t>jednoduchých lešení</w:t>
            </w:r>
          </w:p>
          <w:p w:rsidR="00B8512C" w:rsidRDefault="00256919">
            <w:pPr>
              <w:shd w:val="clear" w:color="auto" w:fill="FFFFFF"/>
              <w:tabs>
                <w:tab w:val="left" w:pos="259"/>
              </w:tabs>
              <w:spacing w:line="240" w:lineRule="auto"/>
              <w:ind w:right="173"/>
              <w:rPr>
                <w:rFonts w:cs="Tahoma"/>
              </w:rPr>
            </w:pPr>
            <w:r>
              <w:rPr>
                <w:rFonts w:cs="Tahoma"/>
              </w:rPr>
              <w:t xml:space="preserve">- dodržuje zásady bezpečnosti při práci </w:t>
            </w:r>
          </w:p>
          <w:p w:rsidR="00B8512C" w:rsidRDefault="00256919">
            <w:pPr>
              <w:shd w:val="clear" w:color="auto" w:fill="FFFFFF"/>
              <w:tabs>
                <w:tab w:val="left" w:pos="259"/>
              </w:tabs>
              <w:spacing w:line="240" w:lineRule="auto"/>
              <w:ind w:right="173"/>
            </w:pPr>
            <w:r>
              <w:rPr>
                <w:rFonts w:cs="Tahoma"/>
              </w:rPr>
              <w:t>na jednoduchých lešeních</w:t>
            </w:r>
          </w:p>
          <w:p w:rsidR="00B8512C" w:rsidRDefault="00256919">
            <w:pPr>
              <w:shd w:val="clear" w:color="auto" w:fill="FFFFFF"/>
              <w:tabs>
                <w:tab w:val="left" w:pos="259"/>
              </w:tabs>
              <w:spacing w:line="240" w:lineRule="auto"/>
              <w:ind w:left="10"/>
            </w:pPr>
            <w:r>
              <w:rPr>
                <w:rFonts w:cs="Tahoma"/>
                <w:lang w:val="fr-FR"/>
              </w:rPr>
              <w:t xml:space="preserve">- montuje a demontuje ocelové trubkové </w:t>
            </w:r>
          </w:p>
          <w:p w:rsidR="00B8512C" w:rsidRDefault="00256919">
            <w:pPr>
              <w:shd w:val="clear" w:color="auto" w:fill="FFFFFF"/>
              <w:tabs>
                <w:tab w:val="left" w:pos="259"/>
              </w:tabs>
              <w:spacing w:line="240" w:lineRule="auto"/>
              <w:ind w:left="10"/>
            </w:pPr>
            <w:r>
              <w:rPr>
                <w:rFonts w:cs="Tahoma"/>
                <w:lang w:val="fr-FR"/>
              </w:rPr>
              <w:t>lešení</w:t>
            </w:r>
          </w:p>
          <w:p w:rsidR="00B8512C" w:rsidRDefault="00256919">
            <w:pPr>
              <w:shd w:val="clear" w:color="auto" w:fill="FFFFFF"/>
              <w:tabs>
                <w:tab w:val="left" w:pos="259"/>
              </w:tabs>
              <w:spacing w:line="240" w:lineRule="auto"/>
              <w:ind w:left="10" w:right="168"/>
            </w:pPr>
            <w:r>
              <w:rPr>
                <w:rFonts w:cs="Tahoma"/>
              </w:rPr>
              <w:t xml:space="preserve">- dodržuje zásady bezpečnosti při </w:t>
            </w:r>
            <w:r>
              <w:rPr>
                <w:rFonts w:cs="Tahoma"/>
              </w:rPr>
              <w:lastRenderedPageBreak/>
              <w:t xml:space="preserve">práci </w:t>
            </w:r>
          </w:p>
          <w:p w:rsidR="00B8512C" w:rsidRDefault="00256919">
            <w:pPr>
              <w:spacing w:line="240" w:lineRule="auto"/>
            </w:pPr>
            <w:r>
              <w:rPr>
                <w:rFonts w:cs="Tahoma"/>
              </w:rPr>
              <w:t>na venkovních lešeních</w:t>
            </w:r>
          </w:p>
        </w:tc>
        <w:tc>
          <w:tcPr>
            <w:tcW w:w="2381"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r>
              <w:rPr>
                <w:rFonts w:cs="Tahoma"/>
                <w:b/>
              </w:rPr>
              <w:lastRenderedPageBreak/>
              <w:t>Jednoduchá lešení</w:t>
            </w:r>
          </w:p>
          <w:p w:rsidR="00B8512C" w:rsidRDefault="00256919">
            <w:r>
              <w:rPr>
                <w:rFonts w:cs="Tahoma"/>
                <w:b/>
              </w:rPr>
              <w:t>Venkovní lešení</w:t>
            </w:r>
          </w:p>
        </w:tc>
        <w:tc>
          <w:tcPr>
            <w:tcW w:w="4762"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jc w:val="center"/>
            </w:pPr>
            <w:r>
              <w:rPr>
                <w:rFonts w:eastAsia="Tahoma" w:cs="Tahoma"/>
              </w:rPr>
              <w:t>20</w:t>
            </w:r>
          </w:p>
          <w:p w:rsidR="00B8512C" w:rsidRDefault="00256919">
            <w:pPr>
              <w:jc w:val="center"/>
            </w:pPr>
            <w:r>
              <w:rPr>
                <w:rFonts w:cs="Tahoma"/>
              </w:rPr>
              <w:t>35</w:t>
            </w:r>
          </w:p>
          <w:p w:rsidR="00B8512C" w:rsidRDefault="00B8512C">
            <w:pPr>
              <w:jc w:val="center"/>
              <w:rPr>
                <w:rFonts w:cs="Tahoma"/>
              </w:rPr>
            </w:pPr>
          </w:p>
          <w:p w:rsidR="00B8512C" w:rsidRDefault="00B8512C">
            <w:pPr>
              <w:pStyle w:val="ZhlavneboZpat0"/>
              <w:spacing w:after="140"/>
              <w:ind w:hanging="106"/>
              <w:jc w:val="center"/>
              <w:rPr>
                <w:rFonts w:ascii="Tahoma" w:hAnsi="Tahoma" w:cs="Tahoma"/>
                <w:sz w:val="24"/>
                <w:szCs w:val="24"/>
              </w:rPr>
            </w:pPr>
          </w:p>
          <w:p w:rsidR="00B8512C" w:rsidRDefault="00B8512C">
            <w:pPr>
              <w:pStyle w:val="ZhlavneboZpat0"/>
              <w:spacing w:after="140"/>
              <w:ind w:hanging="106"/>
              <w:jc w:val="center"/>
              <w:rPr>
                <w:rFonts w:ascii="Tahoma" w:hAnsi="Tahoma" w:cs="Tahoma"/>
                <w:sz w:val="24"/>
                <w:szCs w:val="24"/>
              </w:rPr>
            </w:pPr>
          </w:p>
          <w:p w:rsidR="00B8512C" w:rsidRDefault="00B8512C">
            <w:pPr>
              <w:pStyle w:val="ZhlavneboZpat0"/>
              <w:spacing w:after="140"/>
              <w:ind w:hanging="106"/>
              <w:rPr>
                <w:rFonts w:ascii="Tahoma" w:hAnsi="Tahoma" w:cs="Tahoma"/>
                <w:sz w:val="24"/>
                <w:szCs w:val="24"/>
              </w:rPr>
            </w:pPr>
          </w:p>
          <w:p w:rsidR="00B8512C" w:rsidRDefault="00B8512C">
            <w:pPr>
              <w:pStyle w:val="ZhlavneboZpat0"/>
              <w:spacing w:after="140"/>
              <w:ind w:hanging="106"/>
            </w:pPr>
          </w:p>
        </w:tc>
      </w:tr>
    </w:tbl>
    <w:p w:rsidR="00B8512C" w:rsidRDefault="00B8512C">
      <w:pPr>
        <w:shd w:val="clear" w:color="auto" w:fill="FFFFFF"/>
        <w:ind w:left="11"/>
      </w:pPr>
    </w:p>
    <w:p w:rsidR="00B8512C" w:rsidRDefault="00256919">
      <w:pPr>
        <w:shd w:val="clear" w:color="auto" w:fill="FFFFFF"/>
        <w:ind w:left="11"/>
      </w:pPr>
      <w:r>
        <w:t>6. ZÁKLADY</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Výsledky vzdělávání</w:t>
            </w:r>
          </w:p>
          <w:p w:rsidR="00B8512C" w:rsidRDefault="00B8512C">
            <w:pPr>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jc w:val="center"/>
              <w:rPr>
                <w:rFonts w:cs="Tahoma"/>
                <w:bCs/>
              </w:rPr>
            </w:pPr>
            <w:r>
              <w:rPr>
                <w:rFonts w:cs="Tahoma"/>
                <w:bCs/>
              </w:rPr>
              <w:t>Učivo</w:t>
            </w:r>
          </w:p>
          <w:p w:rsidR="00B8512C" w:rsidRDefault="00B8512C">
            <w:pPr>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provádí základovou spáru u jednoduchých  </w:t>
            </w:r>
          </w:p>
          <w:p w:rsidR="00B8512C" w:rsidRDefault="00256919">
            <w:pPr>
              <w:spacing w:line="240" w:lineRule="auto"/>
            </w:pPr>
            <w:r>
              <w:rPr>
                <w:rFonts w:cs="Tahoma"/>
              </w:rPr>
              <w:t>staveb</w:t>
            </w:r>
          </w:p>
          <w:p w:rsidR="00B8512C" w:rsidRDefault="00256919">
            <w:pPr>
              <w:spacing w:line="240" w:lineRule="auto"/>
              <w:rPr>
                <w:rFonts w:cs="Tahoma"/>
              </w:rPr>
            </w:pPr>
            <w:r>
              <w:rPr>
                <w:rFonts w:cs="Tahoma"/>
              </w:rPr>
              <w:t xml:space="preserve">- vyměřuje vodorovné roviny, svislice </w:t>
            </w:r>
          </w:p>
          <w:p w:rsidR="00B8512C" w:rsidRDefault="00256919">
            <w:pPr>
              <w:spacing w:line="240" w:lineRule="auto"/>
            </w:pPr>
            <w:r>
              <w:rPr>
                <w:rFonts w:cs="Tahoma"/>
              </w:rPr>
              <w:t xml:space="preserve">a kolmice pomocí jednoduchých </w:t>
            </w:r>
          </w:p>
          <w:p w:rsidR="00B8512C" w:rsidRDefault="00256919">
            <w:pPr>
              <w:spacing w:line="240" w:lineRule="auto"/>
            </w:pPr>
            <w:r>
              <w:rPr>
                <w:rFonts w:cs="Tahoma"/>
              </w:rPr>
              <w:t>prostředků</w:t>
            </w:r>
          </w:p>
          <w:p w:rsidR="00B8512C" w:rsidRDefault="00256919">
            <w:pPr>
              <w:spacing w:line="240" w:lineRule="auto"/>
            </w:pPr>
            <w:r>
              <w:rPr>
                <w:rFonts w:cs="Tahoma"/>
              </w:rPr>
              <w:t xml:space="preserve">- používá jednoduché pomůcky </w:t>
            </w:r>
          </w:p>
          <w:p w:rsidR="00B8512C" w:rsidRDefault="00256919">
            <w:pPr>
              <w:spacing w:line="240" w:lineRule="auto"/>
            </w:pPr>
            <w:r>
              <w:rPr>
                <w:rFonts w:cs="Tahoma"/>
              </w:rPr>
              <w:t>k vytyčování na stavbách</w:t>
            </w:r>
          </w:p>
          <w:p w:rsidR="00B8512C" w:rsidRDefault="00256919">
            <w:pPr>
              <w:spacing w:line="240" w:lineRule="auto"/>
              <w:rPr>
                <w:rFonts w:cs="Tahoma"/>
              </w:rPr>
            </w:pPr>
            <w:r>
              <w:rPr>
                <w:rFonts w:cs="Tahoma"/>
              </w:rPr>
              <w:t xml:space="preserve">- zajistí stěny výkopů svahováním a </w:t>
            </w:r>
          </w:p>
          <w:p w:rsidR="00B8512C" w:rsidRDefault="00256919">
            <w:pPr>
              <w:spacing w:line="240" w:lineRule="auto"/>
            </w:pPr>
            <w:r>
              <w:rPr>
                <w:rFonts w:cs="Tahoma"/>
              </w:rPr>
              <w:t>roubením</w:t>
            </w:r>
          </w:p>
          <w:p w:rsidR="00B8512C" w:rsidRDefault="00B8512C">
            <w:pPr>
              <w:spacing w:line="240" w:lineRule="auto"/>
              <w:rPr>
                <w:rFonts w:cs="Tahoma"/>
              </w:rPr>
            </w:pPr>
          </w:p>
          <w:p w:rsidR="00B8512C" w:rsidRDefault="00256919">
            <w:pPr>
              <w:spacing w:line="240" w:lineRule="auto"/>
              <w:rPr>
                <w:rFonts w:cs="Tahoma"/>
              </w:rPr>
            </w:pPr>
            <w:r>
              <w:rPr>
                <w:rFonts w:cs="Tahoma"/>
              </w:rPr>
              <w:t xml:space="preserve">- dodržuje základní pravidla BOZP při </w:t>
            </w:r>
          </w:p>
          <w:p w:rsidR="00B8512C" w:rsidRDefault="00256919">
            <w:pPr>
              <w:spacing w:line="240" w:lineRule="auto"/>
            </w:pPr>
            <w:r>
              <w:rPr>
                <w:rFonts w:cs="Tahoma"/>
              </w:rPr>
              <w:t>zemních pracích</w:t>
            </w:r>
          </w:p>
          <w:p w:rsidR="00B8512C" w:rsidRDefault="00256919">
            <w:pPr>
              <w:spacing w:line="240" w:lineRule="auto"/>
              <w:rPr>
                <w:rFonts w:cs="Tahoma"/>
              </w:rPr>
            </w:pPr>
            <w:r>
              <w:rPr>
                <w:rFonts w:cs="Tahoma"/>
              </w:rPr>
              <w:t>- zhotoví jednoduché bednění základu</w:t>
            </w:r>
          </w:p>
          <w:p w:rsidR="00B8512C" w:rsidRDefault="00256919">
            <w:pPr>
              <w:spacing w:line="240" w:lineRule="auto"/>
              <w:rPr>
                <w:rFonts w:cs="Tahoma"/>
              </w:rPr>
            </w:pPr>
            <w:r>
              <w:rPr>
                <w:rFonts w:cs="Tahoma"/>
              </w:rPr>
              <w:t xml:space="preserve">- vyrobí čerstvý beton ze suchých směsí  </w:t>
            </w:r>
          </w:p>
          <w:p w:rsidR="00B8512C" w:rsidRDefault="00256919">
            <w:pPr>
              <w:spacing w:line="240" w:lineRule="auto"/>
            </w:pPr>
            <w:r>
              <w:rPr>
                <w:rFonts w:cs="Tahoma"/>
              </w:rPr>
              <w:t>nebo složek,</w:t>
            </w:r>
            <w:r>
              <w:rPr>
                <w:rFonts w:cs="Tahoma"/>
              </w:rPr>
              <w:br/>
              <w:t xml:space="preserve">-  dopraví ho a uloží do základu, </w:t>
            </w:r>
          </w:p>
          <w:p w:rsidR="00B8512C" w:rsidRDefault="00256919">
            <w:pPr>
              <w:spacing w:line="240" w:lineRule="auto"/>
            </w:pPr>
            <w:r>
              <w:rPr>
                <w:rFonts w:cs="Tahoma"/>
              </w:rPr>
              <w:t>případně zhutní</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Základová spára</w:t>
            </w:r>
          </w:p>
          <w:p w:rsidR="00B8512C" w:rsidRDefault="00256919">
            <w:pPr>
              <w:spacing w:line="240" w:lineRule="auto"/>
              <w:rPr>
                <w:rFonts w:cs="Tahoma"/>
              </w:rPr>
            </w:pPr>
            <w:r>
              <w:rPr>
                <w:rFonts w:cs="Tahoma"/>
              </w:rPr>
              <w:t>- základová spára</w:t>
            </w:r>
          </w:p>
          <w:p w:rsidR="00B8512C" w:rsidRDefault="00B8512C">
            <w:pPr>
              <w:spacing w:line="240" w:lineRule="auto"/>
              <w:rPr>
                <w:rFonts w:cs="Tahoma"/>
                <w:b/>
              </w:rPr>
            </w:pPr>
          </w:p>
          <w:p w:rsidR="00B8512C" w:rsidRDefault="00256919">
            <w:pPr>
              <w:spacing w:line="240" w:lineRule="auto"/>
              <w:rPr>
                <w:rFonts w:cs="Tahoma"/>
                <w:b/>
              </w:rPr>
            </w:pPr>
            <w:r>
              <w:rPr>
                <w:rFonts w:cs="Tahoma"/>
                <w:b/>
              </w:rPr>
              <w:t>Vytyčování staveb jednoduchými prostředky</w:t>
            </w:r>
          </w:p>
          <w:p w:rsidR="00B8512C" w:rsidRDefault="00256919">
            <w:pPr>
              <w:spacing w:line="240" w:lineRule="auto"/>
              <w:rPr>
                <w:rFonts w:cs="Tahoma"/>
              </w:rPr>
            </w:pPr>
            <w:r>
              <w:rPr>
                <w:rFonts w:cs="Tahoma"/>
              </w:rPr>
              <w:t>určování vodorovné a svislé roviny a kolmic, polohové a výškové vytyčování staveb</w:t>
            </w:r>
          </w:p>
          <w:p w:rsidR="00B8512C" w:rsidRDefault="00256919">
            <w:pPr>
              <w:spacing w:line="240" w:lineRule="auto"/>
              <w:rPr>
                <w:rFonts w:cs="Tahoma"/>
                <w:b/>
              </w:rPr>
            </w:pPr>
            <w:r>
              <w:rPr>
                <w:rFonts w:cs="Tahoma"/>
                <w:b/>
              </w:rPr>
              <w:t>Zemní práce</w:t>
            </w:r>
          </w:p>
          <w:p w:rsidR="00B8512C" w:rsidRDefault="00256919">
            <w:pPr>
              <w:spacing w:line="240" w:lineRule="auto"/>
              <w:rPr>
                <w:rFonts w:cs="Tahoma"/>
              </w:rPr>
            </w:pPr>
            <w:r>
              <w:rPr>
                <w:rFonts w:cs="Tahoma"/>
              </w:rPr>
              <w:t>provádění zemních prací,</w:t>
            </w:r>
          </w:p>
          <w:p w:rsidR="00B8512C" w:rsidRDefault="00256919">
            <w:pPr>
              <w:spacing w:line="240" w:lineRule="auto"/>
              <w:rPr>
                <w:rFonts w:cs="Tahoma"/>
              </w:rPr>
            </w:pPr>
            <w:r>
              <w:rPr>
                <w:rFonts w:cs="Tahoma"/>
              </w:rPr>
              <w:t>zajišťování stěn výkopů,</w:t>
            </w:r>
          </w:p>
          <w:p w:rsidR="00B8512C" w:rsidRDefault="00256919">
            <w:pPr>
              <w:spacing w:line="240" w:lineRule="auto"/>
              <w:rPr>
                <w:rFonts w:cs="Tahoma"/>
              </w:rPr>
            </w:pPr>
            <w:r>
              <w:rPr>
                <w:rFonts w:cs="Tahoma"/>
              </w:rPr>
              <w:t>bezpečnost a ochrana zdraví</w:t>
            </w:r>
          </w:p>
          <w:p w:rsidR="00B8512C" w:rsidRDefault="00256919">
            <w:pPr>
              <w:spacing w:line="240" w:lineRule="auto"/>
              <w:rPr>
                <w:rFonts w:cs="Tahoma"/>
              </w:rPr>
            </w:pPr>
            <w:r>
              <w:rPr>
                <w:rFonts w:cs="Tahoma"/>
              </w:rPr>
              <w:t>při zemních pracích</w:t>
            </w:r>
          </w:p>
          <w:p w:rsidR="00B8512C" w:rsidRDefault="00256919">
            <w:pPr>
              <w:spacing w:line="240" w:lineRule="auto"/>
            </w:pPr>
            <w:r>
              <w:rPr>
                <w:rFonts w:cs="Tahoma"/>
                <w:b/>
              </w:rPr>
              <w:t>Plošné základy budov</w:t>
            </w:r>
          </w:p>
          <w:p w:rsidR="00B8512C" w:rsidRDefault="00B8512C">
            <w:pPr>
              <w:spacing w:line="240" w:lineRule="auto"/>
              <w:rPr>
                <w:rFonts w:cs="Tahoma"/>
                <w:b/>
              </w:rPr>
            </w:pPr>
          </w:p>
          <w:p w:rsidR="00B8512C" w:rsidRDefault="00256919">
            <w:pPr>
              <w:spacing w:line="240" w:lineRule="auto"/>
              <w:rPr>
                <w:rFonts w:cs="Tahoma"/>
              </w:rPr>
            </w:pPr>
            <w:r>
              <w:rPr>
                <w:rFonts w:cs="Tahoma"/>
              </w:rPr>
              <w:t>provádění plošných základů</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pPr>
            <w:r>
              <w:rPr>
                <w:rFonts w:cs="Tahoma"/>
              </w:rPr>
              <w:t>10</w:t>
            </w: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15</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20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25</w:t>
            </w:r>
          </w:p>
          <w:p w:rsidR="00B8512C" w:rsidRDefault="00B8512C">
            <w:pPr>
              <w:spacing w:line="240" w:lineRule="auto"/>
              <w:rPr>
                <w:rFonts w:cs="Tahoma"/>
              </w:rPr>
            </w:pPr>
          </w:p>
          <w:p w:rsidR="00B8512C" w:rsidRDefault="00B8512C">
            <w:pPr>
              <w:spacing w:line="240" w:lineRule="auto"/>
              <w:rPr>
                <w:rFonts w:cs="Tahoma"/>
              </w:rPr>
            </w:pPr>
          </w:p>
        </w:tc>
      </w:tr>
    </w:tbl>
    <w:p w:rsidR="00B8512C" w:rsidRDefault="00B8512C">
      <w:pPr>
        <w:spacing w:line="240" w:lineRule="auto"/>
      </w:pPr>
    </w:p>
    <w:p w:rsidR="00B8512C" w:rsidRDefault="00256919">
      <w:pPr>
        <w:pStyle w:val="Odstavecseseznamem"/>
        <w:spacing w:line="240" w:lineRule="auto"/>
        <w:ind w:left="0"/>
        <w:rPr>
          <w:b/>
          <w:bCs/>
        </w:rPr>
      </w:pPr>
      <w:r>
        <w:rPr>
          <w:rFonts w:cs="Tahoma"/>
          <w:b/>
          <w:bCs/>
        </w:rPr>
        <w:t xml:space="preserve">2. ROČNÍK </w:t>
      </w:r>
      <w:r>
        <w:rPr>
          <w:rFonts w:cs="Tahoma"/>
          <w:b/>
          <w:bCs/>
          <w:color w:val="000000"/>
        </w:rPr>
        <w:t xml:space="preserve">577,5 </w:t>
      </w:r>
      <w:r>
        <w:rPr>
          <w:rFonts w:cs="Tahoma"/>
          <w:b/>
          <w:bCs/>
        </w:rPr>
        <w:t xml:space="preserve">HODIN </w:t>
      </w:r>
    </w:p>
    <w:p w:rsidR="00B8512C" w:rsidRDefault="00B8512C">
      <w:pPr>
        <w:pStyle w:val="Odstavecseseznamem"/>
        <w:spacing w:line="240" w:lineRule="auto"/>
        <w:ind w:left="0"/>
      </w:pPr>
    </w:p>
    <w:p w:rsidR="00B8512C" w:rsidRDefault="00256919">
      <w:pPr>
        <w:shd w:val="clear" w:color="auto" w:fill="FFFFFF"/>
        <w:spacing w:line="240" w:lineRule="auto"/>
      </w:pPr>
      <w:r>
        <w:t>7. SCHODIŠTĚ</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provádí betonáž monolitických schodišť  </w:t>
            </w:r>
          </w:p>
          <w:p w:rsidR="00B8512C" w:rsidRDefault="00256919">
            <w:pPr>
              <w:spacing w:line="240" w:lineRule="auto"/>
            </w:pPr>
            <w:r>
              <w:rPr>
                <w:rFonts w:cs="Tahoma"/>
              </w:rPr>
              <w:t xml:space="preserve">včetně úpravy polohy výztuže a povrchu  </w:t>
            </w:r>
          </w:p>
          <w:p w:rsidR="00B8512C" w:rsidRDefault="00256919">
            <w:pPr>
              <w:spacing w:line="240" w:lineRule="auto"/>
            </w:pPr>
            <w:r>
              <w:rPr>
                <w:rFonts w:cs="Tahoma"/>
              </w:rPr>
              <w:t>betonu</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Monolitická schodiště</w:t>
            </w:r>
          </w:p>
          <w:p w:rsidR="00B8512C" w:rsidRDefault="00256919">
            <w:pPr>
              <w:spacing w:line="240" w:lineRule="auto"/>
              <w:rPr>
                <w:rFonts w:cs="Tahoma"/>
              </w:rPr>
            </w:pPr>
            <w:r>
              <w:rPr>
                <w:rFonts w:cs="Tahoma"/>
              </w:rPr>
              <w:t>provádění monolitického schodiště</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rPr>
                <w:rFonts w:eastAsia="Tahoma" w:cs="Tahoma"/>
              </w:rPr>
            </w:pPr>
            <w:r>
              <w:rPr>
                <w:rFonts w:eastAsia="Tahoma" w:cs="Tahoma"/>
              </w:rPr>
              <w:t>60</w:t>
            </w:r>
          </w:p>
        </w:tc>
      </w:tr>
    </w:tbl>
    <w:p w:rsidR="00B8512C" w:rsidRDefault="00B8512C">
      <w:pPr>
        <w:shd w:val="clear" w:color="auto" w:fill="FFFFFF"/>
        <w:spacing w:line="240" w:lineRule="auto"/>
        <w:ind w:left="11"/>
      </w:pPr>
    </w:p>
    <w:p w:rsidR="00B8512C" w:rsidRDefault="00256919">
      <w:pPr>
        <w:shd w:val="clear" w:color="auto" w:fill="FFFFFF"/>
        <w:spacing w:line="240" w:lineRule="auto"/>
        <w:ind w:left="11"/>
        <w:rPr>
          <w:rFonts w:cs="Tahoma"/>
        </w:rPr>
      </w:pPr>
      <w:r>
        <w:rPr>
          <w:rFonts w:cs="Tahoma"/>
        </w:rPr>
        <w:t>8. BETONÁŽ A ARMOVÁNÍ</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míchá čerstvý beton ze složek nebo </w:t>
            </w:r>
          </w:p>
          <w:p w:rsidR="00B8512C" w:rsidRDefault="00256919">
            <w:pPr>
              <w:spacing w:line="240" w:lineRule="auto"/>
            </w:pPr>
            <w:r>
              <w:rPr>
                <w:rFonts w:cs="Tahoma"/>
              </w:rPr>
              <w:t>suchých směsí v míchačce nebo ručně</w:t>
            </w:r>
          </w:p>
          <w:p w:rsidR="00B8512C" w:rsidRDefault="00256919">
            <w:pPr>
              <w:spacing w:line="240" w:lineRule="auto"/>
              <w:rPr>
                <w:rFonts w:cs="Tahoma"/>
              </w:rPr>
            </w:pPr>
            <w:r>
              <w:rPr>
                <w:rFonts w:cs="Tahoma"/>
              </w:rPr>
              <w:t xml:space="preserve">- dopravuje čerstvý beton na místo </w:t>
            </w:r>
          </w:p>
          <w:p w:rsidR="00B8512C" w:rsidRDefault="00256919">
            <w:pPr>
              <w:spacing w:line="240" w:lineRule="auto"/>
            </w:pPr>
            <w:r>
              <w:rPr>
                <w:rFonts w:cs="Tahoma"/>
              </w:rPr>
              <w:t>zpracování</w:t>
            </w:r>
          </w:p>
          <w:p w:rsidR="00B8512C" w:rsidRDefault="00256919">
            <w:pPr>
              <w:spacing w:line="240" w:lineRule="auto"/>
              <w:rPr>
                <w:rFonts w:cs="Tahoma"/>
              </w:rPr>
            </w:pPr>
            <w:r>
              <w:rPr>
                <w:rFonts w:cs="Tahoma"/>
              </w:rPr>
              <w:t xml:space="preserve">- čerstvý beton ukládá do konstrukce, hutní   </w:t>
            </w:r>
          </w:p>
          <w:p w:rsidR="00B8512C" w:rsidRDefault="00256919">
            <w:pPr>
              <w:spacing w:line="240" w:lineRule="auto"/>
            </w:pPr>
            <w:r>
              <w:rPr>
                <w:rFonts w:cs="Tahoma"/>
              </w:rPr>
              <w:t>a provádí povrchovou úpravu</w:t>
            </w:r>
          </w:p>
          <w:p w:rsidR="00B8512C" w:rsidRDefault="00256919">
            <w:pPr>
              <w:spacing w:line="240" w:lineRule="auto"/>
              <w:rPr>
                <w:rFonts w:cs="Tahoma"/>
              </w:rPr>
            </w:pPr>
            <w:r>
              <w:rPr>
                <w:rFonts w:cs="Tahoma"/>
              </w:rPr>
              <w:lastRenderedPageBreak/>
              <w:t xml:space="preserve">- správně ošetřuje beton při tuhnutí a </w:t>
            </w:r>
          </w:p>
          <w:p w:rsidR="00B8512C" w:rsidRDefault="00256919">
            <w:pPr>
              <w:spacing w:line="240" w:lineRule="auto"/>
            </w:pPr>
            <w:r>
              <w:rPr>
                <w:rFonts w:cs="Tahoma"/>
              </w:rPr>
              <w:t>tvrdnutí</w:t>
            </w:r>
          </w:p>
          <w:p w:rsidR="00B8512C" w:rsidRDefault="00256919">
            <w:pPr>
              <w:spacing w:line="240" w:lineRule="auto"/>
              <w:rPr>
                <w:rFonts w:cs="Tahoma"/>
              </w:rPr>
            </w:pPr>
            <w:r>
              <w:rPr>
                <w:rFonts w:cs="Tahoma"/>
              </w:rPr>
              <w:t>- dodržuje zásady BOZP</w:t>
            </w:r>
          </w:p>
          <w:p w:rsidR="00B8512C" w:rsidRDefault="00256919">
            <w:pPr>
              <w:spacing w:line="240" w:lineRule="auto"/>
              <w:rPr>
                <w:rFonts w:cs="Tahoma"/>
              </w:rPr>
            </w:pPr>
            <w:r>
              <w:rPr>
                <w:rFonts w:cs="Tahoma"/>
              </w:rPr>
              <w:t>- čte výkresy výztuže</w:t>
            </w:r>
          </w:p>
          <w:p w:rsidR="00B8512C" w:rsidRDefault="00256919">
            <w:pPr>
              <w:spacing w:line="240" w:lineRule="auto"/>
              <w:rPr>
                <w:rFonts w:cs="Tahoma"/>
              </w:rPr>
            </w:pPr>
            <w:r>
              <w:rPr>
                <w:rFonts w:cs="Tahoma"/>
              </w:rPr>
              <w:t>- dělí, ohýbá a váže výztuž</w:t>
            </w:r>
          </w:p>
          <w:p w:rsidR="00B8512C" w:rsidRDefault="00256919">
            <w:pPr>
              <w:spacing w:line="240" w:lineRule="auto"/>
              <w:rPr>
                <w:rFonts w:cs="Tahoma"/>
              </w:rPr>
            </w:pPr>
            <w:r>
              <w:rPr>
                <w:rFonts w:cs="Tahoma"/>
              </w:rPr>
              <w:t>- ukládá výztuž do konstrukce</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pPr>
            <w:r>
              <w:rPr>
                <w:rFonts w:cs="Tahoma"/>
                <w:b/>
              </w:rPr>
              <w:lastRenderedPageBreak/>
              <w:t xml:space="preserve">Výroba čerstvého betonu, </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betonáž konstrukčních prvků</w:t>
            </w:r>
          </w:p>
          <w:p w:rsidR="00B8512C" w:rsidRDefault="00256919">
            <w:pPr>
              <w:spacing w:line="240" w:lineRule="auto"/>
              <w:rPr>
                <w:rFonts w:cs="Tahoma"/>
              </w:rPr>
            </w:pPr>
            <w:r>
              <w:rPr>
                <w:rFonts w:cs="Tahoma"/>
              </w:rPr>
              <w:t xml:space="preserve">ukládání a zhutňování čerstvého </w:t>
            </w:r>
            <w:r>
              <w:rPr>
                <w:rFonts w:cs="Tahoma"/>
              </w:rPr>
              <w:lastRenderedPageBreak/>
              <w:t>betonu, ošetřování a ochrana betonu, bezpečnost práce při betonářských pracích</w:t>
            </w:r>
          </w:p>
          <w:p w:rsidR="00B8512C" w:rsidRDefault="00256919">
            <w:pPr>
              <w:spacing w:line="240" w:lineRule="auto"/>
              <w:rPr>
                <w:rFonts w:cs="Tahoma"/>
                <w:b/>
              </w:rPr>
            </w:pPr>
            <w:r>
              <w:rPr>
                <w:rFonts w:cs="Tahoma"/>
                <w:b/>
              </w:rPr>
              <w:t>Výztuž železobetonu</w:t>
            </w:r>
          </w:p>
          <w:p w:rsidR="00B8512C" w:rsidRDefault="00256919">
            <w:pPr>
              <w:spacing w:line="240" w:lineRule="auto"/>
              <w:rPr>
                <w:rFonts w:cs="Tahoma"/>
              </w:rPr>
            </w:pPr>
            <w:r>
              <w:rPr>
                <w:rFonts w:cs="Tahoma"/>
              </w:rPr>
              <w:t>výroba betonářské výztuže,</w:t>
            </w:r>
          </w:p>
          <w:p w:rsidR="00B8512C" w:rsidRDefault="00256919">
            <w:pPr>
              <w:spacing w:line="240" w:lineRule="auto"/>
              <w:rPr>
                <w:rFonts w:cs="Tahoma"/>
              </w:rPr>
            </w:pPr>
            <w:r>
              <w:rPr>
                <w:rFonts w:cs="Tahoma"/>
              </w:rPr>
              <w:t>kladení betonářské výztuže</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pPr>
            <w:r>
              <w:rPr>
                <w:rFonts w:cs="Tahoma"/>
              </w:rPr>
              <w:lastRenderedPageBreak/>
              <w:t>80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60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60</w:t>
            </w:r>
          </w:p>
          <w:p w:rsidR="00B8512C" w:rsidRDefault="00B8512C">
            <w:pPr>
              <w:spacing w:line="240" w:lineRule="auto"/>
              <w:rPr>
                <w:rFonts w:cs="Tahoma"/>
              </w:rPr>
            </w:pPr>
          </w:p>
          <w:p w:rsidR="00B8512C" w:rsidRDefault="00B8512C">
            <w:pPr>
              <w:spacing w:line="240" w:lineRule="auto"/>
              <w:rPr>
                <w:rFonts w:eastAsia="Tahoma" w:cs="Tahoma"/>
              </w:rPr>
            </w:pPr>
          </w:p>
        </w:tc>
      </w:tr>
    </w:tbl>
    <w:p w:rsidR="00B8512C" w:rsidRDefault="00B8512C">
      <w:pPr>
        <w:shd w:val="clear" w:color="auto" w:fill="FFFFFF"/>
        <w:spacing w:line="240" w:lineRule="auto"/>
        <w:ind w:left="11"/>
      </w:pPr>
    </w:p>
    <w:p w:rsidR="00B8512C" w:rsidRDefault="00256919">
      <w:pPr>
        <w:shd w:val="clear" w:color="auto" w:fill="FFFFFF"/>
        <w:spacing w:line="240" w:lineRule="auto"/>
        <w:ind w:left="11"/>
      </w:pPr>
      <w:r>
        <w:t>9. OTVORY</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hd w:val="clear" w:color="auto" w:fill="FFFFFF"/>
              <w:tabs>
                <w:tab w:val="left" w:pos="259"/>
              </w:tabs>
              <w:spacing w:line="240" w:lineRule="auto"/>
            </w:pPr>
            <w:r>
              <w:rPr>
                <w:rFonts w:cs="Tahoma"/>
              </w:rPr>
              <w:t>- provádí nadpraží z prefabrikátů a monolit.</w:t>
            </w:r>
          </w:p>
          <w:p w:rsidR="00B8512C" w:rsidRDefault="00256919">
            <w:pPr>
              <w:shd w:val="clear" w:color="auto" w:fill="FFFFFF"/>
              <w:tabs>
                <w:tab w:val="left" w:pos="259"/>
              </w:tabs>
              <w:spacing w:line="240" w:lineRule="auto"/>
            </w:pPr>
            <w:r>
              <w:rPr>
                <w:rFonts w:cs="Tahoma"/>
              </w:rPr>
              <w:t xml:space="preserve">nadpraží </w:t>
            </w:r>
          </w:p>
          <w:p w:rsidR="00B8512C" w:rsidRDefault="00256919">
            <w:pPr>
              <w:shd w:val="clear" w:color="auto" w:fill="FFFFFF"/>
              <w:tabs>
                <w:tab w:val="left" w:pos="259"/>
              </w:tabs>
              <w:spacing w:line="240" w:lineRule="auto"/>
            </w:pPr>
            <w:r>
              <w:rPr>
                <w:rFonts w:cs="Tahoma"/>
              </w:rPr>
              <w:t xml:space="preserve">- zhotoví bednění a výztuž, nadpraží  </w:t>
            </w:r>
          </w:p>
          <w:p w:rsidR="00B8512C" w:rsidRDefault="00256919">
            <w:pPr>
              <w:shd w:val="clear" w:color="auto" w:fill="FFFFFF"/>
              <w:tabs>
                <w:tab w:val="left" w:pos="259"/>
              </w:tabs>
              <w:spacing w:line="240" w:lineRule="auto"/>
            </w:pPr>
            <w:r>
              <w:rPr>
                <w:rFonts w:cs="Tahoma"/>
              </w:rPr>
              <w:t>vybetonuje a</w:t>
            </w:r>
            <w:r w:rsidR="001C55CC">
              <w:rPr>
                <w:rFonts w:cs="Tahoma"/>
              </w:rPr>
              <w:t xml:space="preserve"> </w:t>
            </w:r>
            <w:r>
              <w:rPr>
                <w:rFonts w:cs="Tahoma"/>
              </w:rPr>
              <w:t>zná</w:t>
            </w:r>
            <w:r w:rsidR="001C55CC">
              <w:rPr>
                <w:rFonts w:cs="Tahoma"/>
              </w:rPr>
              <w:t xml:space="preserve"> </w:t>
            </w:r>
            <w:r>
              <w:rPr>
                <w:rFonts w:cs="Tahoma"/>
              </w:rPr>
              <w:t>pravidla pro odbedňování</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hd w:val="clear" w:color="auto" w:fill="FFFFFF"/>
              <w:spacing w:line="240" w:lineRule="auto"/>
            </w:pPr>
            <w:r>
              <w:rPr>
                <w:rFonts w:cs="Tahoma"/>
                <w:b/>
                <w:bCs/>
              </w:rPr>
              <w:t>Nadpraží</w:t>
            </w:r>
          </w:p>
          <w:p w:rsidR="00B8512C" w:rsidRDefault="00256919">
            <w:pPr>
              <w:spacing w:line="240" w:lineRule="auto"/>
            </w:pPr>
            <w:r>
              <w:rPr>
                <w:rFonts w:cs="Tahoma"/>
              </w:rPr>
              <w:t>provádění různých druhů nadpraží (monolitických i montovaných)</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pPr>
            <w:r>
              <w:rPr>
                <w:rFonts w:eastAsia="Tahoma" w:cs="Tahoma"/>
              </w:rPr>
              <w:t>80</w:t>
            </w:r>
          </w:p>
          <w:p w:rsidR="00B8512C" w:rsidRDefault="00B8512C">
            <w:pPr>
              <w:spacing w:line="240" w:lineRule="auto"/>
              <w:rPr>
                <w:rFonts w:cs="Tahoma"/>
              </w:rPr>
            </w:pPr>
          </w:p>
          <w:p w:rsidR="00B8512C" w:rsidRDefault="00B8512C">
            <w:pPr>
              <w:spacing w:line="240" w:lineRule="auto"/>
              <w:rPr>
                <w:rFonts w:eastAsia="Tahoma" w:cs="Tahoma"/>
              </w:rPr>
            </w:pPr>
          </w:p>
        </w:tc>
      </w:tr>
    </w:tbl>
    <w:p w:rsidR="00B8512C" w:rsidRDefault="00B8512C">
      <w:pPr>
        <w:spacing w:line="240" w:lineRule="auto"/>
      </w:pPr>
    </w:p>
    <w:p w:rsidR="00B8512C" w:rsidRDefault="00256919">
      <w:pPr>
        <w:shd w:val="clear" w:color="auto" w:fill="FFFFFF"/>
        <w:spacing w:line="240" w:lineRule="auto"/>
        <w:ind w:left="11"/>
      </w:pPr>
      <w:r>
        <w:t>10. STROPY A PODLAHY</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provádí montované stropní konstrukce </w:t>
            </w:r>
          </w:p>
          <w:p w:rsidR="00B8512C" w:rsidRDefault="00256919">
            <w:pPr>
              <w:spacing w:line="240" w:lineRule="auto"/>
            </w:pPr>
            <w:r>
              <w:rPr>
                <w:rFonts w:cs="Tahoma"/>
              </w:rPr>
              <w:t xml:space="preserve">Podle technologických postupů </w:t>
            </w:r>
          </w:p>
          <w:p w:rsidR="00B8512C" w:rsidRDefault="00256919">
            <w:pPr>
              <w:spacing w:line="240" w:lineRule="auto"/>
            </w:pPr>
            <w:r>
              <w:rPr>
                <w:rFonts w:cs="Tahoma"/>
              </w:rPr>
              <w:t>stanovených výrobcem</w:t>
            </w:r>
          </w:p>
          <w:p w:rsidR="00B8512C" w:rsidRDefault="00256919">
            <w:pPr>
              <w:spacing w:line="240" w:lineRule="auto"/>
              <w:rPr>
                <w:rFonts w:cs="Tahoma"/>
              </w:rPr>
            </w:pPr>
            <w:r>
              <w:rPr>
                <w:rFonts w:cs="Tahoma"/>
              </w:rPr>
              <w:t>- čte výkresy stropních konstrukcí</w:t>
            </w:r>
          </w:p>
          <w:p w:rsidR="00B8512C" w:rsidRDefault="00256919">
            <w:pPr>
              <w:spacing w:line="240" w:lineRule="auto"/>
              <w:rPr>
                <w:rFonts w:cs="Tahoma"/>
              </w:rPr>
            </w:pPr>
            <w:r>
              <w:rPr>
                <w:rFonts w:cs="Tahoma"/>
              </w:rPr>
              <w:t xml:space="preserve">- rozměří polohu konstrukčních prvků </w:t>
            </w:r>
            <w:proofErr w:type="gramStart"/>
            <w:r>
              <w:rPr>
                <w:rFonts w:cs="Tahoma"/>
              </w:rPr>
              <w:t>na</w:t>
            </w:r>
            <w:proofErr w:type="gramEnd"/>
            <w:r>
              <w:rPr>
                <w:rFonts w:cs="Tahoma"/>
              </w:rPr>
              <w:t xml:space="preserve"> </w:t>
            </w:r>
          </w:p>
          <w:p w:rsidR="00B8512C" w:rsidRDefault="00256919">
            <w:pPr>
              <w:spacing w:line="240" w:lineRule="auto"/>
            </w:pPr>
            <w:r>
              <w:rPr>
                <w:rFonts w:cs="Tahoma"/>
              </w:rPr>
              <w:t>zdivu</w:t>
            </w:r>
          </w:p>
          <w:p w:rsidR="00B8512C" w:rsidRDefault="00256919">
            <w:pPr>
              <w:spacing w:line="240" w:lineRule="auto"/>
              <w:rPr>
                <w:rFonts w:cs="Tahoma"/>
              </w:rPr>
            </w:pPr>
            <w:r>
              <w:rPr>
                <w:rFonts w:cs="Tahoma"/>
              </w:rPr>
              <w:t>- osadí a podepře konstrukční prvky</w:t>
            </w:r>
          </w:p>
          <w:p w:rsidR="00B8512C" w:rsidRDefault="00256919">
            <w:pPr>
              <w:spacing w:line="240" w:lineRule="auto"/>
              <w:rPr>
                <w:rFonts w:cs="Tahoma"/>
              </w:rPr>
            </w:pPr>
            <w:r>
              <w:rPr>
                <w:rFonts w:cs="Tahoma"/>
              </w:rPr>
              <w:t>- provede zálivku čerstvým betonem</w:t>
            </w:r>
          </w:p>
          <w:p w:rsidR="00B8512C" w:rsidRDefault="00256919">
            <w:pPr>
              <w:spacing w:line="240" w:lineRule="auto"/>
              <w:rPr>
                <w:rFonts w:cs="Tahoma"/>
              </w:rPr>
            </w:pPr>
            <w:r>
              <w:rPr>
                <w:rFonts w:cs="Tahoma"/>
              </w:rPr>
              <w:t xml:space="preserve">- provádí různé druhy ztužujících </w:t>
            </w:r>
          </w:p>
          <w:p w:rsidR="00B8512C" w:rsidRDefault="00256919">
            <w:pPr>
              <w:spacing w:line="240" w:lineRule="auto"/>
            </w:pPr>
            <w:r>
              <w:rPr>
                <w:rFonts w:cs="Tahoma"/>
              </w:rPr>
              <w:t xml:space="preserve">pásů dle způsobu jejich </w:t>
            </w:r>
          </w:p>
          <w:p w:rsidR="00B8512C" w:rsidRDefault="00256919">
            <w:pPr>
              <w:spacing w:line="240" w:lineRule="auto"/>
              <w:rPr>
                <w:rFonts w:cs="Tahoma"/>
              </w:rPr>
            </w:pPr>
            <w:r>
              <w:rPr>
                <w:rFonts w:cs="Tahoma"/>
              </w:rPr>
              <w:t>- pokládá betonové podlahy</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Stropy</w:t>
            </w:r>
            <w:r>
              <w:rPr>
                <w:rFonts w:cs="Tahoma"/>
                <w:b/>
              </w:rPr>
              <w:tab/>
            </w:r>
          </w:p>
          <w:p w:rsidR="00B8512C" w:rsidRDefault="00256919">
            <w:pPr>
              <w:spacing w:line="240" w:lineRule="auto"/>
              <w:rPr>
                <w:rFonts w:cs="Tahoma"/>
              </w:rPr>
            </w:pPr>
            <w:r>
              <w:rPr>
                <w:rFonts w:cs="Tahoma"/>
              </w:rPr>
              <w:t>provádění různých druhů stropních konstrukcí</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Ztužující pásy (věnce)</w:t>
            </w:r>
          </w:p>
          <w:p w:rsidR="00B8512C" w:rsidRDefault="00256919">
            <w:pPr>
              <w:spacing w:line="240" w:lineRule="auto"/>
            </w:pPr>
            <w:r>
              <w:rPr>
                <w:rFonts w:cs="Tahoma"/>
              </w:rPr>
              <w:t>provádění ztužujících pásů</w:t>
            </w:r>
          </w:p>
          <w:p w:rsidR="00B8512C" w:rsidRDefault="00256919">
            <w:pPr>
              <w:spacing w:line="240" w:lineRule="auto"/>
            </w:pPr>
            <w:r>
              <w:rPr>
                <w:rFonts w:cs="Tahoma"/>
                <w:b/>
              </w:rPr>
              <w:t>Podlahy</w:t>
            </w:r>
          </w:p>
          <w:p w:rsidR="00B8512C" w:rsidRDefault="00256919">
            <w:pPr>
              <w:spacing w:line="240" w:lineRule="auto"/>
              <w:rPr>
                <w:rFonts w:cs="Tahoma"/>
              </w:rPr>
            </w:pPr>
            <w:r>
              <w:rPr>
                <w:rFonts w:cs="Tahoma"/>
              </w:rPr>
              <w:t>pokládání podlah</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pPr>
            <w:r>
              <w:rPr>
                <w:rFonts w:cs="Tahoma"/>
              </w:rPr>
              <w:t>70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256919">
            <w:pPr>
              <w:spacing w:line="240" w:lineRule="auto"/>
            </w:pPr>
            <w:r>
              <w:rPr>
                <w:rFonts w:cs="Tahoma"/>
              </w:rPr>
              <w:t>60</w:t>
            </w:r>
          </w:p>
          <w:p w:rsidR="00B8512C" w:rsidRDefault="00B8512C">
            <w:pPr>
              <w:spacing w:line="240" w:lineRule="auto"/>
              <w:rPr>
                <w:rFonts w:eastAsia="Tahoma" w:cs="Tahoma"/>
              </w:rPr>
            </w:pPr>
          </w:p>
          <w:p w:rsidR="00B8512C" w:rsidRDefault="00256919">
            <w:pPr>
              <w:spacing w:line="240" w:lineRule="auto"/>
            </w:pPr>
            <w:r>
              <w:rPr>
                <w:rFonts w:eastAsia="Tahoma" w:cs="Tahoma"/>
              </w:rPr>
              <w:t>107,5</w:t>
            </w:r>
          </w:p>
          <w:p w:rsidR="00B8512C" w:rsidRDefault="00B8512C">
            <w:pPr>
              <w:spacing w:line="240" w:lineRule="auto"/>
              <w:rPr>
                <w:rFonts w:eastAsia="Tahoma" w:cs="Tahoma"/>
              </w:rPr>
            </w:pPr>
          </w:p>
        </w:tc>
      </w:tr>
    </w:tbl>
    <w:p w:rsidR="00B8512C" w:rsidRDefault="00B8512C">
      <w:pPr>
        <w:shd w:val="clear" w:color="auto" w:fill="FFFFFF"/>
        <w:spacing w:line="240" w:lineRule="auto"/>
        <w:ind w:left="11"/>
        <w:rPr>
          <w:rFonts w:cs="Tahoma"/>
          <w:color w:val="000000"/>
        </w:rPr>
      </w:pPr>
    </w:p>
    <w:p w:rsidR="00B8512C" w:rsidRDefault="00B8512C">
      <w:pPr>
        <w:pStyle w:val="Odstavecseseznamem"/>
        <w:spacing w:line="240" w:lineRule="auto"/>
        <w:ind w:left="0"/>
        <w:rPr>
          <w:rFonts w:cs="Tahoma"/>
          <w:bCs/>
          <w:color w:val="000000"/>
        </w:rPr>
      </w:pPr>
    </w:p>
    <w:p w:rsidR="00B8512C" w:rsidRDefault="00256919">
      <w:pPr>
        <w:pStyle w:val="Odstavecseseznamem"/>
        <w:spacing w:line="240" w:lineRule="auto"/>
        <w:ind w:left="0"/>
        <w:rPr>
          <w:b/>
          <w:bCs/>
        </w:rPr>
      </w:pPr>
      <w:r>
        <w:rPr>
          <w:rFonts w:cs="Tahoma"/>
          <w:b/>
          <w:bCs/>
        </w:rPr>
        <w:t>3. ROČNÍK 840</w:t>
      </w:r>
      <w:r>
        <w:rPr>
          <w:rFonts w:cs="Tahoma"/>
          <w:b/>
          <w:bCs/>
          <w:color w:val="000000"/>
        </w:rPr>
        <w:t xml:space="preserve"> </w:t>
      </w:r>
      <w:r>
        <w:rPr>
          <w:rFonts w:cs="Tahoma"/>
          <w:b/>
          <w:bCs/>
        </w:rPr>
        <w:t xml:space="preserve">HODIN </w:t>
      </w:r>
    </w:p>
    <w:p w:rsidR="00B8512C" w:rsidRDefault="00256919">
      <w:pPr>
        <w:spacing w:line="240" w:lineRule="auto"/>
      </w:pPr>
      <w:r>
        <w:t>11. RUČNÍ PRÁCE SE DŘEVEM A KOVEM</w:t>
      </w:r>
    </w:p>
    <w:tbl>
      <w:tblPr>
        <w:tblW w:w="9645"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755"/>
        <w:gridCol w:w="3810"/>
        <w:gridCol w:w="1021"/>
        <w:gridCol w:w="59"/>
      </w:tblGrid>
      <w:tr w:rsidR="00B8512C">
        <w:trPr>
          <w:trHeight w:hRule="exact" w:val="680"/>
        </w:trPr>
        <w:tc>
          <w:tcPr>
            <w:tcW w:w="4754"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10"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102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5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754"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správně volí a používá k práci se dřevem </w:t>
            </w:r>
          </w:p>
          <w:p w:rsidR="00B8512C" w:rsidRDefault="00256919">
            <w:pPr>
              <w:spacing w:line="240" w:lineRule="auto"/>
            </w:pPr>
            <w:r>
              <w:rPr>
                <w:rFonts w:cs="Tahoma"/>
              </w:rPr>
              <w:t>ruční nářadí</w:t>
            </w:r>
          </w:p>
          <w:p w:rsidR="00B8512C" w:rsidRDefault="00256919">
            <w:pPr>
              <w:spacing w:line="240" w:lineRule="auto"/>
              <w:rPr>
                <w:rFonts w:cs="Tahoma"/>
              </w:rPr>
            </w:pPr>
            <w:r>
              <w:rPr>
                <w:rFonts w:cs="Tahoma"/>
              </w:rPr>
              <w:t>- měří a orýsuje dřevo</w:t>
            </w:r>
          </w:p>
          <w:p w:rsidR="00B8512C" w:rsidRDefault="00256919">
            <w:pPr>
              <w:spacing w:line="240" w:lineRule="auto"/>
              <w:rPr>
                <w:rFonts w:cs="Tahoma"/>
              </w:rPr>
            </w:pPr>
            <w:r>
              <w:rPr>
                <w:rFonts w:cs="Tahoma"/>
              </w:rPr>
              <w:t>- opracuje dřevo řezáním a vrtáním</w:t>
            </w:r>
          </w:p>
          <w:p w:rsidR="00B8512C" w:rsidRDefault="00256919">
            <w:pPr>
              <w:spacing w:line="240" w:lineRule="auto"/>
              <w:rPr>
                <w:rFonts w:cs="Tahoma"/>
              </w:rPr>
            </w:pPr>
            <w:r>
              <w:rPr>
                <w:rFonts w:cs="Tahoma"/>
              </w:rPr>
              <w:t xml:space="preserve">- spojuje dřevo jednoduchými tesařskými </w:t>
            </w:r>
          </w:p>
          <w:p w:rsidR="00B8512C" w:rsidRDefault="00256919">
            <w:pPr>
              <w:spacing w:line="240" w:lineRule="auto"/>
            </w:pPr>
            <w:r>
              <w:rPr>
                <w:rFonts w:cs="Tahoma"/>
              </w:rPr>
              <w:t>spoji a spojovacími prostředky</w:t>
            </w:r>
          </w:p>
          <w:p w:rsidR="00B8512C" w:rsidRDefault="00256919">
            <w:pPr>
              <w:spacing w:line="240" w:lineRule="auto"/>
              <w:rPr>
                <w:rFonts w:cs="Tahoma"/>
              </w:rPr>
            </w:pPr>
            <w:r>
              <w:rPr>
                <w:rFonts w:cs="Tahoma"/>
              </w:rPr>
              <w:t xml:space="preserve">- vyrábí jednoduché bednící dílce </w:t>
            </w:r>
            <w:proofErr w:type="gramStart"/>
            <w:r>
              <w:rPr>
                <w:rFonts w:cs="Tahoma"/>
              </w:rPr>
              <w:t>za</w:t>
            </w:r>
            <w:proofErr w:type="gramEnd"/>
            <w:r>
              <w:rPr>
                <w:rFonts w:cs="Tahoma"/>
              </w:rPr>
              <w:t xml:space="preserve"> </w:t>
            </w:r>
          </w:p>
          <w:p w:rsidR="00B8512C" w:rsidRDefault="00256919">
            <w:pPr>
              <w:spacing w:line="240" w:lineRule="auto"/>
            </w:pPr>
            <w:r>
              <w:rPr>
                <w:rFonts w:cs="Tahoma"/>
              </w:rPr>
              <w:lastRenderedPageBreak/>
              <w:t>použití hřebíkových spojů</w:t>
            </w:r>
          </w:p>
          <w:p w:rsidR="00B8512C" w:rsidRDefault="00256919">
            <w:pPr>
              <w:spacing w:line="240" w:lineRule="auto"/>
              <w:rPr>
                <w:rFonts w:cs="Tahoma"/>
              </w:rPr>
            </w:pPr>
            <w:r>
              <w:rPr>
                <w:rFonts w:cs="Tahoma"/>
              </w:rPr>
              <w:t xml:space="preserve">- vyrábí lavičky pro vyměřování a zakládání </w:t>
            </w:r>
          </w:p>
          <w:p w:rsidR="00B8512C" w:rsidRDefault="00256919">
            <w:pPr>
              <w:spacing w:line="240" w:lineRule="auto"/>
            </w:pPr>
            <w:r>
              <w:rPr>
                <w:rFonts w:cs="Tahoma"/>
              </w:rPr>
              <w:t>staveb</w:t>
            </w:r>
          </w:p>
          <w:p w:rsidR="00B8512C" w:rsidRDefault="00256919">
            <w:pPr>
              <w:spacing w:line="240" w:lineRule="auto"/>
              <w:rPr>
                <w:rFonts w:cs="Tahoma"/>
              </w:rPr>
            </w:pPr>
            <w:r>
              <w:rPr>
                <w:rFonts w:cs="Tahoma"/>
              </w:rPr>
              <w:t xml:space="preserve">- montuje a demontuje jednoduché </w:t>
            </w:r>
          </w:p>
          <w:p w:rsidR="00B8512C" w:rsidRDefault="00256919">
            <w:pPr>
              <w:spacing w:line="240" w:lineRule="auto"/>
            </w:pPr>
            <w:r>
              <w:rPr>
                <w:rFonts w:cs="Tahoma"/>
              </w:rPr>
              <w:t>bednění</w:t>
            </w:r>
          </w:p>
          <w:p w:rsidR="00B8512C" w:rsidRDefault="00256919">
            <w:pPr>
              <w:spacing w:line="240" w:lineRule="auto"/>
              <w:rPr>
                <w:rFonts w:cs="Tahoma"/>
              </w:rPr>
            </w:pPr>
            <w:r>
              <w:rPr>
                <w:rFonts w:cs="Tahoma"/>
              </w:rPr>
              <w:t xml:space="preserve">- správně volí a používá k práci s kovy </w:t>
            </w:r>
          </w:p>
          <w:p w:rsidR="00B8512C" w:rsidRDefault="00256919">
            <w:pPr>
              <w:spacing w:line="240" w:lineRule="auto"/>
            </w:pPr>
            <w:r>
              <w:rPr>
                <w:rFonts w:cs="Tahoma"/>
              </w:rPr>
              <w:t>vhodné ruční nářadí</w:t>
            </w:r>
          </w:p>
          <w:p w:rsidR="00B8512C" w:rsidRDefault="00256919">
            <w:pPr>
              <w:spacing w:line="240" w:lineRule="auto"/>
              <w:rPr>
                <w:rFonts w:cs="Tahoma"/>
              </w:rPr>
            </w:pPr>
            <w:r>
              <w:rPr>
                <w:rFonts w:cs="Tahoma"/>
              </w:rPr>
              <w:t>- měří a orýsuje kovy</w:t>
            </w:r>
          </w:p>
          <w:p w:rsidR="00B8512C" w:rsidRDefault="00256919">
            <w:pPr>
              <w:spacing w:line="240" w:lineRule="auto"/>
              <w:rPr>
                <w:rFonts w:cs="Tahoma"/>
              </w:rPr>
            </w:pPr>
            <w:r>
              <w:rPr>
                <w:rFonts w:cs="Tahoma"/>
              </w:rPr>
              <w:t xml:space="preserve">- opracuje kovy řezáním, pilováním, </w:t>
            </w:r>
          </w:p>
          <w:p w:rsidR="00B8512C" w:rsidRDefault="00256919">
            <w:pPr>
              <w:spacing w:line="240" w:lineRule="auto"/>
            </w:pPr>
            <w:r>
              <w:rPr>
                <w:rFonts w:cs="Tahoma"/>
              </w:rPr>
              <w:t>střiháním a vrtáním</w:t>
            </w:r>
          </w:p>
          <w:p w:rsidR="00B8512C" w:rsidRDefault="00256919">
            <w:pPr>
              <w:spacing w:line="240" w:lineRule="auto"/>
              <w:rPr>
                <w:rFonts w:cs="Tahoma"/>
              </w:rPr>
            </w:pPr>
            <w:r>
              <w:rPr>
                <w:rFonts w:cs="Tahoma"/>
              </w:rPr>
              <w:t>- spojuje kovy šroubovými spoji</w:t>
            </w:r>
          </w:p>
        </w:tc>
        <w:tc>
          <w:tcPr>
            <w:tcW w:w="3810"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lastRenderedPageBreak/>
              <w:t>Ruční práce se dřevem</w:t>
            </w:r>
          </w:p>
          <w:p w:rsidR="00B8512C" w:rsidRDefault="00256919">
            <w:pPr>
              <w:spacing w:line="240" w:lineRule="auto"/>
              <w:rPr>
                <w:rFonts w:cs="Tahoma"/>
              </w:rPr>
            </w:pPr>
            <w:r>
              <w:rPr>
                <w:rFonts w:cs="Tahoma"/>
              </w:rPr>
              <w:t>pracovní pomůcky, nástroje a nářadí pro měření, orýsování a ruční opracování dřeva,</w:t>
            </w:r>
          </w:p>
          <w:p w:rsidR="00B8512C" w:rsidRDefault="00256919">
            <w:pPr>
              <w:spacing w:line="240" w:lineRule="auto"/>
              <w:rPr>
                <w:rFonts w:cs="Tahoma"/>
              </w:rPr>
            </w:pPr>
            <w:r>
              <w:rPr>
                <w:rFonts w:cs="Tahoma"/>
              </w:rPr>
              <w:t>technologické a pracovní postupy ručního opracování dřeva, jednoduché tesařské spoje a spojovací prostředky</w:t>
            </w: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Ruční práce s kovy</w:t>
            </w:r>
          </w:p>
          <w:p w:rsidR="00B8512C" w:rsidRDefault="00256919">
            <w:pPr>
              <w:spacing w:line="240" w:lineRule="auto"/>
              <w:rPr>
                <w:rFonts w:cs="Tahoma"/>
              </w:rPr>
            </w:pPr>
            <w:r>
              <w:rPr>
                <w:rFonts w:cs="Tahoma"/>
              </w:rPr>
              <w:t>pracovní pomůcky, nástroje a nářadí pro měření, orýsování a ruční opracování kovů,</w:t>
            </w:r>
          </w:p>
          <w:p w:rsidR="00B8512C" w:rsidRDefault="00256919">
            <w:pPr>
              <w:spacing w:line="240" w:lineRule="auto"/>
              <w:rPr>
                <w:rFonts w:cs="Tahoma"/>
              </w:rPr>
            </w:pPr>
            <w:r>
              <w:rPr>
                <w:rFonts w:cs="Tahoma"/>
              </w:rPr>
              <w:t>technologické a pracovní postupy ručního opracování kovů, kovové spoje a spojovací prostředky</w:t>
            </w:r>
          </w:p>
        </w:tc>
        <w:tc>
          <w:tcPr>
            <w:tcW w:w="108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jc w:val="center"/>
            </w:pPr>
            <w:r>
              <w:rPr>
                <w:rFonts w:cs="Tahoma"/>
              </w:rPr>
              <w:lastRenderedPageBreak/>
              <w:t>60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256919">
            <w:pPr>
              <w:spacing w:line="240" w:lineRule="auto"/>
              <w:jc w:val="center"/>
            </w:pPr>
            <w:r>
              <w:rPr>
                <w:rFonts w:cs="Tahoma"/>
              </w:rPr>
              <w:t>40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eastAsia="Tahoma" w:cs="Tahoma"/>
              </w:rPr>
            </w:pPr>
          </w:p>
        </w:tc>
      </w:tr>
    </w:tbl>
    <w:p w:rsidR="00B8512C" w:rsidRDefault="00B8512C">
      <w:pPr>
        <w:shd w:val="clear" w:color="auto" w:fill="FFFFFF"/>
        <w:spacing w:line="240" w:lineRule="auto"/>
        <w:jc w:val="center"/>
        <w:rPr>
          <w:rFonts w:cs="Tahoma"/>
          <w:color w:val="000000"/>
        </w:rPr>
      </w:pPr>
    </w:p>
    <w:p w:rsidR="00B8512C" w:rsidRDefault="00256919">
      <w:pPr>
        <w:shd w:val="clear" w:color="auto" w:fill="FFFFFF"/>
        <w:spacing w:line="240" w:lineRule="auto"/>
        <w:ind w:left="11"/>
      </w:pPr>
      <w:r>
        <w:t>12. ELEKTRICKÁ ZAŘÍZENÍ</w:t>
      </w:r>
    </w:p>
    <w:tbl>
      <w:tblPr>
        <w:tblW w:w="9645"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14"/>
        <w:gridCol w:w="4743"/>
        <w:gridCol w:w="3809"/>
        <w:gridCol w:w="1023"/>
        <w:gridCol w:w="56"/>
      </w:tblGrid>
      <w:tr w:rsidR="00B8512C">
        <w:trPr>
          <w:trHeight w:hRule="exact" w:val="680"/>
        </w:trPr>
        <w:tc>
          <w:tcPr>
            <w:tcW w:w="4755" w:type="dxa"/>
            <w:gridSpan w:val="2"/>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10"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1023"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56"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10" w:type="dxa"/>
            <w:tcBorders>
              <w:top w:val="single" w:sz="2" w:space="0" w:color="000001"/>
              <w:left w:val="single" w:sz="2" w:space="0" w:color="000001"/>
              <w:bottom w:val="single" w:sz="2" w:space="0" w:color="000001"/>
            </w:tcBorders>
            <w:shd w:val="clear" w:color="auto" w:fill="auto"/>
          </w:tcPr>
          <w:p w:rsidR="00B8512C" w:rsidRDefault="00B8512C"/>
        </w:tc>
        <w:tc>
          <w:tcPr>
            <w:tcW w:w="4745" w:type="dxa"/>
            <w:tcBorders>
              <w:top w:val="single" w:sz="2" w:space="0" w:color="000001"/>
              <w:left w:val="single" w:sz="4" w:space="0" w:color="000001"/>
              <w:bottom w:val="single" w:sz="4" w:space="0" w:color="000001"/>
            </w:tcBorders>
            <w:shd w:val="clear" w:color="auto" w:fill="auto"/>
            <w:tcMar>
              <w:left w:w="28" w:type="dxa"/>
            </w:tcMar>
          </w:tcPr>
          <w:p w:rsidR="00B8512C" w:rsidRDefault="00256919">
            <w:pPr>
              <w:spacing w:line="240" w:lineRule="auto"/>
              <w:rPr>
                <w:rFonts w:cs="Tahoma"/>
              </w:rPr>
            </w:pPr>
            <w:r>
              <w:rPr>
                <w:rFonts w:cs="Tahoma"/>
              </w:rPr>
              <w:t>Žák:</w:t>
            </w:r>
          </w:p>
          <w:p w:rsidR="00B8512C" w:rsidRDefault="00256919">
            <w:pPr>
              <w:shd w:val="clear" w:color="auto" w:fill="FFFFFF"/>
              <w:tabs>
                <w:tab w:val="left" w:pos="235"/>
              </w:tabs>
              <w:spacing w:line="240" w:lineRule="auto"/>
              <w:ind w:left="115" w:hanging="115"/>
              <w:rPr>
                <w:rFonts w:cs="Tahoma"/>
              </w:rPr>
            </w:pPr>
            <w:r>
              <w:rPr>
                <w:rFonts w:cs="Tahoma"/>
              </w:rPr>
              <w:t>- zná umístění hlavního vypínače elektrického proudu na staveništi</w:t>
            </w:r>
          </w:p>
          <w:p w:rsidR="00B8512C" w:rsidRDefault="00256919">
            <w:pPr>
              <w:shd w:val="clear" w:color="auto" w:fill="FFFFFF"/>
              <w:tabs>
                <w:tab w:val="left" w:pos="235"/>
              </w:tabs>
              <w:spacing w:line="240" w:lineRule="auto"/>
            </w:pPr>
            <w:r>
              <w:rPr>
                <w:rFonts w:cs="Tahoma"/>
                <w:lang w:val="de-DE"/>
              </w:rPr>
              <w:t xml:space="preserve">- </w:t>
            </w:r>
            <w:r>
              <w:rPr>
                <w:rFonts w:cs="Tahoma"/>
              </w:rPr>
              <w:t xml:space="preserve">je seznámen s rozvodem elektrické </w:t>
            </w:r>
          </w:p>
          <w:p w:rsidR="00B8512C" w:rsidRDefault="00256919">
            <w:pPr>
              <w:shd w:val="clear" w:color="auto" w:fill="FFFFFF"/>
              <w:tabs>
                <w:tab w:val="left" w:pos="235"/>
              </w:tabs>
              <w:spacing w:line="240" w:lineRule="auto"/>
            </w:pPr>
            <w:r>
              <w:rPr>
                <w:rFonts w:cs="Tahoma"/>
              </w:rPr>
              <w:t>energie na staveništi</w:t>
            </w:r>
          </w:p>
          <w:p w:rsidR="00B8512C" w:rsidRDefault="00256919">
            <w:pPr>
              <w:shd w:val="clear" w:color="auto" w:fill="FFFFFF"/>
              <w:tabs>
                <w:tab w:val="left" w:pos="235"/>
              </w:tabs>
              <w:spacing w:line="240" w:lineRule="auto"/>
              <w:rPr>
                <w:rFonts w:cs="Tahoma"/>
              </w:rPr>
            </w:pPr>
            <w:r>
              <w:rPr>
                <w:rFonts w:cs="Tahoma"/>
              </w:rPr>
              <w:t xml:space="preserve">- zná základní pravidla a předpisy </w:t>
            </w:r>
          </w:p>
          <w:p w:rsidR="00B8512C" w:rsidRDefault="00256919">
            <w:pPr>
              <w:shd w:val="clear" w:color="auto" w:fill="FFFFFF"/>
              <w:tabs>
                <w:tab w:val="left" w:pos="235"/>
              </w:tabs>
              <w:spacing w:line="240" w:lineRule="auto"/>
            </w:pPr>
            <w:r>
              <w:rPr>
                <w:rFonts w:cs="Tahoma"/>
              </w:rPr>
              <w:t xml:space="preserve">bezpečnosti a ochrany zdraví při práci s </w:t>
            </w:r>
          </w:p>
          <w:p w:rsidR="00B8512C" w:rsidRDefault="00256919">
            <w:pPr>
              <w:shd w:val="clear" w:color="auto" w:fill="FFFFFF"/>
              <w:tabs>
                <w:tab w:val="left" w:pos="235"/>
              </w:tabs>
              <w:spacing w:line="240" w:lineRule="auto"/>
            </w:pPr>
            <w:r>
              <w:rPr>
                <w:rFonts w:cs="Tahoma"/>
              </w:rPr>
              <w:t>elektrickými zařízeními</w:t>
            </w:r>
          </w:p>
          <w:p w:rsidR="00B8512C" w:rsidRDefault="00256919">
            <w:pPr>
              <w:shd w:val="clear" w:color="auto" w:fill="FFFFFF"/>
              <w:tabs>
                <w:tab w:val="left" w:pos="235"/>
              </w:tabs>
              <w:spacing w:line="240" w:lineRule="auto"/>
              <w:ind w:left="115" w:hanging="115"/>
            </w:pPr>
            <w:r>
              <w:rPr>
                <w:rFonts w:cs="Tahoma"/>
              </w:rPr>
              <w:t>- dodržuje zásady bezpečné práce s elektrickými zařízeními</w:t>
            </w:r>
          </w:p>
          <w:p w:rsidR="00B8512C" w:rsidRDefault="00256919">
            <w:pPr>
              <w:spacing w:line="240" w:lineRule="auto"/>
              <w:rPr>
                <w:rFonts w:cs="Tahoma"/>
              </w:rPr>
            </w:pPr>
            <w:r>
              <w:rPr>
                <w:rFonts w:cs="Tahoma"/>
              </w:rPr>
              <w:t xml:space="preserve">- vysvětlí zásady první pomoci při úrazu </w:t>
            </w:r>
          </w:p>
          <w:p w:rsidR="00B8512C" w:rsidRDefault="00256919">
            <w:pPr>
              <w:spacing w:line="240" w:lineRule="auto"/>
            </w:pPr>
            <w:r>
              <w:rPr>
                <w:rFonts w:cs="Tahoma"/>
              </w:rPr>
              <w:t>elektrickým proudem</w:t>
            </w:r>
          </w:p>
        </w:tc>
        <w:tc>
          <w:tcPr>
            <w:tcW w:w="3810" w:type="dxa"/>
            <w:tcBorders>
              <w:top w:val="single" w:sz="2" w:space="0" w:color="000001"/>
              <w:left w:val="single" w:sz="4" w:space="0" w:color="000001"/>
              <w:bottom w:val="single" w:sz="4" w:space="0" w:color="000001"/>
            </w:tcBorders>
            <w:shd w:val="clear" w:color="auto" w:fill="auto"/>
            <w:tcMar>
              <w:left w:w="28" w:type="dxa"/>
            </w:tcMar>
          </w:tcPr>
          <w:p w:rsidR="00B8512C" w:rsidRDefault="00256919">
            <w:pPr>
              <w:shd w:val="clear" w:color="auto" w:fill="FFFFFF"/>
              <w:spacing w:line="240" w:lineRule="auto"/>
              <w:rPr>
                <w:rFonts w:cs="Tahoma"/>
                <w:b/>
                <w:bCs/>
              </w:rPr>
            </w:pPr>
            <w:r>
              <w:rPr>
                <w:rFonts w:cs="Tahoma"/>
                <w:b/>
                <w:bCs/>
              </w:rPr>
              <w:t>Elektrická zařízení</w:t>
            </w:r>
          </w:p>
          <w:p w:rsidR="00B8512C" w:rsidRDefault="00256919">
            <w:pPr>
              <w:shd w:val="clear" w:color="auto" w:fill="FFFFFF"/>
              <w:spacing w:line="240" w:lineRule="auto"/>
              <w:ind w:left="5"/>
              <w:rPr>
                <w:rFonts w:cs="Tahoma"/>
              </w:rPr>
            </w:pPr>
            <w:r>
              <w:rPr>
                <w:rFonts w:cs="Tahoma"/>
              </w:rPr>
              <w:t>zdroje elektrické energie,</w:t>
            </w:r>
          </w:p>
          <w:p w:rsidR="00B8512C" w:rsidRDefault="00B8512C">
            <w:pPr>
              <w:shd w:val="clear" w:color="auto" w:fill="FFFFFF"/>
              <w:spacing w:line="240" w:lineRule="auto"/>
              <w:ind w:left="5"/>
              <w:rPr>
                <w:rFonts w:cs="Tahoma"/>
              </w:rPr>
            </w:pPr>
          </w:p>
          <w:p w:rsidR="00B8512C" w:rsidRDefault="00256919">
            <w:pPr>
              <w:shd w:val="clear" w:color="auto" w:fill="FFFFFF"/>
              <w:spacing w:line="240" w:lineRule="auto"/>
              <w:ind w:left="5"/>
            </w:pPr>
            <w:r>
              <w:rPr>
                <w:rFonts w:cs="Tahoma"/>
              </w:rPr>
              <w:t xml:space="preserve">rozvod na staveništi, </w:t>
            </w:r>
          </w:p>
          <w:p w:rsidR="00B8512C" w:rsidRDefault="00B8512C">
            <w:pPr>
              <w:shd w:val="clear" w:color="auto" w:fill="FFFFFF"/>
              <w:spacing w:line="240" w:lineRule="auto"/>
              <w:ind w:left="5"/>
              <w:rPr>
                <w:rFonts w:cs="Tahoma"/>
              </w:rPr>
            </w:pPr>
          </w:p>
          <w:p w:rsidR="00B8512C" w:rsidRDefault="00256919">
            <w:pPr>
              <w:shd w:val="clear" w:color="auto" w:fill="FFFFFF"/>
              <w:spacing w:line="240" w:lineRule="auto"/>
              <w:ind w:left="5"/>
            </w:pPr>
            <w:r>
              <w:rPr>
                <w:rFonts w:cs="Tahoma"/>
              </w:rPr>
              <w:t>bezpečnostní předpisy pro elektrická zařízení,</w:t>
            </w:r>
          </w:p>
          <w:p w:rsidR="00B8512C" w:rsidRDefault="00B8512C">
            <w:pPr>
              <w:spacing w:line="240" w:lineRule="auto"/>
              <w:rPr>
                <w:rFonts w:cs="Tahoma"/>
              </w:rPr>
            </w:pPr>
          </w:p>
          <w:p w:rsidR="00B8512C" w:rsidRDefault="00256919">
            <w:pPr>
              <w:spacing w:line="240" w:lineRule="auto"/>
            </w:pPr>
            <w:r>
              <w:rPr>
                <w:rFonts w:cs="Tahoma"/>
              </w:rPr>
              <w:t>bezpečnost a ochrana zdraví při práci s elektrickými zařízeními</w:t>
            </w:r>
          </w:p>
        </w:tc>
        <w:tc>
          <w:tcPr>
            <w:tcW w:w="1079"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tcMar>
          </w:tcPr>
          <w:p w:rsidR="00B8512C" w:rsidRDefault="00256919">
            <w:pPr>
              <w:spacing w:line="240" w:lineRule="auto"/>
              <w:jc w:val="center"/>
            </w:pPr>
            <w:r>
              <w:rPr>
                <w:rFonts w:cs="Tahoma"/>
              </w:rPr>
              <w:t>50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rPr>
                <w:rFonts w:eastAsia="Tahoma" w:cs="Tahoma"/>
              </w:rPr>
            </w:pPr>
          </w:p>
        </w:tc>
      </w:tr>
    </w:tbl>
    <w:p w:rsidR="00B8512C" w:rsidRDefault="00B8512C">
      <w:pPr>
        <w:shd w:val="clear" w:color="auto" w:fill="FFFFFF"/>
        <w:spacing w:line="240" w:lineRule="auto"/>
        <w:ind w:left="11"/>
        <w:jc w:val="center"/>
        <w:rPr>
          <w:rFonts w:cs="Tahoma"/>
          <w:color w:val="000000"/>
        </w:rPr>
      </w:pPr>
    </w:p>
    <w:p w:rsidR="00B8512C" w:rsidRDefault="00256919">
      <w:pPr>
        <w:shd w:val="clear" w:color="auto" w:fill="FFFFFF"/>
        <w:spacing w:line="240" w:lineRule="auto"/>
        <w:ind w:left="11"/>
      </w:pPr>
      <w:r>
        <w:rPr>
          <w:rFonts w:cs="Tahoma"/>
          <w:caps/>
          <w:color w:val="000000"/>
        </w:rPr>
        <w:t xml:space="preserve">13. </w:t>
      </w:r>
      <w:r>
        <w:t>PROVÁDĚNÍ VNITŘNÍCH A VNĚJŠÍCH OMÍTEK A OBKLADŮ</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připraví stěny a stropy pro omítání</w:t>
            </w:r>
          </w:p>
          <w:p w:rsidR="00B8512C" w:rsidRDefault="00256919">
            <w:pPr>
              <w:spacing w:line="240" w:lineRule="auto"/>
              <w:rPr>
                <w:rFonts w:cs="Tahoma"/>
              </w:rPr>
            </w:pPr>
            <w:r>
              <w:rPr>
                <w:rFonts w:cs="Tahoma"/>
              </w:rPr>
              <w:t xml:space="preserve">- zhotoví maltové omítníky, osadí kovové </w:t>
            </w:r>
          </w:p>
          <w:p w:rsidR="00B8512C" w:rsidRDefault="00256919">
            <w:pPr>
              <w:spacing w:line="240" w:lineRule="auto"/>
            </w:pPr>
            <w:r>
              <w:rPr>
                <w:rFonts w:cs="Tahoma"/>
              </w:rPr>
              <w:t>nebo dřevěné omítníky</w:t>
            </w:r>
          </w:p>
          <w:p w:rsidR="00B8512C" w:rsidRDefault="00256919">
            <w:pPr>
              <w:spacing w:line="240" w:lineRule="auto"/>
              <w:rPr>
                <w:rFonts w:cs="Tahoma"/>
              </w:rPr>
            </w:pPr>
            <w:r>
              <w:rPr>
                <w:rFonts w:cs="Tahoma"/>
              </w:rPr>
              <w:t>- omítá jednovrstvou i vícevrstvou omítku</w:t>
            </w:r>
          </w:p>
          <w:p w:rsidR="00B8512C" w:rsidRDefault="00256919">
            <w:pPr>
              <w:spacing w:line="240" w:lineRule="auto"/>
              <w:rPr>
                <w:rFonts w:cs="Tahoma"/>
              </w:rPr>
            </w:pPr>
            <w:r>
              <w:rPr>
                <w:rFonts w:cs="Tahoma"/>
              </w:rPr>
              <w:t>- omítá ručně</w:t>
            </w:r>
          </w:p>
          <w:p w:rsidR="00B8512C" w:rsidRDefault="00256919">
            <w:pPr>
              <w:spacing w:line="240" w:lineRule="auto"/>
              <w:rPr>
                <w:rFonts w:cs="Tahoma"/>
              </w:rPr>
            </w:pPr>
            <w:r>
              <w:rPr>
                <w:rFonts w:cs="Tahoma"/>
              </w:rPr>
              <w:t>- provádí vnitřní a vnější sanační omítky</w:t>
            </w:r>
          </w:p>
          <w:p w:rsidR="00B8512C" w:rsidRDefault="00256919">
            <w:pPr>
              <w:spacing w:line="240" w:lineRule="auto"/>
              <w:rPr>
                <w:rFonts w:cs="Tahoma"/>
              </w:rPr>
            </w:pPr>
            <w:r>
              <w:rPr>
                <w:rFonts w:cs="Tahoma"/>
              </w:rPr>
              <w:t>- připraví podklad pod obklady a dlažby</w:t>
            </w:r>
          </w:p>
          <w:p w:rsidR="00B8512C" w:rsidRDefault="00256919">
            <w:pPr>
              <w:spacing w:line="240" w:lineRule="auto"/>
              <w:rPr>
                <w:rFonts w:cs="Tahoma"/>
              </w:rPr>
            </w:pPr>
            <w:r>
              <w:rPr>
                <w:rFonts w:cs="Tahoma"/>
              </w:rPr>
              <w:t>- připraví lepící a spárovací hmoty</w:t>
            </w:r>
          </w:p>
          <w:p w:rsidR="00B8512C" w:rsidRDefault="00256919">
            <w:pPr>
              <w:spacing w:line="240" w:lineRule="auto"/>
              <w:rPr>
                <w:rFonts w:cs="Tahoma"/>
              </w:rPr>
            </w:pPr>
            <w:r>
              <w:rPr>
                <w:rFonts w:cs="Tahoma"/>
              </w:rPr>
              <w:t xml:space="preserve">- obkládá stěny a podlahy keramickými  </w:t>
            </w:r>
          </w:p>
          <w:p w:rsidR="00B8512C" w:rsidRDefault="00256919">
            <w:pPr>
              <w:spacing w:line="240" w:lineRule="auto"/>
            </w:pPr>
            <w:r>
              <w:rPr>
                <w:rFonts w:cs="Tahoma"/>
              </w:rPr>
              <w:t>materiály tenkovrstvou technologií</w:t>
            </w:r>
          </w:p>
          <w:p w:rsidR="00B8512C" w:rsidRDefault="00256919">
            <w:pPr>
              <w:spacing w:line="240" w:lineRule="auto"/>
              <w:rPr>
                <w:rFonts w:cs="Tahoma"/>
              </w:rPr>
            </w:pPr>
            <w:r>
              <w:rPr>
                <w:rFonts w:cs="Tahoma"/>
              </w:rPr>
              <w:t>- spáruje a čistí obklady a dlažby</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Provádění vnitřních a vnějších omítek</w:t>
            </w:r>
          </w:p>
          <w:p w:rsidR="00B8512C" w:rsidRDefault="00256919">
            <w:pPr>
              <w:spacing w:line="240" w:lineRule="auto"/>
              <w:rPr>
                <w:rFonts w:cs="Tahoma"/>
              </w:rPr>
            </w:pPr>
            <w:r>
              <w:rPr>
                <w:rFonts w:cs="Tahoma"/>
              </w:rPr>
              <w:t>úprava podkladu před omítáním,</w:t>
            </w:r>
          </w:p>
          <w:p w:rsidR="00B8512C" w:rsidRDefault="00256919">
            <w:pPr>
              <w:spacing w:line="240" w:lineRule="auto"/>
            </w:pPr>
            <w:r>
              <w:rPr>
                <w:rFonts w:cs="Tahoma"/>
              </w:rPr>
              <w:t>postup práce při ručním omítání stropů, stěn a fasád</w:t>
            </w:r>
          </w:p>
          <w:p w:rsidR="00B8512C" w:rsidRDefault="00B8512C">
            <w:pPr>
              <w:spacing w:line="240" w:lineRule="auto"/>
              <w:rPr>
                <w:rFonts w:cs="Tahoma"/>
                <w:b/>
              </w:rPr>
            </w:pPr>
          </w:p>
          <w:p w:rsidR="00B8512C" w:rsidRDefault="00B8512C">
            <w:pPr>
              <w:spacing w:line="240" w:lineRule="auto"/>
              <w:rPr>
                <w:rFonts w:cs="Tahoma"/>
                <w:b/>
              </w:rPr>
            </w:pPr>
          </w:p>
          <w:p w:rsidR="00B8512C" w:rsidRDefault="00256919">
            <w:pPr>
              <w:spacing w:line="240" w:lineRule="auto"/>
              <w:rPr>
                <w:rFonts w:cs="Tahoma"/>
                <w:b/>
              </w:rPr>
            </w:pPr>
            <w:r>
              <w:rPr>
                <w:rFonts w:cs="Tahoma"/>
                <w:b/>
              </w:rPr>
              <w:t>Provádění obkladů a dlažeb</w:t>
            </w:r>
          </w:p>
          <w:p w:rsidR="00B8512C" w:rsidRDefault="00256919">
            <w:pPr>
              <w:spacing w:line="240" w:lineRule="auto"/>
              <w:rPr>
                <w:rFonts w:cs="Tahoma"/>
              </w:rPr>
            </w:pPr>
            <w:r>
              <w:rPr>
                <w:rFonts w:cs="Tahoma"/>
              </w:rPr>
              <w:t>postup práce při obkládání a kladení dlažeb, spárování obkladů a dlažeb</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jc w:val="center"/>
            </w:pPr>
            <w:r>
              <w:rPr>
                <w:rFonts w:cs="Tahoma"/>
              </w:rPr>
              <w:t>250</w:t>
            </w: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256919">
            <w:pPr>
              <w:spacing w:line="240" w:lineRule="auto"/>
              <w:jc w:val="center"/>
            </w:pPr>
            <w:r>
              <w:rPr>
                <w:rFonts w:cs="Tahoma"/>
              </w:rPr>
              <w:t>250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rPr>
                <w:rFonts w:eastAsia="Tahoma" w:cs="Tahoma"/>
              </w:rPr>
            </w:pPr>
          </w:p>
        </w:tc>
      </w:tr>
    </w:tbl>
    <w:p w:rsidR="00B8512C" w:rsidRDefault="00B8512C">
      <w:pPr>
        <w:shd w:val="clear" w:color="auto" w:fill="FFFFFF"/>
        <w:spacing w:line="240" w:lineRule="auto"/>
        <w:ind w:left="11"/>
        <w:jc w:val="center"/>
        <w:rPr>
          <w:rFonts w:cs="Tahoma"/>
          <w:color w:val="000000"/>
        </w:rPr>
      </w:pPr>
    </w:p>
    <w:p w:rsidR="00B8512C" w:rsidRDefault="00256919">
      <w:pPr>
        <w:shd w:val="clear" w:color="auto" w:fill="FFFFFF"/>
        <w:spacing w:line="240" w:lineRule="auto"/>
        <w:ind w:left="11"/>
      </w:pPr>
      <w:r>
        <w:t>14. DODATEČNÉ PROVÁDĚNÍ OTVORŮ</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3"/>
        <w:gridCol w:w="3826"/>
        <w:gridCol w:w="851"/>
        <w:gridCol w:w="19"/>
      </w:tblGrid>
      <w:tr w:rsidR="00B8512C">
        <w:trPr>
          <w:trHeight w:hRule="exact" w:val="680"/>
        </w:trPr>
        <w:tc>
          <w:tcPr>
            <w:tcW w:w="4822"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Výsledky vzdělávání</w:t>
            </w:r>
          </w:p>
          <w:p w:rsidR="00B8512C" w:rsidRDefault="00B8512C">
            <w:pPr>
              <w:spacing w:line="240" w:lineRule="auto"/>
              <w:jc w:val="center"/>
              <w:rPr>
                <w:rFonts w:cs="Tahoma"/>
                <w:bCs/>
              </w:rPr>
            </w:pPr>
          </w:p>
        </w:tc>
        <w:tc>
          <w:tcPr>
            <w:tcW w:w="3826"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Učivo</w:t>
            </w:r>
          </w:p>
          <w:p w:rsidR="00B8512C" w:rsidRDefault="00B8512C">
            <w:pPr>
              <w:spacing w:line="240" w:lineRule="auto"/>
              <w:jc w:val="center"/>
              <w:rPr>
                <w:rFonts w:cs="Tahoma"/>
                <w:bCs/>
              </w:rPr>
            </w:pPr>
          </w:p>
        </w:tc>
        <w:tc>
          <w:tcPr>
            <w:tcW w:w="851"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bCs/>
              </w:rPr>
            </w:pPr>
            <w:r>
              <w:rPr>
                <w:rFonts w:cs="Tahoma"/>
                <w:bCs/>
              </w:rPr>
              <w:t>Počet</w:t>
            </w:r>
          </w:p>
          <w:p w:rsidR="00B8512C" w:rsidRDefault="00256919">
            <w:pPr>
              <w:spacing w:line="240" w:lineRule="auto"/>
              <w:jc w:val="center"/>
              <w:rPr>
                <w:rFonts w:cs="Tahoma"/>
                <w:bCs/>
              </w:rPr>
            </w:pPr>
            <w:r>
              <w:rPr>
                <w:rFonts w:cs="Tahoma"/>
                <w:bCs/>
              </w:rPr>
              <w:t>hodin</w:t>
            </w:r>
          </w:p>
        </w:tc>
        <w:tc>
          <w:tcPr>
            <w:tcW w:w="19"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22"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provádí dodatečné vybourání otvoru</w:t>
            </w:r>
          </w:p>
          <w:p w:rsidR="00B8512C" w:rsidRDefault="00256919">
            <w:pPr>
              <w:spacing w:line="240" w:lineRule="auto"/>
              <w:rPr>
                <w:rFonts w:cs="Tahoma"/>
              </w:rPr>
            </w:pPr>
            <w:r>
              <w:rPr>
                <w:rFonts w:cs="Tahoma"/>
              </w:rPr>
              <w:t>- dodržuje pravidla BOZP</w:t>
            </w:r>
          </w:p>
        </w:tc>
        <w:tc>
          <w:tcPr>
            <w:tcW w:w="3826" w:type="dxa"/>
            <w:tcBorders>
              <w:top w:val="single" w:sz="2" w:space="0" w:color="000001"/>
              <w:left w:val="single" w:sz="4" w:space="0" w:color="000001"/>
              <w:bottom w:val="single" w:sz="4" w:space="0" w:color="000001"/>
            </w:tcBorders>
            <w:shd w:val="clear" w:color="auto" w:fill="auto"/>
            <w:tcMar>
              <w:left w:w="28" w:type="dxa"/>
              <w:right w:w="108" w:type="dxa"/>
            </w:tcMar>
          </w:tcPr>
          <w:p w:rsidR="00B8512C" w:rsidRDefault="00256919">
            <w:pPr>
              <w:spacing w:line="240" w:lineRule="auto"/>
              <w:rPr>
                <w:rFonts w:cs="Tahoma"/>
                <w:b/>
              </w:rPr>
            </w:pPr>
            <w:r>
              <w:rPr>
                <w:rFonts w:cs="Tahoma"/>
                <w:b/>
              </w:rPr>
              <w:t>Dodatečné vybourání otvoru</w:t>
            </w:r>
          </w:p>
          <w:p w:rsidR="00B8512C" w:rsidRDefault="00256919">
            <w:pPr>
              <w:spacing w:line="240" w:lineRule="auto"/>
              <w:rPr>
                <w:rFonts w:cs="Tahoma"/>
              </w:rPr>
            </w:pPr>
            <w:r>
              <w:rPr>
                <w:rFonts w:cs="Tahoma"/>
              </w:rPr>
              <w:t>dodatečné vybourání otvoru</w:t>
            </w:r>
          </w:p>
        </w:tc>
        <w:tc>
          <w:tcPr>
            <w:tcW w:w="870" w:type="dxa"/>
            <w:gridSpan w:val="2"/>
            <w:tcBorders>
              <w:top w:val="single" w:sz="2" w:space="0" w:color="000001"/>
              <w:left w:val="single" w:sz="4" w:space="0" w:color="000001"/>
              <w:bottom w:val="single" w:sz="4" w:space="0" w:color="000001"/>
              <w:right w:val="single" w:sz="4" w:space="0" w:color="000001"/>
            </w:tcBorders>
            <w:shd w:val="clear" w:color="auto" w:fill="auto"/>
            <w:tcMar>
              <w:left w:w="28" w:type="dxa"/>
              <w:right w:w="108" w:type="dxa"/>
            </w:tcMar>
          </w:tcPr>
          <w:p w:rsidR="00B8512C" w:rsidRDefault="00256919">
            <w:pPr>
              <w:spacing w:line="240" w:lineRule="auto"/>
              <w:jc w:val="center"/>
            </w:pPr>
            <w:r>
              <w:rPr>
                <w:rFonts w:cs="Tahoma"/>
              </w:rPr>
              <w:t>50</w:t>
            </w:r>
          </w:p>
        </w:tc>
      </w:tr>
    </w:tbl>
    <w:p w:rsidR="00B8512C" w:rsidRDefault="00B8512C">
      <w:pPr>
        <w:shd w:val="clear" w:color="auto" w:fill="FFFFFF"/>
        <w:spacing w:line="240" w:lineRule="auto"/>
        <w:ind w:left="11"/>
        <w:jc w:val="center"/>
      </w:pPr>
    </w:p>
    <w:p w:rsidR="00B8512C" w:rsidRDefault="00256919">
      <w:pPr>
        <w:shd w:val="clear" w:color="auto" w:fill="FFFFFF"/>
        <w:spacing w:line="240" w:lineRule="auto"/>
      </w:pPr>
      <w:r>
        <w:t>15. DODATEČNÉ HYDROIZOLACE</w:t>
      </w:r>
    </w:p>
    <w:tbl>
      <w:tblPr>
        <w:tblW w:w="9519" w:type="dxa"/>
        <w:tblInd w:w="-32" w:type="dxa"/>
        <w:tblBorders>
          <w:top w:val="single" w:sz="2" w:space="0" w:color="000001"/>
          <w:left w:val="single" w:sz="2" w:space="0" w:color="000001"/>
          <w:bottom w:val="single" w:sz="2" w:space="0" w:color="000001"/>
          <w:insideH w:val="single" w:sz="2" w:space="0" w:color="000001"/>
        </w:tblBorders>
        <w:tblCellMar>
          <w:left w:w="-2" w:type="dxa"/>
          <w:right w:w="0" w:type="dxa"/>
        </w:tblCellMar>
        <w:tblLook w:val="04A0" w:firstRow="1" w:lastRow="0" w:firstColumn="1" w:lastColumn="0" w:noHBand="0" w:noVBand="1"/>
      </w:tblPr>
      <w:tblGrid>
        <w:gridCol w:w="4820"/>
        <w:gridCol w:w="3823"/>
        <w:gridCol w:w="853"/>
        <w:gridCol w:w="23"/>
      </w:tblGrid>
      <w:tr w:rsidR="00B8512C">
        <w:trPr>
          <w:trHeight w:hRule="exact" w:val="680"/>
        </w:trPr>
        <w:tc>
          <w:tcPr>
            <w:tcW w:w="4819"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rPr>
            </w:pPr>
            <w:r>
              <w:rPr>
                <w:rFonts w:cs="Tahoma"/>
              </w:rPr>
              <w:t>Výsledky vzdělávání</w:t>
            </w:r>
          </w:p>
          <w:p w:rsidR="00B8512C" w:rsidRDefault="00B8512C">
            <w:pPr>
              <w:spacing w:line="240" w:lineRule="auto"/>
              <w:jc w:val="center"/>
              <w:rPr>
                <w:rFonts w:cs="Tahoma"/>
              </w:rPr>
            </w:pPr>
          </w:p>
        </w:tc>
        <w:tc>
          <w:tcPr>
            <w:tcW w:w="3823"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rPr>
            </w:pPr>
            <w:r>
              <w:rPr>
                <w:rFonts w:cs="Tahoma"/>
              </w:rPr>
              <w:t>Učivo</w:t>
            </w:r>
          </w:p>
          <w:p w:rsidR="00B8512C" w:rsidRDefault="00B8512C">
            <w:pPr>
              <w:spacing w:line="240" w:lineRule="auto"/>
              <w:jc w:val="center"/>
              <w:rPr>
                <w:rFonts w:cs="Tahoma"/>
              </w:rPr>
            </w:pPr>
          </w:p>
        </w:tc>
        <w:tc>
          <w:tcPr>
            <w:tcW w:w="853" w:type="dxa"/>
            <w:tcBorders>
              <w:top w:val="single" w:sz="2" w:space="0" w:color="000001"/>
              <w:left w:val="single" w:sz="2" w:space="0" w:color="000001"/>
              <w:bottom w:val="single" w:sz="2" w:space="0" w:color="000001"/>
            </w:tcBorders>
            <w:shd w:val="clear" w:color="auto" w:fill="auto"/>
            <w:tcMar>
              <w:left w:w="-2" w:type="dxa"/>
            </w:tcMar>
            <w:vAlign w:val="center"/>
          </w:tcPr>
          <w:p w:rsidR="00B8512C" w:rsidRDefault="00256919">
            <w:pPr>
              <w:spacing w:line="240" w:lineRule="auto"/>
              <w:jc w:val="center"/>
              <w:rPr>
                <w:rFonts w:cs="Tahoma"/>
              </w:rPr>
            </w:pPr>
            <w:r>
              <w:rPr>
                <w:rFonts w:cs="Tahoma"/>
              </w:rPr>
              <w:t>Počet</w:t>
            </w:r>
          </w:p>
          <w:p w:rsidR="00B8512C" w:rsidRDefault="00256919">
            <w:pPr>
              <w:spacing w:line="240" w:lineRule="auto"/>
              <w:jc w:val="center"/>
              <w:rPr>
                <w:rFonts w:cs="Tahoma"/>
              </w:rPr>
            </w:pPr>
            <w:r>
              <w:rPr>
                <w:rFonts w:cs="Tahoma"/>
              </w:rPr>
              <w:t>hodin</w:t>
            </w:r>
          </w:p>
        </w:tc>
        <w:tc>
          <w:tcPr>
            <w:tcW w:w="23" w:type="dxa"/>
            <w:tcBorders>
              <w:top w:val="single" w:sz="2" w:space="0" w:color="000001"/>
              <w:left w:val="single" w:sz="2" w:space="0" w:color="000001"/>
              <w:bottom w:val="single" w:sz="2" w:space="0" w:color="000001"/>
            </w:tcBorders>
            <w:shd w:val="clear" w:color="auto" w:fill="auto"/>
            <w:tcMar>
              <w:left w:w="-2" w:type="dxa"/>
            </w:tcMar>
          </w:tcPr>
          <w:p w:rsidR="00B8512C" w:rsidRDefault="00B8512C">
            <w:pPr>
              <w:spacing w:line="240" w:lineRule="auto"/>
              <w:jc w:val="center"/>
            </w:pPr>
          </w:p>
        </w:tc>
      </w:tr>
      <w:tr w:rsidR="00B8512C">
        <w:trPr>
          <w:trHeight w:val="75"/>
        </w:trPr>
        <w:tc>
          <w:tcPr>
            <w:tcW w:w="4819" w:type="dxa"/>
            <w:tcBorders>
              <w:top w:val="single" w:sz="2" w:space="0" w:color="000001"/>
              <w:left w:val="single" w:sz="4" w:space="0" w:color="000001"/>
              <w:bottom w:val="single" w:sz="2" w:space="0" w:color="000001"/>
            </w:tcBorders>
            <w:shd w:val="clear" w:color="auto" w:fill="auto"/>
            <w:tcMar>
              <w:left w:w="28" w:type="dxa"/>
              <w:right w:w="108" w:type="dxa"/>
            </w:tcMar>
          </w:tcPr>
          <w:p w:rsidR="00B8512C" w:rsidRDefault="00256919">
            <w:pPr>
              <w:spacing w:line="240" w:lineRule="auto"/>
              <w:rPr>
                <w:rFonts w:cs="Tahoma"/>
              </w:rPr>
            </w:pPr>
            <w:r>
              <w:rPr>
                <w:rFonts w:cs="Tahoma"/>
              </w:rPr>
              <w:t>Žák:</w:t>
            </w:r>
          </w:p>
          <w:p w:rsidR="00B8512C" w:rsidRDefault="00256919">
            <w:pPr>
              <w:spacing w:line="240" w:lineRule="auto"/>
              <w:rPr>
                <w:rFonts w:cs="Tahoma"/>
              </w:rPr>
            </w:pPr>
            <w:r>
              <w:rPr>
                <w:rFonts w:cs="Tahoma"/>
              </w:rPr>
              <w:t xml:space="preserve">- upraví podklad penetračním nátěrem,  </w:t>
            </w:r>
          </w:p>
          <w:p w:rsidR="00B8512C" w:rsidRDefault="00256919">
            <w:pPr>
              <w:spacing w:line="240" w:lineRule="auto"/>
            </w:pPr>
            <w:r>
              <w:rPr>
                <w:rFonts w:cs="Tahoma"/>
              </w:rPr>
              <w:t xml:space="preserve">připraví nářadí a zařízení pro práci  </w:t>
            </w:r>
          </w:p>
          <w:p w:rsidR="00B8512C" w:rsidRDefault="00256919">
            <w:pPr>
              <w:spacing w:line="240" w:lineRule="auto"/>
            </w:pPr>
            <w:r>
              <w:rPr>
                <w:rFonts w:cs="Tahoma"/>
              </w:rPr>
              <w:t>s asfaltovými izolačními pásy</w:t>
            </w:r>
          </w:p>
          <w:p w:rsidR="00B8512C" w:rsidRDefault="00256919">
            <w:pPr>
              <w:spacing w:line="240" w:lineRule="auto"/>
              <w:rPr>
                <w:rFonts w:cs="Tahoma"/>
              </w:rPr>
            </w:pPr>
            <w:r>
              <w:rPr>
                <w:rFonts w:cs="Tahoma"/>
              </w:rPr>
              <w:t xml:space="preserve">- provádí hydroizolaci dle technologického </w:t>
            </w:r>
          </w:p>
          <w:p w:rsidR="00B8512C" w:rsidRDefault="00256919">
            <w:pPr>
              <w:spacing w:line="240" w:lineRule="auto"/>
            </w:pPr>
            <w:r>
              <w:rPr>
                <w:rFonts w:cs="Tahoma"/>
              </w:rPr>
              <w:t>postupu</w:t>
            </w:r>
            <w:r>
              <w:rPr>
                <w:rFonts w:cs="Tahoma"/>
              </w:rPr>
              <w:br/>
              <w:t xml:space="preserve">- zajistí podmínky pro dodržení zásad BOZP </w:t>
            </w:r>
          </w:p>
          <w:p w:rsidR="00B8512C" w:rsidRDefault="00256919">
            <w:pPr>
              <w:spacing w:line="240" w:lineRule="auto"/>
            </w:pPr>
            <w:r>
              <w:rPr>
                <w:rFonts w:cs="Tahoma"/>
              </w:rPr>
              <w:t>a PO</w:t>
            </w:r>
          </w:p>
          <w:p w:rsidR="00B8512C" w:rsidRDefault="00256919">
            <w:pPr>
              <w:spacing w:line="240" w:lineRule="auto"/>
              <w:rPr>
                <w:rFonts w:cs="Tahoma"/>
              </w:rPr>
            </w:pPr>
            <w:r>
              <w:rPr>
                <w:rFonts w:cs="Tahoma"/>
              </w:rPr>
              <w:t xml:space="preserve">- provádí izolaci proti radonu </w:t>
            </w:r>
            <w:proofErr w:type="gramStart"/>
            <w:r>
              <w:rPr>
                <w:rFonts w:cs="Tahoma"/>
              </w:rPr>
              <w:t>dle</w:t>
            </w:r>
            <w:proofErr w:type="gramEnd"/>
            <w:r>
              <w:rPr>
                <w:rFonts w:cs="Tahoma"/>
              </w:rPr>
              <w:t xml:space="preserve"> </w:t>
            </w:r>
          </w:p>
          <w:p w:rsidR="00B8512C" w:rsidRDefault="00256919">
            <w:pPr>
              <w:spacing w:line="240" w:lineRule="auto"/>
            </w:pPr>
            <w:r>
              <w:rPr>
                <w:rFonts w:cs="Tahoma"/>
              </w:rPr>
              <w:t xml:space="preserve">technologického postupu </w:t>
            </w:r>
          </w:p>
          <w:p w:rsidR="00B8512C" w:rsidRDefault="00B8512C">
            <w:pPr>
              <w:spacing w:line="240" w:lineRule="auto"/>
              <w:rPr>
                <w:rFonts w:eastAsia="Tahoma" w:cs="Tahoma"/>
              </w:rPr>
            </w:pPr>
          </w:p>
        </w:tc>
        <w:tc>
          <w:tcPr>
            <w:tcW w:w="3823" w:type="dxa"/>
            <w:tcBorders>
              <w:top w:val="single" w:sz="2" w:space="0" w:color="000001"/>
              <w:left w:val="single" w:sz="4" w:space="0" w:color="000001"/>
              <w:bottom w:val="single" w:sz="2" w:space="0" w:color="000001"/>
            </w:tcBorders>
            <w:shd w:val="clear" w:color="auto" w:fill="auto"/>
            <w:tcMar>
              <w:left w:w="28" w:type="dxa"/>
              <w:right w:w="108" w:type="dxa"/>
            </w:tcMar>
          </w:tcPr>
          <w:p w:rsidR="00B8512C" w:rsidRDefault="00256919">
            <w:pPr>
              <w:spacing w:line="240" w:lineRule="auto"/>
            </w:pPr>
            <w:r>
              <w:rPr>
                <w:rFonts w:cs="Tahoma"/>
                <w:b/>
              </w:rPr>
              <w:t>Dodatečné provedení hydroizolace</w:t>
            </w:r>
          </w:p>
          <w:p w:rsidR="00B8512C" w:rsidRDefault="00256919">
            <w:pPr>
              <w:spacing w:line="240" w:lineRule="auto"/>
              <w:rPr>
                <w:rFonts w:cs="Tahoma"/>
              </w:rPr>
            </w:pPr>
            <w:r>
              <w:rPr>
                <w:rFonts w:cs="Tahoma"/>
              </w:rPr>
              <w:t>dodatečné provedení izolace proti vlhkosti</w:t>
            </w:r>
          </w:p>
          <w:p w:rsidR="00B8512C" w:rsidRDefault="00256919">
            <w:pPr>
              <w:spacing w:line="240" w:lineRule="auto"/>
              <w:rPr>
                <w:rFonts w:cs="Tahoma"/>
                <w:b/>
              </w:rPr>
            </w:pPr>
            <w:r>
              <w:rPr>
                <w:rFonts w:cs="Tahoma"/>
                <w:b/>
              </w:rPr>
              <w:t>Hydroizolace</w:t>
            </w:r>
          </w:p>
          <w:p w:rsidR="00B8512C" w:rsidRDefault="00256919">
            <w:pPr>
              <w:spacing w:line="240" w:lineRule="auto"/>
              <w:rPr>
                <w:rFonts w:cs="Tahoma"/>
              </w:rPr>
            </w:pPr>
            <w:r>
              <w:rPr>
                <w:rFonts w:cs="Tahoma"/>
              </w:rPr>
              <w:t xml:space="preserve">pracovní postupy zřizování  </w:t>
            </w:r>
          </w:p>
          <w:p w:rsidR="00B8512C" w:rsidRDefault="00256919">
            <w:pPr>
              <w:spacing w:line="240" w:lineRule="auto"/>
              <w:rPr>
                <w:rFonts w:cs="Tahoma"/>
              </w:rPr>
            </w:pPr>
            <w:r>
              <w:rPr>
                <w:rFonts w:cs="Tahoma"/>
              </w:rPr>
              <w:t>hydroizolací</w:t>
            </w:r>
          </w:p>
          <w:p w:rsidR="00B8512C" w:rsidRDefault="00B8512C">
            <w:pPr>
              <w:spacing w:line="240" w:lineRule="auto"/>
              <w:rPr>
                <w:rFonts w:cs="Tahoma"/>
                <w:b/>
              </w:rPr>
            </w:pPr>
          </w:p>
          <w:p w:rsidR="00B8512C" w:rsidRDefault="00256919">
            <w:pPr>
              <w:spacing w:line="240" w:lineRule="auto"/>
              <w:rPr>
                <w:rFonts w:cs="Tahoma"/>
                <w:b/>
              </w:rPr>
            </w:pPr>
            <w:r>
              <w:rPr>
                <w:rFonts w:cs="Tahoma"/>
                <w:b/>
              </w:rPr>
              <w:t>Izolace proti radonu</w:t>
            </w:r>
          </w:p>
        </w:tc>
        <w:tc>
          <w:tcPr>
            <w:tcW w:w="876" w:type="dxa"/>
            <w:gridSpan w:val="2"/>
            <w:tcBorders>
              <w:top w:val="single" w:sz="2" w:space="0" w:color="000001"/>
              <w:left w:val="single" w:sz="4" w:space="0" w:color="000001"/>
              <w:bottom w:val="single" w:sz="2" w:space="0" w:color="000001"/>
              <w:right w:val="single" w:sz="4" w:space="0" w:color="000001"/>
            </w:tcBorders>
            <w:shd w:val="clear" w:color="auto" w:fill="auto"/>
            <w:tcMar>
              <w:left w:w="28" w:type="dxa"/>
              <w:right w:w="108" w:type="dxa"/>
            </w:tcMar>
          </w:tcPr>
          <w:p w:rsidR="00B8512C" w:rsidRDefault="00256919">
            <w:pPr>
              <w:spacing w:line="240" w:lineRule="auto"/>
              <w:jc w:val="center"/>
            </w:pPr>
            <w:r>
              <w:rPr>
                <w:rFonts w:cs="Tahoma"/>
              </w:rPr>
              <w:t>40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256919">
            <w:pPr>
              <w:spacing w:line="240" w:lineRule="auto"/>
              <w:jc w:val="center"/>
            </w:pPr>
            <w:r>
              <w:rPr>
                <w:rFonts w:cs="Tahoma"/>
              </w:rPr>
              <w:t>40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256919">
            <w:pPr>
              <w:spacing w:line="240" w:lineRule="auto"/>
              <w:jc w:val="center"/>
              <w:rPr>
                <w:rFonts w:cs="Tahoma"/>
              </w:rPr>
            </w:pPr>
            <w:r>
              <w:rPr>
                <w:rFonts w:cs="Tahoma"/>
              </w:rPr>
              <w:t>60</w:t>
            </w:r>
          </w:p>
          <w:p w:rsidR="00B8512C" w:rsidRDefault="00B8512C">
            <w:pPr>
              <w:spacing w:line="240" w:lineRule="auto"/>
              <w:jc w:val="center"/>
              <w:rPr>
                <w:rFonts w:cs="Tahoma"/>
              </w:rPr>
            </w:pPr>
          </w:p>
          <w:p w:rsidR="00B8512C" w:rsidRDefault="00B8512C">
            <w:pPr>
              <w:spacing w:line="240" w:lineRule="auto"/>
              <w:jc w:val="center"/>
              <w:rPr>
                <w:rFonts w:cs="Tahoma"/>
              </w:rPr>
            </w:pPr>
          </w:p>
          <w:p w:rsidR="00B8512C" w:rsidRDefault="00B8512C">
            <w:pPr>
              <w:spacing w:line="240" w:lineRule="auto"/>
              <w:rPr>
                <w:rFonts w:eastAsia="Tahoma" w:cs="Tahoma"/>
              </w:rPr>
            </w:pPr>
          </w:p>
        </w:tc>
      </w:tr>
    </w:tbl>
    <w:p w:rsidR="00B8512C" w:rsidRDefault="00256919">
      <w:pPr>
        <w:spacing w:line="240" w:lineRule="auto"/>
        <w:rPr>
          <w:rFonts w:cs="Tahoma"/>
        </w:rPr>
      </w:pPr>
      <w:r>
        <w:br w:type="page"/>
      </w:r>
    </w:p>
    <w:p w:rsidR="00B8512C" w:rsidRDefault="003C7C85" w:rsidP="003C7C85">
      <w:pPr>
        <w:pStyle w:val="Nadpis1"/>
      </w:pPr>
      <w:bookmarkStart w:id="98" w:name="_Toc426480293"/>
      <w:bookmarkStart w:id="99" w:name="_Toc353201723"/>
      <w:bookmarkStart w:id="100" w:name="_Toc353539194"/>
      <w:bookmarkStart w:id="101" w:name="_Toc368823155"/>
      <w:bookmarkStart w:id="102" w:name="_Toc368827656"/>
      <w:bookmarkStart w:id="103" w:name="_Toc484700382"/>
      <w:bookmarkStart w:id="104" w:name="_Toc484700704"/>
      <w:bookmarkStart w:id="105" w:name="_Toc484703354"/>
      <w:r>
        <w:lastRenderedPageBreak/>
        <w:t xml:space="preserve">7. </w:t>
      </w:r>
      <w:r w:rsidR="00256919">
        <w:t xml:space="preserve">Personální a materiální </w:t>
      </w:r>
      <w:bookmarkEnd w:id="98"/>
      <w:bookmarkEnd w:id="99"/>
      <w:bookmarkEnd w:id="100"/>
      <w:bookmarkEnd w:id="101"/>
      <w:bookmarkEnd w:id="102"/>
      <w:r w:rsidR="00256919">
        <w:t>zabezpečení vzdělávání</w:t>
      </w:r>
      <w:bookmarkEnd w:id="103"/>
      <w:bookmarkEnd w:id="104"/>
      <w:bookmarkEnd w:id="105"/>
    </w:p>
    <w:p w:rsidR="00B8512C" w:rsidRDefault="00256919">
      <w:pPr>
        <w:spacing w:line="240" w:lineRule="auto"/>
        <w:jc w:val="both"/>
        <w:rPr>
          <w:rFonts w:cs="Tahoma"/>
          <w:b/>
          <w:bCs/>
          <w:iCs/>
        </w:rPr>
      </w:pPr>
      <w:r>
        <w:rPr>
          <w:rFonts w:cs="Tahoma"/>
          <w:b/>
          <w:bCs/>
          <w:iCs/>
        </w:rPr>
        <w:t xml:space="preserve">Personální podmínky </w:t>
      </w:r>
    </w:p>
    <w:p w:rsidR="00B8512C" w:rsidRDefault="00256919">
      <w:pPr>
        <w:spacing w:line="240" w:lineRule="auto"/>
        <w:jc w:val="both"/>
        <w:rPr>
          <w:rFonts w:cs="Tahoma"/>
        </w:rPr>
      </w:pPr>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B8512C" w:rsidRDefault="00B8512C">
      <w:pPr>
        <w:spacing w:line="240" w:lineRule="auto"/>
        <w:jc w:val="both"/>
        <w:rPr>
          <w:rFonts w:cs="Tahoma"/>
        </w:rPr>
      </w:pPr>
    </w:p>
    <w:p w:rsidR="00B8512C" w:rsidRDefault="00256919">
      <w:pPr>
        <w:spacing w:line="240" w:lineRule="auto"/>
        <w:jc w:val="both"/>
        <w:rPr>
          <w:rFonts w:cs="Tahoma"/>
          <w:b/>
          <w:bCs/>
          <w:iCs/>
        </w:rPr>
      </w:pPr>
      <w:r>
        <w:rPr>
          <w:rFonts w:cs="Tahoma"/>
          <w:b/>
          <w:bCs/>
          <w:iCs/>
        </w:rPr>
        <w:t xml:space="preserve">Materiální podmínky </w:t>
      </w:r>
    </w:p>
    <w:p w:rsidR="00B8512C" w:rsidRDefault="00256919">
      <w:pPr>
        <w:spacing w:line="240" w:lineRule="auto"/>
        <w:jc w:val="both"/>
        <w:rPr>
          <w:rFonts w:cs="Tahoma"/>
        </w:rPr>
      </w:pPr>
      <w:r>
        <w:rPr>
          <w:rFonts w:cs="Tahoma"/>
        </w:rPr>
        <w:t xml:space="preserve">Základní materiální podmínky pro vedení výchovně vzdělávacího procesu jsou na velmi dobré úrovni. </w:t>
      </w:r>
    </w:p>
    <w:p w:rsidR="00B8512C" w:rsidRDefault="00256919">
      <w:pPr>
        <w:spacing w:line="240" w:lineRule="auto"/>
        <w:jc w:val="both"/>
      </w:pPr>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Pro výuku předmětu Výpočetní technika má škola k dispozici tři počítačové učebny – </w:t>
      </w:r>
      <w:r w:rsidR="00466CB1">
        <w:rPr>
          <w:rFonts w:cs="Tahoma"/>
        </w:rPr>
        <w:t>první je vybavena</w:t>
      </w:r>
      <w:r>
        <w:rPr>
          <w:rFonts w:cs="Tahoma"/>
        </w:rPr>
        <w:t xml:space="preserve"> 1</w:t>
      </w:r>
      <w:r w:rsidR="00466CB1">
        <w:rPr>
          <w:rFonts w:cs="Tahoma"/>
        </w:rPr>
        <w:t>4 počítači (PC), druhá 20 PC</w:t>
      </w:r>
      <w:r>
        <w:rPr>
          <w:rFonts w:cs="Tahoma"/>
        </w:rPr>
        <w:t xml:space="preserve"> a </w:t>
      </w:r>
      <w:r w:rsidR="00466CB1">
        <w:rPr>
          <w:rFonts w:cs="Tahoma"/>
        </w:rPr>
        <w:t>třetí</w:t>
      </w:r>
      <w:r>
        <w:rPr>
          <w:rFonts w:cs="Tahoma"/>
        </w:rPr>
        <w:t xml:space="preserve"> </w:t>
      </w:r>
      <w:r w:rsidR="00466CB1">
        <w:rPr>
          <w:rFonts w:cs="Tahoma"/>
        </w:rPr>
        <w:t>24</w:t>
      </w:r>
      <w:r>
        <w:rPr>
          <w:rFonts w:cs="Tahoma"/>
        </w:rPr>
        <w:t xml:space="preserve"> </w:t>
      </w:r>
      <w:r w:rsidR="00466CB1">
        <w:rPr>
          <w:rFonts w:cs="Tahoma"/>
        </w:rPr>
        <w:t>PC</w:t>
      </w:r>
      <w:r>
        <w:rPr>
          <w:rFonts w:cs="Tahoma"/>
        </w:rPr>
        <w:t xml:space="preserve"> s potřebným softwarovým vybavením a připojením na internet. Na těchto učebnách probíhá rovněž výuka jiných předmětů. Výuka Tělesné výchovy probíhá v tělocvičně, školní posilovně a sportovním areálu. Vybavení tělocvičny umožňuje výuku gymnastiky, sálových her, a kondiční přípravu. Praktické činnosti jsou realizovány v předmětu Odborný výcvik. Odborný výcvik se vyučuje v moderně vybavených dílnách. Používají se zde nejnovější technologické postupy a metody. Žáci jsou rozděleni do skupin a pracují pod vedením učitele.</w:t>
      </w:r>
    </w:p>
    <w:p w:rsidR="00B8512C" w:rsidRDefault="00256919">
      <w:pPr>
        <w:spacing w:line="240" w:lineRule="auto"/>
        <w:jc w:val="both"/>
        <w:rPr>
          <w:rFonts w:cs="Tahoma"/>
        </w:rPr>
      </w:pPr>
      <w:r>
        <w:rPr>
          <w:rFonts w:cs="Tahoma"/>
        </w:rPr>
        <w:t xml:space="preserve">Stravování žáků je zajištěno ve školní jídelně, která umožňuje stravování </w:t>
      </w:r>
      <w:r w:rsidR="001C55CC">
        <w:rPr>
          <w:rFonts w:cs="Tahoma"/>
        </w:rPr>
        <w:br/>
      </w:r>
      <w:r>
        <w:rPr>
          <w:rFonts w:cs="Tahoma"/>
        </w:rPr>
        <w:t>1x denně</w:t>
      </w:r>
      <w:r w:rsidR="001C55CC">
        <w:rPr>
          <w:rFonts w:cs="Tahoma"/>
        </w:rPr>
        <w:t xml:space="preserve"> </w:t>
      </w:r>
      <w:r>
        <w:rPr>
          <w:rFonts w:cs="Tahoma"/>
        </w:rPr>
        <w:t>–</w:t>
      </w:r>
      <w:r w:rsidR="001C55CC">
        <w:rPr>
          <w:rFonts w:cs="Tahoma"/>
        </w:rPr>
        <w:t xml:space="preserve"> </w:t>
      </w:r>
      <w:r>
        <w:rPr>
          <w:rFonts w:cs="Tahoma"/>
        </w:rPr>
        <w:t xml:space="preserve">oběd. </w:t>
      </w:r>
    </w:p>
    <w:p w:rsidR="00B8512C" w:rsidRDefault="00256919">
      <w:pPr>
        <w:spacing w:line="240" w:lineRule="auto"/>
        <w:jc w:val="both"/>
        <w:rPr>
          <w:rFonts w:cs="Tahoma"/>
        </w:rPr>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w:t>
      </w:r>
      <w:r w:rsidR="00525D20">
        <w:rPr>
          <w:rFonts w:cs="Tahoma"/>
        </w:rPr>
        <w:t>dvoulůžkových</w:t>
      </w:r>
      <w:r>
        <w:rPr>
          <w:rFonts w:cs="Tahoma"/>
        </w:rPr>
        <w:t xml:space="preserve"> pokojích. Ve volném čase mohou využívat vybavené studovny, společenské místnosti a tělocvičny. </w:t>
      </w:r>
    </w:p>
    <w:p w:rsidR="00B8512C" w:rsidRDefault="00B8512C">
      <w:pPr>
        <w:spacing w:line="240" w:lineRule="auto"/>
        <w:jc w:val="both"/>
        <w:rPr>
          <w:rFonts w:cs="Tahoma"/>
        </w:rPr>
      </w:pPr>
    </w:p>
    <w:p w:rsidR="00B8512C" w:rsidRDefault="00256919">
      <w:pPr>
        <w:tabs>
          <w:tab w:val="left" w:pos="360"/>
        </w:tabs>
        <w:spacing w:line="240" w:lineRule="auto"/>
        <w:jc w:val="both"/>
        <w:rPr>
          <w:rFonts w:cs="Tahoma"/>
          <w:b/>
          <w:szCs w:val="28"/>
        </w:rPr>
      </w:pPr>
      <w:r>
        <w:rPr>
          <w:rFonts w:cs="Tahoma"/>
          <w:b/>
          <w:szCs w:val="28"/>
        </w:rPr>
        <w:t>Realizace bezpečnosti a ochrany zdraví při práci, hygiena práce</w:t>
      </w:r>
    </w:p>
    <w:p w:rsidR="00B8512C" w:rsidRDefault="00256919">
      <w:pPr>
        <w:spacing w:line="240" w:lineRule="auto"/>
        <w:jc w:val="both"/>
        <w:rPr>
          <w:rFonts w:cs="Tahoma"/>
        </w:rPr>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B8512C" w:rsidRDefault="00256919">
      <w:pPr>
        <w:tabs>
          <w:tab w:val="left" w:pos="360"/>
        </w:tabs>
        <w:spacing w:line="240" w:lineRule="auto"/>
        <w:jc w:val="both"/>
        <w:rPr>
          <w:rFonts w:cs="Tahoma"/>
        </w:rPr>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B8512C" w:rsidRDefault="00256919">
      <w:pPr>
        <w:tabs>
          <w:tab w:val="left" w:pos="360"/>
        </w:tabs>
        <w:spacing w:line="240" w:lineRule="auto"/>
        <w:jc w:val="both"/>
        <w:rPr>
          <w:rFonts w:cs="Tahoma"/>
        </w:rPr>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w:t>
      </w:r>
      <w:r>
        <w:rPr>
          <w:rFonts w:cs="Tahoma"/>
        </w:rPr>
        <w:lastRenderedPageBreak/>
        <w:t xml:space="preserve">žáci dostávají bezplatně na základě Směrnice ředitelky a jejichž používání se důsledně kontroluje. </w:t>
      </w:r>
    </w:p>
    <w:p w:rsidR="00B8512C" w:rsidRDefault="00256919">
      <w:pPr>
        <w:tabs>
          <w:tab w:val="left" w:pos="360"/>
        </w:tabs>
        <w:spacing w:line="240" w:lineRule="auto"/>
        <w:jc w:val="both"/>
        <w:rPr>
          <w:rFonts w:cs="Tahoma"/>
        </w:rPr>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B8512C" w:rsidRDefault="00256919">
      <w:pPr>
        <w:tabs>
          <w:tab w:val="left" w:pos="360"/>
        </w:tabs>
        <w:spacing w:line="240" w:lineRule="auto"/>
        <w:jc w:val="both"/>
        <w:rPr>
          <w:rFonts w:cs="Tahoma"/>
        </w:rPr>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B8512C" w:rsidRDefault="00256919">
      <w:pPr>
        <w:tabs>
          <w:tab w:val="left" w:pos="360"/>
        </w:tabs>
        <w:spacing w:line="240" w:lineRule="auto"/>
        <w:jc w:val="both"/>
        <w:rPr>
          <w:rFonts w:cs="Tahoma"/>
        </w:rPr>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B8512C" w:rsidRDefault="00B8512C">
      <w:pPr>
        <w:tabs>
          <w:tab w:val="left" w:pos="360"/>
        </w:tabs>
        <w:spacing w:line="240" w:lineRule="auto"/>
        <w:jc w:val="both"/>
        <w:rPr>
          <w:rFonts w:cs="Tahoma"/>
        </w:rPr>
      </w:pPr>
    </w:p>
    <w:p w:rsidR="00B8512C" w:rsidRDefault="00256919">
      <w:pPr>
        <w:tabs>
          <w:tab w:val="left" w:pos="360"/>
        </w:tabs>
        <w:spacing w:line="240" w:lineRule="auto"/>
        <w:jc w:val="both"/>
      </w:pPr>
      <w:r>
        <w:rPr>
          <w:rFonts w:cs="Tahoma"/>
          <w:b/>
        </w:rPr>
        <w:t>Prevence rizikového chování</w:t>
      </w:r>
    </w:p>
    <w:p w:rsidR="00B8512C" w:rsidRDefault="00256919">
      <w:pPr>
        <w:tabs>
          <w:tab w:val="left" w:pos="360"/>
        </w:tabs>
        <w:spacing w:line="240" w:lineRule="auto"/>
        <w:jc w:val="both"/>
      </w:pPr>
      <w:r>
        <w:rPr>
          <w:rFonts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B8512C" w:rsidRDefault="00256919">
      <w:pPr>
        <w:tabs>
          <w:tab w:val="left" w:pos="360"/>
        </w:tabs>
        <w:spacing w:line="240" w:lineRule="auto"/>
        <w:jc w:val="both"/>
      </w:pPr>
      <w:r>
        <w:rPr>
          <w:rFonts w:cs="Tahoma"/>
        </w:rPr>
        <w:t xml:space="preserve">V rámci prevence jsou žáci ve výuce seznamováni s riziky nežádoucího chování. Do předmětů jsou zařazovány témata zaměřena </w:t>
      </w:r>
      <w:r w:rsidR="00B414BC">
        <w:rPr>
          <w:rFonts w:cs="Tahoma"/>
        </w:rPr>
        <w:t>n</w:t>
      </w:r>
      <w:r>
        <w:rPr>
          <w:rFonts w:cs="Tahoma"/>
        </w:rPr>
        <w:t xml:space="preserve">a problematiku alkoholu, </w:t>
      </w:r>
      <w:proofErr w:type="spellStart"/>
      <w:r>
        <w:rPr>
          <w:rFonts w:cs="Tahoma"/>
        </w:rPr>
        <w:t>tabakismu</w:t>
      </w:r>
      <w:proofErr w:type="spellEnd"/>
      <w:r>
        <w:rPr>
          <w:rFonts w:cs="Tahoma"/>
        </w:rPr>
        <w:t xml:space="preserve">,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 </w:t>
      </w:r>
    </w:p>
    <w:p w:rsidR="00B8512C" w:rsidRDefault="00256919">
      <w:pPr>
        <w:tabs>
          <w:tab w:val="left" w:pos="360"/>
        </w:tabs>
        <w:spacing w:line="240" w:lineRule="auto"/>
        <w:jc w:val="both"/>
      </w:pPr>
      <w:r>
        <w:rPr>
          <w:rFonts w:cs="Tahoma"/>
        </w:rPr>
        <w:t xml:space="preserve">Ve třídách je během studia diagnostikováno sociální klima a podle potřeby poté zaváděny intervenční programy na nápravu sociálních vztahů. </w:t>
      </w:r>
    </w:p>
    <w:p w:rsidR="00B8512C" w:rsidRDefault="00256919">
      <w:pPr>
        <w:tabs>
          <w:tab w:val="left" w:pos="360"/>
        </w:tabs>
        <w:spacing w:line="240" w:lineRule="auto"/>
        <w:jc w:val="both"/>
      </w:pPr>
      <w:r>
        <w:rPr>
          <w:rFonts w:cs="Tahoma"/>
        </w:rPr>
        <w:t xml:space="preserve">Při výskytu patologického chování škola postupuje podle Bezpečnostního a krizového plánu, Školního programu proti šikanování, v případě potřeby ve spolupráci s odborníky. Při projevech </w:t>
      </w:r>
      <w:proofErr w:type="spellStart"/>
      <w:r>
        <w:rPr>
          <w:rFonts w:cs="Tahoma"/>
        </w:rPr>
        <w:t>prekriminálního</w:t>
      </w:r>
      <w:proofErr w:type="spellEnd"/>
      <w:r>
        <w:rPr>
          <w:rFonts w:cs="Tahoma"/>
        </w:rPr>
        <w:t xml:space="preserve"> chování jsou ohrožení žáci zařazeni do individuální péče školního psychologa. </w:t>
      </w:r>
    </w:p>
    <w:p w:rsidR="00B8512C" w:rsidRDefault="00256919">
      <w:pPr>
        <w:tabs>
          <w:tab w:val="left" w:pos="360"/>
        </w:tabs>
        <w:spacing w:line="240" w:lineRule="auto"/>
        <w:jc w:val="both"/>
        <w:rPr>
          <w:rFonts w:cs="Tahoma"/>
        </w:rPr>
      </w:pPr>
      <w:r>
        <w:rPr>
          <w:rFonts w:cs="Tahoma"/>
          <w:b/>
        </w:rPr>
        <w:t xml:space="preserve">Školní preventivní program je každoročně vyhodnocován a poté je program na další rok upravován podle měnících se podmínek ve </w:t>
      </w:r>
      <w:bookmarkStart w:id="106" w:name="_GoBack"/>
      <w:bookmarkEnd w:id="106"/>
      <w:r w:rsidR="00B414BC">
        <w:rPr>
          <w:rFonts w:cs="Tahoma"/>
          <w:b/>
        </w:rPr>
        <w:t>škole.</w:t>
      </w:r>
    </w:p>
    <w:p w:rsidR="00B8512C" w:rsidRDefault="00256919">
      <w:pPr>
        <w:spacing w:line="240" w:lineRule="auto"/>
        <w:rPr>
          <w:rFonts w:cs="Tahoma"/>
        </w:rPr>
      </w:pPr>
      <w:r>
        <w:br w:type="page"/>
      </w:r>
    </w:p>
    <w:p w:rsidR="00B8512C" w:rsidRDefault="00BB4593" w:rsidP="00BB4593">
      <w:pPr>
        <w:pStyle w:val="Nadpis1"/>
      </w:pPr>
      <w:bookmarkStart w:id="107" w:name="_Toc353539195"/>
      <w:bookmarkStart w:id="108" w:name="_Toc368823156"/>
      <w:bookmarkStart w:id="109" w:name="_Toc368827657"/>
      <w:bookmarkStart w:id="110" w:name="_Toc426480294"/>
      <w:bookmarkStart w:id="111" w:name="_Toc484700383"/>
      <w:bookmarkStart w:id="112" w:name="_Toc484700705"/>
      <w:bookmarkStart w:id="113" w:name="_Toc484703355"/>
      <w:bookmarkEnd w:id="107"/>
      <w:bookmarkEnd w:id="108"/>
      <w:bookmarkEnd w:id="109"/>
      <w:bookmarkEnd w:id="110"/>
      <w:r>
        <w:lastRenderedPageBreak/>
        <w:t xml:space="preserve">8. </w:t>
      </w:r>
      <w:r w:rsidR="00256919">
        <w:t>Charakteristika spolupráce se sociálními partnery při realizaci ŠVP</w:t>
      </w:r>
      <w:bookmarkEnd w:id="111"/>
      <w:bookmarkEnd w:id="112"/>
      <w:bookmarkEnd w:id="113"/>
    </w:p>
    <w:p w:rsidR="00B8512C" w:rsidRDefault="00256919">
      <w:pPr>
        <w:spacing w:line="240" w:lineRule="auto"/>
        <w:jc w:val="both"/>
        <w:rPr>
          <w:rFonts w:cs="Tahoma"/>
        </w:rPr>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B8512C" w:rsidRDefault="00256919">
      <w:pPr>
        <w:spacing w:line="240" w:lineRule="auto"/>
        <w:jc w:val="both"/>
        <w:rPr>
          <w:rFonts w:cs="Tahoma"/>
        </w:rPr>
      </w:pPr>
      <w:r>
        <w:rPr>
          <w:rFonts w:cs="Tahoma"/>
        </w:rPr>
        <w:t>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w:t>
      </w:r>
      <w:r w:rsidR="000E24A4">
        <w:rPr>
          <w:rFonts w:cs="Tahoma"/>
        </w:rPr>
        <w:t>gionu působí, např. Pedagogicko-psy</w:t>
      </w:r>
      <w:r>
        <w:rPr>
          <w:rFonts w:cs="Tahoma"/>
        </w:rPr>
        <w:t xml:space="preserve">chologická poradna, Slezská diakonie, Citadela, ACET, Nadace Help in, nízkoprahové zařízení Open Haus, Nadace Elpis, tito pro školu zabezpečují přednášky a programy zaměřené na prevenci a eliminaci sociálně patologických jevů. </w:t>
      </w:r>
    </w:p>
    <w:p w:rsidR="00B8512C" w:rsidRDefault="00256919">
      <w:pPr>
        <w:spacing w:line="240" w:lineRule="auto"/>
        <w:jc w:val="both"/>
        <w:rPr>
          <w:rFonts w:cs="Tahoma"/>
        </w:rPr>
      </w:pPr>
      <w:r>
        <w:rPr>
          <w:rFonts w:cs="Tahoma"/>
        </w:rPr>
        <w:t>Ve škole pracuje Školská rada, která se podílí na činnosti školy, na pravidelných zasedáních je seznamována s průběhem, obsahem a podmínkami vzdělávání.</w:t>
      </w:r>
    </w:p>
    <w:p w:rsidR="00B8512C" w:rsidRDefault="00256919">
      <w:pPr>
        <w:spacing w:line="240" w:lineRule="auto"/>
        <w:jc w:val="both"/>
        <w:rPr>
          <w:rFonts w:cs="Tahoma"/>
        </w:rPr>
      </w:pPr>
      <w:r>
        <w:rPr>
          <w:rFonts w:cs="Tahoma"/>
        </w:rPr>
        <w:t>Každoročně realizujeme:</w:t>
      </w:r>
    </w:p>
    <w:p w:rsidR="00B8512C" w:rsidRDefault="00256919">
      <w:pPr>
        <w:spacing w:line="240" w:lineRule="auto"/>
        <w:jc w:val="both"/>
        <w:rPr>
          <w:rFonts w:cs="Tahoma"/>
        </w:rPr>
      </w:pPr>
      <w:r>
        <w:rPr>
          <w:rFonts w:cs="Tahoma"/>
        </w:rPr>
        <w:t>Ples školy, „Den otevřených dveří</w:t>
      </w:r>
      <w:r>
        <w:rPr>
          <w:rFonts w:cs="Tahoma"/>
          <w:lang w:val="en-US"/>
        </w:rPr>
        <w:t>”</w:t>
      </w:r>
      <w:r>
        <w:rPr>
          <w:rFonts w:cs="Tahoma"/>
        </w:rPr>
        <w:t xml:space="preserve"> a mnoho dalších akcí.</w:t>
      </w:r>
    </w:p>
    <w:p w:rsidR="00B8512C" w:rsidRDefault="00256919">
      <w:pPr>
        <w:spacing w:line="240" w:lineRule="auto"/>
        <w:jc w:val="both"/>
        <w:rPr>
          <w:rFonts w:cs="Tahoma"/>
        </w:rPr>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B8512C" w:rsidRDefault="00256919">
      <w:pPr>
        <w:spacing w:line="240" w:lineRule="auto"/>
        <w:jc w:val="both"/>
        <w:rPr>
          <w:rFonts w:cs="Tahoma"/>
        </w:rPr>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B8512C" w:rsidRDefault="00256919">
      <w:pPr>
        <w:spacing w:line="240" w:lineRule="auto"/>
        <w:jc w:val="both"/>
        <w:rPr>
          <w:rFonts w:cs="Tahoma"/>
        </w:rPr>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B8512C" w:rsidRDefault="00256919">
      <w:pPr>
        <w:spacing w:line="240" w:lineRule="auto"/>
        <w:jc w:val="both"/>
        <w:rPr>
          <w:rFonts w:cs="Tahoma"/>
        </w:rPr>
      </w:pPr>
      <w:r>
        <w:rPr>
          <w:rFonts w:cs="Tahoma"/>
        </w:rPr>
        <w:t>Sociální partneři jsou seznámeni s koncepcí a tvorbou ŠVP a svými připomínkami se mohou aktivně podílet na zdokonalování výuky a stanovení kompetencí pro daný obor.</w:t>
      </w:r>
    </w:p>
    <w:p w:rsidR="00B8512C" w:rsidRDefault="00256919">
      <w:pPr>
        <w:spacing w:line="240" w:lineRule="auto"/>
        <w:jc w:val="both"/>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sectPr w:rsidR="00B8512C" w:rsidSect="001B2A18">
      <w:pgSz w:w="11906" w:h="16838" w:code="9"/>
      <w:pgMar w:top="1418" w:right="1418" w:bottom="1418" w:left="1418" w:header="709" w:footer="709"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D7E" w:rsidRDefault="00326D7E">
      <w:pPr>
        <w:spacing w:line="240" w:lineRule="auto"/>
      </w:pPr>
      <w:r>
        <w:separator/>
      </w:r>
    </w:p>
  </w:endnote>
  <w:endnote w:type="continuationSeparator" w:id="0">
    <w:p w:rsidR="00326D7E" w:rsidRDefault="0032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MS Mincho"/>
    <w:panose1 w:val="00000000000000000000"/>
    <w:charset w:val="00"/>
    <w:family w:val="roman"/>
    <w:notTrueType/>
    <w:pitch w:val="default"/>
  </w:font>
  <w:font w:name="StarSymbol;Arial Unicode MS">
    <w:panose1 w:val="00000000000000000000"/>
    <w:charset w:val="00"/>
    <w:family w:val="roman"/>
    <w:notTrueType/>
    <w:pitch w:val="default"/>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NewRoman,Bold CE">
    <w:panose1 w:val="00000000000000000000"/>
    <w:charset w:val="00"/>
    <w:family w:val="roman"/>
    <w:notTrueType/>
    <w:pitch w:val="default"/>
  </w:font>
  <w:font w:name="TimesNewRoman CE">
    <w:panose1 w:val="00000000000000000000"/>
    <w:charset w:val="00"/>
    <w:family w:val="roman"/>
    <w:notTrueType/>
    <w:pitch w:val="default"/>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F7" w:rsidRDefault="00BC4CF7">
    <w:pPr>
      <w:pStyle w:val="Zpat"/>
    </w:pPr>
    <w:r>
      <w:rPr>
        <w:noProof/>
        <w:lang w:eastAsia="cs-CZ"/>
      </w:rPr>
      <w:drawing>
        <wp:anchor distT="0" distB="0" distL="114300" distR="114300" simplePos="0" relativeHeight="251654144" behindDoc="0" locked="0" layoutInCell="1" allowOverlap="1" wp14:anchorId="3BD66D10" wp14:editId="2C22CC4A">
          <wp:simplePos x="0" y="0"/>
          <wp:positionH relativeFrom="column">
            <wp:posOffset>4519930</wp:posOffset>
          </wp:positionH>
          <wp:positionV relativeFrom="paragraph">
            <wp:posOffset>-226060</wp:posOffset>
          </wp:positionV>
          <wp:extent cx="1234702" cy="568355"/>
          <wp:effectExtent l="0" t="0" r="0" b="0"/>
          <wp:wrapNone/>
          <wp:docPr id="13" name="Obrázek 13"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Přísp org SM Kr.jpg"/>
                  <pic:cNvPicPr>
                    <a:picLocks noChangeAspect="1" noChangeArrowheads="1"/>
                  </pic:cNvPicPr>
                </pic:nvPicPr>
                <pic:blipFill>
                  <a:blip r:embed="rId1"/>
                  <a:stretch>
                    <a:fillRect/>
                  </a:stretch>
                </pic:blipFill>
                <pic:spPr bwMode="auto">
                  <a:xfrm>
                    <a:off x="0" y="0"/>
                    <a:ext cx="1241491" cy="5714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F7" w:rsidRDefault="00BC4CF7" w:rsidP="00982687">
    <w:r>
      <w:rPr>
        <w:noProof/>
        <w:lang w:eastAsia="cs-CZ"/>
      </w:rPr>
      <w:drawing>
        <wp:anchor distT="0" distB="0" distL="114300" distR="114300" simplePos="0" relativeHeight="251657216" behindDoc="0" locked="0" layoutInCell="1" allowOverlap="1" wp14:anchorId="31933D68" wp14:editId="78A79026">
          <wp:simplePos x="0" y="0"/>
          <wp:positionH relativeFrom="column">
            <wp:posOffset>4243705</wp:posOffset>
          </wp:positionH>
          <wp:positionV relativeFrom="paragraph">
            <wp:posOffset>-226060</wp:posOffset>
          </wp:positionV>
          <wp:extent cx="1323975" cy="611065"/>
          <wp:effectExtent l="0" t="0" r="0" b="0"/>
          <wp:wrapNone/>
          <wp:docPr id="15"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1"/>
                  <a:stretch>
                    <a:fillRect/>
                  </a:stretch>
                </pic:blipFill>
                <pic:spPr bwMode="auto">
                  <a:xfrm>
                    <a:off x="0" y="0"/>
                    <a:ext cx="1323975" cy="6110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55168" behindDoc="1" locked="0" layoutInCell="1" allowOverlap="1" wp14:anchorId="4F520C0C" wp14:editId="19A50725">
          <wp:simplePos x="0" y="0"/>
          <wp:positionH relativeFrom="column">
            <wp:posOffset>6986905</wp:posOffset>
          </wp:positionH>
          <wp:positionV relativeFrom="paragraph">
            <wp:posOffset>-332740</wp:posOffset>
          </wp:positionV>
          <wp:extent cx="1733550" cy="800100"/>
          <wp:effectExtent l="0" t="0" r="0" b="0"/>
          <wp:wrapNone/>
          <wp:docPr id="16"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1"/>
                  <a:stretch>
                    <a:fillRect/>
                  </a:stretch>
                </pic:blipFill>
                <pic:spPr bwMode="auto">
                  <a:xfrm>
                    <a:off x="0" y="0"/>
                    <a:ext cx="1733550" cy="800100"/>
                  </a:xfrm>
                  <a:prstGeom prst="rect">
                    <a:avLst/>
                  </a:prstGeom>
                  <a:noFill/>
                  <a:ln w="9525">
                    <a:noFill/>
                    <a:miter lim="800000"/>
                    <a:headEnd/>
                    <a:tailEnd/>
                  </a:ln>
                </pic:spPr>
              </pic:pic>
            </a:graphicData>
          </a:graphic>
        </wp:anchor>
      </w:drawing>
    </w:r>
    <w:r>
      <w:fldChar w:fldCharType="begin"/>
    </w:r>
    <w:r>
      <w:instrText>PAGE</w:instrText>
    </w:r>
    <w:r>
      <w:fldChar w:fldCharType="separate"/>
    </w:r>
    <w:r w:rsidR="009934E1">
      <w:rPr>
        <w:noProof/>
      </w:rPr>
      <w:t>17</w:t>
    </w:r>
    <w:r>
      <w:fldChar w:fldCharType="end"/>
    </w:r>
    <w:r>
      <w:tab/>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F7" w:rsidRDefault="00BC4CF7">
    <w:pPr>
      <w:pStyle w:val="Zpat"/>
      <w:tabs>
        <w:tab w:val="right" w:pos="9781"/>
      </w:tabs>
    </w:pPr>
    <w:r>
      <w:rPr>
        <w:noProof/>
        <w:lang w:eastAsia="cs-CZ"/>
      </w:rPr>
      <w:drawing>
        <wp:anchor distT="0" distB="0" distL="114300" distR="114300" simplePos="0" relativeHeight="251660288" behindDoc="0" locked="0" layoutInCell="1" allowOverlap="1" wp14:anchorId="6B0FE7A9" wp14:editId="5C373AB3">
          <wp:simplePos x="0" y="0"/>
          <wp:positionH relativeFrom="column">
            <wp:posOffset>4567555</wp:posOffset>
          </wp:positionH>
          <wp:positionV relativeFrom="page">
            <wp:posOffset>9829800</wp:posOffset>
          </wp:positionV>
          <wp:extent cx="1304925" cy="552450"/>
          <wp:effectExtent l="0" t="0" r="0" b="0"/>
          <wp:wrapNone/>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304925" cy="552450"/>
                  </a:xfrm>
                  <a:prstGeom prst="rect">
                    <a:avLst/>
                  </a:prstGeom>
                </pic:spPr>
              </pic:pic>
            </a:graphicData>
          </a:graphic>
          <wp14:sizeRelV relativeFrom="margin">
            <wp14:pctHeight>0</wp14:pctHeight>
          </wp14:sizeRelV>
        </wp:anchor>
      </w:drawing>
    </w:r>
    <w:r>
      <w:rPr>
        <w:noProof/>
        <w:lang w:eastAsia="cs-CZ"/>
      </w:rPr>
      <w:drawing>
        <wp:anchor distT="0" distB="0" distL="114300" distR="114300" simplePos="0" relativeHeight="251656192" behindDoc="1" locked="0" layoutInCell="1" allowOverlap="1" wp14:anchorId="4DD3CC0E" wp14:editId="5148058F">
          <wp:simplePos x="0" y="0"/>
          <wp:positionH relativeFrom="column">
            <wp:posOffset>6986905</wp:posOffset>
          </wp:positionH>
          <wp:positionV relativeFrom="paragraph">
            <wp:posOffset>-332740</wp:posOffset>
          </wp:positionV>
          <wp:extent cx="1733550" cy="800100"/>
          <wp:effectExtent l="0" t="0" r="0" b="0"/>
          <wp:wrapNone/>
          <wp:docPr id="18"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2"/>
                  <a:stretch>
                    <a:fillRect/>
                  </a:stretch>
                </pic:blipFill>
                <pic:spPr bwMode="auto">
                  <a:xfrm>
                    <a:off x="0" y="0"/>
                    <a:ext cx="1733550" cy="800100"/>
                  </a:xfrm>
                  <a:prstGeom prst="rect">
                    <a:avLst/>
                  </a:prstGeom>
                  <a:noFill/>
                  <a:ln w="9525">
                    <a:noFill/>
                    <a:miter lim="800000"/>
                    <a:headEnd/>
                    <a:tailEnd/>
                  </a:ln>
                </pic:spPr>
              </pic:pic>
            </a:graphicData>
          </a:graphic>
        </wp:anchor>
      </w:drawing>
    </w:r>
    <w:r>
      <w:fldChar w:fldCharType="begin"/>
    </w:r>
    <w:r>
      <w:instrText>PAGE</w:instrText>
    </w:r>
    <w:r>
      <w:fldChar w:fldCharType="separate"/>
    </w:r>
    <w:r w:rsidR="009934E1">
      <w:rPr>
        <w:noProof/>
      </w:rPr>
      <w:t>114</w:t>
    </w:r>
    <w:r>
      <w:fldChar w:fldCharType="end"/>
    </w:r>
    <w:r>
      <w:rPr>
        <w:noProof/>
        <w:lang w:eastAsia="cs-CZ"/>
      </w:rPr>
      <w:drawing>
        <wp:anchor distT="0" distB="0" distL="114300" distR="114300" simplePos="0" relativeHeight="251659264" behindDoc="0" locked="0" layoutInCell="1" allowOverlap="1" wp14:anchorId="530A1BEF" wp14:editId="45DE899F">
          <wp:simplePos x="0" y="0"/>
          <wp:positionH relativeFrom="column">
            <wp:posOffset>0</wp:posOffset>
          </wp:positionH>
          <wp:positionV relativeFrom="paragraph">
            <wp:posOffset>3131820</wp:posOffset>
          </wp:positionV>
          <wp:extent cx="1234702" cy="568355"/>
          <wp:effectExtent l="0" t="0" r="0" b="0"/>
          <wp:wrapNone/>
          <wp:docPr id="19" name="Obrázek 19"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Přísp org SM Kr.jpg"/>
                  <pic:cNvPicPr>
                    <a:picLocks noChangeAspect="1" noChangeArrowheads="1"/>
                  </pic:cNvPicPr>
                </pic:nvPicPr>
                <pic:blipFill>
                  <a:blip r:embed="rId2"/>
                  <a:stretch>
                    <a:fillRect/>
                  </a:stretch>
                </pic:blipFill>
                <pic:spPr bwMode="auto">
                  <a:xfrm>
                    <a:off x="0" y="0"/>
                    <a:ext cx="1241491" cy="5714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58240" behindDoc="1" locked="0" layoutInCell="1" allowOverlap="1" wp14:anchorId="055284E3" wp14:editId="49C0B010">
          <wp:simplePos x="0" y="0"/>
          <wp:positionH relativeFrom="column">
            <wp:posOffset>0</wp:posOffset>
          </wp:positionH>
          <wp:positionV relativeFrom="paragraph">
            <wp:posOffset>3131820</wp:posOffset>
          </wp:positionV>
          <wp:extent cx="1733550" cy="800100"/>
          <wp:effectExtent l="0" t="0" r="0" b="0"/>
          <wp:wrapNone/>
          <wp:docPr id="20"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2"/>
                  <a:stretch>
                    <a:fillRect/>
                  </a:stretch>
                </pic:blipFill>
                <pic:spPr bwMode="auto">
                  <a:xfrm>
                    <a:off x="0" y="0"/>
                    <a:ext cx="1733550" cy="8001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D7E" w:rsidRDefault="00326D7E">
      <w:pPr>
        <w:spacing w:line="240" w:lineRule="auto"/>
      </w:pPr>
      <w:r>
        <w:separator/>
      </w:r>
    </w:p>
  </w:footnote>
  <w:footnote w:type="continuationSeparator" w:id="0">
    <w:p w:rsidR="00326D7E" w:rsidRDefault="00326D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F7" w:rsidRPr="00982687" w:rsidRDefault="00BC4CF7" w:rsidP="00982687">
    <w:r>
      <w:rPr>
        <w:noProof/>
        <w:lang w:eastAsia="cs-CZ"/>
      </w:rPr>
      <w:drawing>
        <wp:anchor distT="0" distB="0" distL="114300" distR="114300" simplePos="0" relativeHeight="251661312" behindDoc="0" locked="0" layoutInCell="1" allowOverlap="1" wp14:anchorId="4E0405AE" wp14:editId="0B5AB30A">
          <wp:simplePos x="0" y="0"/>
          <wp:positionH relativeFrom="column">
            <wp:posOffset>-4445</wp:posOffset>
          </wp:positionH>
          <wp:positionV relativeFrom="page">
            <wp:posOffset>400050</wp:posOffset>
          </wp:positionV>
          <wp:extent cx="1162050" cy="470506"/>
          <wp:effectExtent l="0" t="0" r="0" b="0"/>
          <wp:wrapNone/>
          <wp:docPr id="14" name="Obrázek6"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descr="SOŠ Br.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050" cy="47050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 ŠVP Zednické práce</w:t>
    </w:r>
    <w:r w:rsidRPr="00982687">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62A"/>
    <w:multiLevelType w:val="multilevel"/>
    <w:tmpl w:val="B0A4359E"/>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 w15:restartNumberingAfterBreak="0">
    <w:nsid w:val="03C41811"/>
    <w:multiLevelType w:val="multilevel"/>
    <w:tmpl w:val="ECE6CDEE"/>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2" w15:restartNumberingAfterBreak="0">
    <w:nsid w:val="070042F8"/>
    <w:multiLevelType w:val="multilevel"/>
    <w:tmpl w:val="DBFA98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281C3A"/>
    <w:multiLevelType w:val="multilevel"/>
    <w:tmpl w:val="30B4DAD6"/>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4" w15:restartNumberingAfterBreak="0">
    <w:nsid w:val="090E0D9F"/>
    <w:multiLevelType w:val="multilevel"/>
    <w:tmpl w:val="771CD896"/>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5" w15:restartNumberingAfterBreak="0">
    <w:nsid w:val="17C75BCC"/>
    <w:multiLevelType w:val="multilevel"/>
    <w:tmpl w:val="F222CB6C"/>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6" w15:restartNumberingAfterBreak="0">
    <w:nsid w:val="1B2879C7"/>
    <w:multiLevelType w:val="multilevel"/>
    <w:tmpl w:val="4734E67C"/>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7" w15:restartNumberingAfterBreak="0">
    <w:nsid w:val="1E5E4379"/>
    <w:multiLevelType w:val="multilevel"/>
    <w:tmpl w:val="689A5D26"/>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8" w15:restartNumberingAfterBreak="0">
    <w:nsid w:val="1FD31E72"/>
    <w:multiLevelType w:val="multilevel"/>
    <w:tmpl w:val="7108BD9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9" w15:restartNumberingAfterBreak="0">
    <w:nsid w:val="21F15A7B"/>
    <w:multiLevelType w:val="multilevel"/>
    <w:tmpl w:val="D5D25B9C"/>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10" w15:restartNumberingAfterBreak="0">
    <w:nsid w:val="25641458"/>
    <w:multiLevelType w:val="multilevel"/>
    <w:tmpl w:val="70500C78"/>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1" w15:restartNumberingAfterBreak="0">
    <w:nsid w:val="2A3918CF"/>
    <w:multiLevelType w:val="multilevel"/>
    <w:tmpl w:val="D96EF9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01508"/>
    <w:multiLevelType w:val="multilevel"/>
    <w:tmpl w:val="1700E2D0"/>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2843D17"/>
    <w:multiLevelType w:val="multilevel"/>
    <w:tmpl w:val="C47C5678"/>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4" w15:restartNumberingAfterBreak="0">
    <w:nsid w:val="38641FDF"/>
    <w:multiLevelType w:val="multilevel"/>
    <w:tmpl w:val="D982C98A"/>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15" w15:restartNumberingAfterBreak="0">
    <w:nsid w:val="3F671F1B"/>
    <w:multiLevelType w:val="multilevel"/>
    <w:tmpl w:val="05587272"/>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6" w15:restartNumberingAfterBreak="0">
    <w:nsid w:val="4FEF52B8"/>
    <w:multiLevelType w:val="multilevel"/>
    <w:tmpl w:val="418CFD0A"/>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17" w15:restartNumberingAfterBreak="0">
    <w:nsid w:val="50EF2D25"/>
    <w:multiLevelType w:val="multilevel"/>
    <w:tmpl w:val="464423DA"/>
    <w:lvl w:ilvl="0">
      <w:start w:val="6"/>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3DC72E1"/>
    <w:multiLevelType w:val="multilevel"/>
    <w:tmpl w:val="FF005A7E"/>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19" w15:restartNumberingAfterBreak="0">
    <w:nsid w:val="5459189A"/>
    <w:multiLevelType w:val="multilevel"/>
    <w:tmpl w:val="103C2E02"/>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20" w15:restartNumberingAfterBreak="0">
    <w:nsid w:val="55C95058"/>
    <w:multiLevelType w:val="multilevel"/>
    <w:tmpl w:val="0D980480"/>
    <w:lvl w:ilvl="0">
      <w:start w:val="1"/>
      <w:numFmt w:val="bullet"/>
      <w:lvlText w:val=""/>
      <w:lvlJc w:val="left"/>
      <w:pPr>
        <w:tabs>
          <w:tab w:val="num" w:pos="360"/>
        </w:tabs>
        <w:ind w:left="0" w:firstLine="0"/>
      </w:pPr>
      <w:rPr>
        <w:rFonts w:ascii="Symbol" w:hAnsi="Symbol" w:cs="Symbol" w:hint="default"/>
        <w:b/>
      </w:rPr>
    </w:lvl>
    <w:lvl w:ilvl="1">
      <w:start w:val="1"/>
      <w:numFmt w:val="bullet"/>
      <w:lvlText w:val=""/>
      <w:lvlJc w:val="left"/>
      <w:pPr>
        <w:tabs>
          <w:tab w:val="num" w:pos="720"/>
        </w:tabs>
        <w:ind w:left="0" w:firstLine="0"/>
      </w:pPr>
      <w:rPr>
        <w:rFonts w:ascii="Symbol" w:hAnsi="Symbol" w:cs="Symbol" w:hint="default"/>
        <w:b/>
      </w:rPr>
    </w:lvl>
    <w:lvl w:ilvl="2">
      <w:start w:val="1"/>
      <w:numFmt w:val="bullet"/>
      <w:lvlText w:val=""/>
      <w:lvlJc w:val="left"/>
      <w:pPr>
        <w:tabs>
          <w:tab w:val="num" w:pos="1080"/>
        </w:tabs>
        <w:ind w:left="0" w:firstLine="0"/>
      </w:pPr>
      <w:rPr>
        <w:rFonts w:ascii="Symbol" w:hAnsi="Symbol" w:cs="Symbol" w:hint="default"/>
        <w:b/>
      </w:rPr>
    </w:lvl>
    <w:lvl w:ilvl="3">
      <w:start w:val="1"/>
      <w:numFmt w:val="bullet"/>
      <w:lvlText w:val=""/>
      <w:lvlJc w:val="left"/>
      <w:pPr>
        <w:tabs>
          <w:tab w:val="num" w:pos="1440"/>
        </w:tabs>
        <w:ind w:left="0" w:firstLine="0"/>
      </w:pPr>
      <w:rPr>
        <w:rFonts w:ascii="Symbol" w:hAnsi="Symbol" w:cs="Symbol" w:hint="default"/>
        <w:b/>
      </w:rPr>
    </w:lvl>
    <w:lvl w:ilvl="4">
      <w:start w:val="1"/>
      <w:numFmt w:val="bullet"/>
      <w:lvlText w:val=""/>
      <w:lvlJc w:val="left"/>
      <w:pPr>
        <w:tabs>
          <w:tab w:val="num" w:pos="1800"/>
        </w:tabs>
        <w:ind w:left="0" w:firstLine="0"/>
      </w:pPr>
      <w:rPr>
        <w:rFonts w:ascii="Symbol" w:hAnsi="Symbol" w:cs="Symbol" w:hint="default"/>
        <w:b/>
      </w:rPr>
    </w:lvl>
    <w:lvl w:ilvl="5">
      <w:start w:val="1"/>
      <w:numFmt w:val="bullet"/>
      <w:lvlText w:val=""/>
      <w:lvlJc w:val="left"/>
      <w:pPr>
        <w:tabs>
          <w:tab w:val="num" w:pos="2160"/>
        </w:tabs>
        <w:ind w:left="0" w:firstLine="0"/>
      </w:pPr>
      <w:rPr>
        <w:rFonts w:ascii="Symbol" w:hAnsi="Symbol" w:cs="Symbol" w:hint="default"/>
        <w:b/>
      </w:rPr>
    </w:lvl>
    <w:lvl w:ilvl="6">
      <w:start w:val="1"/>
      <w:numFmt w:val="bullet"/>
      <w:lvlText w:val=""/>
      <w:lvlJc w:val="left"/>
      <w:pPr>
        <w:tabs>
          <w:tab w:val="num" w:pos="2520"/>
        </w:tabs>
        <w:ind w:left="0" w:firstLine="0"/>
      </w:pPr>
      <w:rPr>
        <w:rFonts w:ascii="Symbol" w:hAnsi="Symbol" w:cs="Symbol" w:hint="default"/>
        <w:b/>
      </w:rPr>
    </w:lvl>
    <w:lvl w:ilvl="7">
      <w:start w:val="1"/>
      <w:numFmt w:val="bullet"/>
      <w:lvlText w:val=""/>
      <w:lvlJc w:val="left"/>
      <w:pPr>
        <w:tabs>
          <w:tab w:val="num" w:pos="2880"/>
        </w:tabs>
        <w:ind w:left="0" w:firstLine="0"/>
      </w:pPr>
      <w:rPr>
        <w:rFonts w:ascii="Symbol" w:hAnsi="Symbol" w:cs="Symbol" w:hint="default"/>
        <w:b/>
      </w:rPr>
    </w:lvl>
    <w:lvl w:ilvl="8">
      <w:start w:val="1"/>
      <w:numFmt w:val="bullet"/>
      <w:lvlText w:val=""/>
      <w:lvlJc w:val="left"/>
      <w:pPr>
        <w:tabs>
          <w:tab w:val="num" w:pos="3240"/>
        </w:tabs>
        <w:ind w:left="0" w:firstLine="0"/>
      </w:pPr>
      <w:rPr>
        <w:rFonts w:ascii="Symbol" w:hAnsi="Symbol" w:cs="Symbol" w:hint="default"/>
        <w:b/>
      </w:rPr>
    </w:lvl>
  </w:abstractNum>
  <w:abstractNum w:abstractNumId="21" w15:restartNumberingAfterBreak="0">
    <w:nsid w:val="580742C3"/>
    <w:multiLevelType w:val="hybridMultilevel"/>
    <w:tmpl w:val="FBDA72C6"/>
    <w:lvl w:ilvl="0" w:tplc="77FA5136">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9F8543C"/>
    <w:multiLevelType w:val="multilevel"/>
    <w:tmpl w:val="A7D06B5A"/>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23" w15:restartNumberingAfterBreak="0">
    <w:nsid w:val="5B6F0823"/>
    <w:multiLevelType w:val="multilevel"/>
    <w:tmpl w:val="CB005ECA"/>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24" w15:restartNumberingAfterBreak="0">
    <w:nsid w:val="5E6B72E2"/>
    <w:multiLevelType w:val="multilevel"/>
    <w:tmpl w:val="579A3FC2"/>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25" w15:restartNumberingAfterBreak="0">
    <w:nsid w:val="5E7F6C59"/>
    <w:multiLevelType w:val="multilevel"/>
    <w:tmpl w:val="C69E1E6E"/>
    <w:lvl w:ilvl="0">
      <w:start w:val="5"/>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F3821D2"/>
    <w:multiLevelType w:val="multilevel"/>
    <w:tmpl w:val="52587BE2"/>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27" w15:restartNumberingAfterBreak="0">
    <w:nsid w:val="607A7117"/>
    <w:multiLevelType w:val="multilevel"/>
    <w:tmpl w:val="9BB014F2"/>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28" w15:restartNumberingAfterBreak="0">
    <w:nsid w:val="61E13399"/>
    <w:multiLevelType w:val="hybridMultilevel"/>
    <w:tmpl w:val="F06E3DD6"/>
    <w:lvl w:ilvl="0" w:tplc="433A8642">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3F505EC"/>
    <w:multiLevelType w:val="multilevel"/>
    <w:tmpl w:val="C672C07A"/>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30" w15:restartNumberingAfterBreak="0">
    <w:nsid w:val="64AC73FD"/>
    <w:multiLevelType w:val="multilevel"/>
    <w:tmpl w:val="25CECF6C"/>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2E2ED8"/>
    <w:multiLevelType w:val="multilevel"/>
    <w:tmpl w:val="BA9EC9C2"/>
    <w:lvl w:ilvl="0">
      <w:start w:val="1"/>
      <w:numFmt w:val="bullet"/>
      <w:lvlText w:val=""/>
      <w:lvlJc w:val="left"/>
      <w:pPr>
        <w:tabs>
          <w:tab w:val="num" w:pos="360"/>
        </w:tabs>
        <w:ind w:left="0" w:firstLine="0"/>
      </w:pPr>
      <w:rPr>
        <w:rFonts w:ascii="Symbol" w:hAnsi="Symbol" w:cs="Symbol" w:hint="default"/>
      </w:rPr>
    </w:lvl>
    <w:lvl w:ilvl="1">
      <w:start w:val="1"/>
      <w:numFmt w:val="bullet"/>
      <w:lvlText w:val=""/>
      <w:lvlJc w:val="left"/>
      <w:pPr>
        <w:tabs>
          <w:tab w:val="num" w:pos="720"/>
        </w:tabs>
        <w:ind w:left="0" w:firstLine="0"/>
      </w:pPr>
      <w:rPr>
        <w:rFonts w:ascii="Symbol" w:hAnsi="Symbol" w:cs="Symbol" w:hint="default"/>
      </w:rPr>
    </w:lvl>
    <w:lvl w:ilvl="2">
      <w:start w:val="1"/>
      <w:numFmt w:val="bullet"/>
      <w:lvlText w:val=""/>
      <w:lvlJc w:val="left"/>
      <w:pPr>
        <w:tabs>
          <w:tab w:val="num" w:pos="1080"/>
        </w:tabs>
        <w:ind w:left="0" w:firstLine="0"/>
      </w:pPr>
      <w:rPr>
        <w:rFonts w:ascii="Symbol" w:hAnsi="Symbol" w:cs="Symbol" w:hint="default"/>
      </w:rPr>
    </w:lvl>
    <w:lvl w:ilvl="3">
      <w:start w:val="1"/>
      <w:numFmt w:val="bullet"/>
      <w:lvlText w:val=""/>
      <w:lvlJc w:val="left"/>
      <w:pPr>
        <w:tabs>
          <w:tab w:val="num" w:pos="1440"/>
        </w:tabs>
        <w:ind w:left="0" w:firstLine="0"/>
      </w:pPr>
      <w:rPr>
        <w:rFonts w:ascii="Symbol" w:hAnsi="Symbol" w:cs="Symbol" w:hint="default"/>
      </w:rPr>
    </w:lvl>
    <w:lvl w:ilvl="4">
      <w:start w:val="1"/>
      <w:numFmt w:val="bullet"/>
      <w:lvlText w:val=""/>
      <w:lvlJc w:val="left"/>
      <w:pPr>
        <w:tabs>
          <w:tab w:val="num" w:pos="1800"/>
        </w:tabs>
        <w:ind w:left="0" w:firstLine="0"/>
      </w:pPr>
      <w:rPr>
        <w:rFonts w:ascii="Symbol" w:hAnsi="Symbol" w:cs="Symbol" w:hint="default"/>
      </w:rPr>
    </w:lvl>
    <w:lvl w:ilvl="5">
      <w:start w:val="1"/>
      <w:numFmt w:val="bullet"/>
      <w:lvlText w:val=""/>
      <w:lvlJc w:val="left"/>
      <w:pPr>
        <w:tabs>
          <w:tab w:val="num" w:pos="2160"/>
        </w:tabs>
        <w:ind w:left="0" w:firstLine="0"/>
      </w:pPr>
      <w:rPr>
        <w:rFonts w:ascii="Symbol" w:hAnsi="Symbol" w:cs="Symbol" w:hint="default"/>
      </w:rPr>
    </w:lvl>
    <w:lvl w:ilvl="6">
      <w:start w:val="1"/>
      <w:numFmt w:val="bullet"/>
      <w:lvlText w:val=""/>
      <w:lvlJc w:val="left"/>
      <w:pPr>
        <w:tabs>
          <w:tab w:val="num" w:pos="2520"/>
        </w:tabs>
        <w:ind w:left="0" w:firstLine="0"/>
      </w:pPr>
      <w:rPr>
        <w:rFonts w:ascii="Symbol" w:hAnsi="Symbol" w:cs="Symbol" w:hint="default"/>
      </w:rPr>
    </w:lvl>
    <w:lvl w:ilvl="7">
      <w:start w:val="1"/>
      <w:numFmt w:val="bullet"/>
      <w:lvlText w:val=""/>
      <w:lvlJc w:val="left"/>
      <w:pPr>
        <w:tabs>
          <w:tab w:val="num" w:pos="2880"/>
        </w:tabs>
        <w:ind w:left="0" w:firstLine="0"/>
      </w:pPr>
      <w:rPr>
        <w:rFonts w:ascii="Symbol" w:hAnsi="Symbol" w:cs="Symbol" w:hint="default"/>
      </w:rPr>
    </w:lvl>
    <w:lvl w:ilvl="8">
      <w:start w:val="1"/>
      <w:numFmt w:val="bullet"/>
      <w:lvlText w:val=""/>
      <w:lvlJc w:val="left"/>
      <w:pPr>
        <w:tabs>
          <w:tab w:val="num" w:pos="3240"/>
        </w:tabs>
        <w:ind w:left="0" w:firstLine="0"/>
      </w:pPr>
      <w:rPr>
        <w:rFonts w:ascii="Symbol" w:hAnsi="Symbol" w:cs="Symbol" w:hint="default"/>
      </w:rPr>
    </w:lvl>
  </w:abstractNum>
  <w:abstractNum w:abstractNumId="32" w15:restartNumberingAfterBreak="0">
    <w:nsid w:val="6C6D4EC8"/>
    <w:multiLevelType w:val="multilevel"/>
    <w:tmpl w:val="4CE09416"/>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33" w15:restartNumberingAfterBreak="0">
    <w:nsid w:val="718A02B9"/>
    <w:multiLevelType w:val="multilevel"/>
    <w:tmpl w:val="615A2A90"/>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34" w15:restartNumberingAfterBreak="0">
    <w:nsid w:val="71AD59A5"/>
    <w:multiLevelType w:val="multilevel"/>
    <w:tmpl w:val="8B9664FE"/>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35" w15:restartNumberingAfterBreak="0">
    <w:nsid w:val="72464806"/>
    <w:multiLevelType w:val="multilevel"/>
    <w:tmpl w:val="9E88412A"/>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36" w15:restartNumberingAfterBreak="0">
    <w:nsid w:val="72CF428C"/>
    <w:multiLevelType w:val="multilevel"/>
    <w:tmpl w:val="89E82D40"/>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7C814032"/>
    <w:multiLevelType w:val="multilevel"/>
    <w:tmpl w:val="E2EAE752"/>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38" w15:restartNumberingAfterBreak="0">
    <w:nsid w:val="7CD122EB"/>
    <w:multiLevelType w:val="multilevel"/>
    <w:tmpl w:val="9A7E69C2"/>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39" w15:restartNumberingAfterBreak="0">
    <w:nsid w:val="7D2250B6"/>
    <w:multiLevelType w:val="hybridMultilevel"/>
    <w:tmpl w:val="A726EF26"/>
    <w:lvl w:ilvl="0" w:tplc="2A288AC8">
      <w:start w:val="7"/>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E0975C0"/>
    <w:multiLevelType w:val="multilevel"/>
    <w:tmpl w:val="56D24360"/>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abstractNum w:abstractNumId="41" w15:restartNumberingAfterBreak="0">
    <w:nsid w:val="7E9E576F"/>
    <w:multiLevelType w:val="multilevel"/>
    <w:tmpl w:val="FBEC1D06"/>
    <w:lvl w:ilvl="0">
      <w:start w:val="1"/>
      <w:numFmt w:val="bullet"/>
      <w:lvlText w:val="-"/>
      <w:lvlJc w:val="left"/>
      <w:pPr>
        <w:ind w:left="720" w:hanging="360"/>
      </w:pPr>
      <w:rPr>
        <w:rFonts w:ascii="Times New Roman" w:hAnsi="Times New Roman" w:cs="Times New Roman" w:hint="default"/>
        <w:b/>
        <w:i w:val="0"/>
        <w:caps w:val="0"/>
        <w:smallCaps w:val="0"/>
        <w:strike w:val="0"/>
        <w:dstrike w:val="0"/>
        <w:spacing w:val="0"/>
        <w:w w:val="100"/>
        <w:sz w:val="24"/>
        <w:u w:val="none"/>
      </w:rPr>
    </w:lvl>
    <w:lvl w:ilvl="1">
      <w:start w:val="1"/>
      <w:numFmt w:val="decimal"/>
      <w:lvlText w:val="%2"/>
      <w:lvlJc w:val="left"/>
      <w:pPr>
        <w:ind w:left="1080" w:hanging="360"/>
      </w:pPr>
      <w:rPr>
        <w:b/>
      </w:rPr>
    </w:lvl>
    <w:lvl w:ilvl="2">
      <w:start w:val="1"/>
      <w:numFmt w:val="decimal"/>
      <w:lvlText w:val="%3"/>
      <w:lvlJc w:val="left"/>
      <w:pPr>
        <w:ind w:left="1440" w:hanging="360"/>
      </w:pPr>
      <w:rPr>
        <w:b/>
      </w:rPr>
    </w:lvl>
    <w:lvl w:ilvl="3">
      <w:start w:val="1"/>
      <w:numFmt w:val="decimal"/>
      <w:lvlText w:val="%4"/>
      <w:lvlJc w:val="left"/>
      <w:pPr>
        <w:ind w:left="1800" w:hanging="360"/>
      </w:pPr>
      <w:rPr>
        <w:b/>
      </w:rPr>
    </w:lvl>
    <w:lvl w:ilvl="4">
      <w:start w:val="1"/>
      <w:numFmt w:val="decimal"/>
      <w:lvlText w:val="%5"/>
      <w:lvlJc w:val="left"/>
      <w:pPr>
        <w:ind w:left="2160" w:hanging="360"/>
      </w:pPr>
      <w:rPr>
        <w:b/>
      </w:rPr>
    </w:lvl>
    <w:lvl w:ilvl="5">
      <w:start w:val="1"/>
      <w:numFmt w:val="decimal"/>
      <w:lvlText w:val="%6"/>
      <w:lvlJc w:val="left"/>
      <w:pPr>
        <w:ind w:left="2520" w:hanging="360"/>
      </w:pPr>
      <w:rPr>
        <w:b/>
      </w:rPr>
    </w:lvl>
    <w:lvl w:ilvl="6">
      <w:start w:val="1"/>
      <w:numFmt w:val="decimal"/>
      <w:lvlText w:val="%7"/>
      <w:lvlJc w:val="left"/>
      <w:pPr>
        <w:ind w:left="2880" w:hanging="360"/>
      </w:pPr>
      <w:rPr>
        <w:b/>
      </w:rPr>
    </w:lvl>
    <w:lvl w:ilvl="7">
      <w:start w:val="1"/>
      <w:numFmt w:val="decimal"/>
      <w:lvlText w:val="%8"/>
      <w:lvlJc w:val="left"/>
      <w:pPr>
        <w:ind w:left="3240" w:hanging="360"/>
      </w:pPr>
      <w:rPr>
        <w:b/>
      </w:rPr>
    </w:lvl>
    <w:lvl w:ilvl="8">
      <w:start w:val="1"/>
      <w:numFmt w:val="decimal"/>
      <w:lvlText w:val="%9"/>
      <w:lvlJc w:val="left"/>
      <w:pPr>
        <w:ind w:left="3600" w:hanging="360"/>
      </w:pPr>
      <w:rPr>
        <w:b/>
      </w:rPr>
    </w:lvl>
  </w:abstractNum>
  <w:num w:numId="1">
    <w:abstractNumId w:val="36"/>
  </w:num>
  <w:num w:numId="2">
    <w:abstractNumId w:val="11"/>
  </w:num>
  <w:num w:numId="3">
    <w:abstractNumId w:val="12"/>
  </w:num>
  <w:num w:numId="4">
    <w:abstractNumId w:val="31"/>
  </w:num>
  <w:num w:numId="5">
    <w:abstractNumId w:val="20"/>
  </w:num>
  <w:num w:numId="6">
    <w:abstractNumId w:val="4"/>
  </w:num>
  <w:num w:numId="7">
    <w:abstractNumId w:val="15"/>
  </w:num>
  <w:num w:numId="8">
    <w:abstractNumId w:val="37"/>
  </w:num>
  <w:num w:numId="9">
    <w:abstractNumId w:val="33"/>
  </w:num>
  <w:num w:numId="10">
    <w:abstractNumId w:val="6"/>
  </w:num>
  <w:num w:numId="11">
    <w:abstractNumId w:val="32"/>
  </w:num>
  <w:num w:numId="12">
    <w:abstractNumId w:val="23"/>
  </w:num>
  <w:num w:numId="13">
    <w:abstractNumId w:val="1"/>
  </w:num>
  <w:num w:numId="14">
    <w:abstractNumId w:val="26"/>
  </w:num>
  <w:num w:numId="15">
    <w:abstractNumId w:val="3"/>
  </w:num>
  <w:num w:numId="16">
    <w:abstractNumId w:val="0"/>
  </w:num>
  <w:num w:numId="17">
    <w:abstractNumId w:val="10"/>
  </w:num>
  <w:num w:numId="18">
    <w:abstractNumId w:val="19"/>
  </w:num>
  <w:num w:numId="19">
    <w:abstractNumId w:val="13"/>
  </w:num>
  <w:num w:numId="20">
    <w:abstractNumId w:val="17"/>
  </w:num>
  <w:num w:numId="21">
    <w:abstractNumId w:val="25"/>
  </w:num>
  <w:num w:numId="22">
    <w:abstractNumId w:val="30"/>
  </w:num>
  <w:num w:numId="23">
    <w:abstractNumId w:val="2"/>
  </w:num>
  <w:num w:numId="24">
    <w:abstractNumId w:val="38"/>
  </w:num>
  <w:num w:numId="25">
    <w:abstractNumId w:val="22"/>
  </w:num>
  <w:num w:numId="26">
    <w:abstractNumId w:val="35"/>
  </w:num>
  <w:num w:numId="27">
    <w:abstractNumId w:val="14"/>
  </w:num>
  <w:num w:numId="28">
    <w:abstractNumId w:val="9"/>
  </w:num>
  <w:num w:numId="29">
    <w:abstractNumId w:val="34"/>
  </w:num>
  <w:num w:numId="30">
    <w:abstractNumId w:val="27"/>
  </w:num>
  <w:num w:numId="31">
    <w:abstractNumId w:val="29"/>
  </w:num>
  <w:num w:numId="32">
    <w:abstractNumId w:val="16"/>
  </w:num>
  <w:num w:numId="33">
    <w:abstractNumId w:val="5"/>
  </w:num>
  <w:num w:numId="34">
    <w:abstractNumId w:val="18"/>
  </w:num>
  <w:num w:numId="35">
    <w:abstractNumId w:val="40"/>
  </w:num>
  <w:num w:numId="36">
    <w:abstractNumId w:val="7"/>
  </w:num>
  <w:num w:numId="37">
    <w:abstractNumId w:val="41"/>
  </w:num>
  <w:num w:numId="38">
    <w:abstractNumId w:val="24"/>
  </w:num>
  <w:num w:numId="39">
    <w:abstractNumId w:val="8"/>
  </w:num>
  <w:num w:numId="40">
    <w:abstractNumId w:val="39"/>
  </w:num>
  <w:num w:numId="41">
    <w:abstractNumId w:val="28"/>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2C"/>
    <w:rsid w:val="000322E0"/>
    <w:rsid w:val="00056257"/>
    <w:rsid w:val="000972E6"/>
    <w:rsid w:val="000B7280"/>
    <w:rsid w:val="000E24A4"/>
    <w:rsid w:val="001010D5"/>
    <w:rsid w:val="00114108"/>
    <w:rsid w:val="00185270"/>
    <w:rsid w:val="0019540D"/>
    <w:rsid w:val="001A3BC4"/>
    <w:rsid w:val="001B2A18"/>
    <w:rsid w:val="001C2FD5"/>
    <w:rsid w:val="001C55CC"/>
    <w:rsid w:val="001D0CC2"/>
    <w:rsid w:val="001F0DAA"/>
    <w:rsid w:val="0024336B"/>
    <w:rsid w:val="00256919"/>
    <w:rsid w:val="0027368A"/>
    <w:rsid w:val="002952DC"/>
    <w:rsid w:val="003107D4"/>
    <w:rsid w:val="00326D7E"/>
    <w:rsid w:val="0034125A"/>
    <w:rsid w:val="00342F45"/>
    <w:rsid w:val="003510B5"/>
    <w:rsid w:val="00361169"/>
    <w:rsid w:val="00381839"/>
    <w:rsid w:val="0038490E"/>
    <w:rsid w:val="003C7C85"/>
    <w:rsid w:val="003F70D1"/>
    <w:rsid w:val="00417E3E"/>
    <w:rsid w:val="0045308E"/>
    <w:rsid w:val="00466CB1"/>
    <w:rsid w:val="004E56CB"/>
    <w:rsid w:val="004E5854"/>
    <w:rsid w:val="00525D20"/>
    <w:rsid w:val="005C6252"/>
    <w:rsid w:val="00603E09"/>
    <w:rsid w:val="006250AC"/>
    <w:rsid w:val="00634A97"/>
    <w:rsid w:val="00642B05"/>
    <w:rsid w:val="00662290"/>
    <w:rsid w:val="00674C38"/>
    <w:rsid w:val="006816CF"/>
    <w:rsid w:val="00731E09"/>
    <w:rsid w:val="00797C8E"/>
    <w:rsid w:val="007A49E8"/>
    <w:rsid w:val="007C0371"/>
    <w:rsid w:val="007E4780"/>
    <w:rsid w:val="00833920"/>
    <w:rsid w:val="0084550A"/>
    <w:rsid w:val="008C6BE2"/>
    <w:rsid w:val="00982687"/>
    <w:rsid w:val="009934E1"/>
    <w:rsid w:val="009A6343"/>
    <w:rsid w:val="009A7556"/>
    <w:rsid w:val="009B5EF1"/>
    <w:rsid w:val="009E4E2F"/>
    <w:rsid w:val="00A06FC5"/>
    <w:rsid w:val="00A11AAB"/>
    <w:rsid w:val="00A60711"/>
    <w:rsid w:val="00A729C7"/>
    <w:rsid w:val="00AA619A"/>
    <w:rsid w:val="00AE6DE1"/>
    <w:rsid w:val="00AF3909"/>
    <w:rsid w:val="00B05CA7"/>
    <w:rsid w:val="00B414BC"/>
    <w:rsid w:val="00B721FF"/>
    <w:rsid w:val="00B8512C"/>
    <w:rsid w:val="00B93931"/>
    <w:rsid w:val="00B9538E"/>
    <w:rsid w:val="00BA62EC"/>
    <w:rsid w:val="00BB4593"/>
    <w:rsid w:val="00BC45F6"/>
    <w:rsid w:val="00BC4CF7"/>
    <w:rsid w:val="00BD1CC5"/>
    <w:rsid w:val="00C47246"/>
    <w:rsid w:val="00D17DF5"/>
    <w:rsid w:val="00E121B7"/>
    <w:rsid w:val="00E21782"/>
    <w:rsid w:val="00E55861"/>
    <w:rsid w:val="00E70091"/>
    <w:rsid w:val="00E82FBD"/>
    <w:rsid w:val="00EC0A46"/>
    <w:rsid w:val="00EC6BAA"/>
    <w:rsid w:val="00ED2D74"/>
    <w:rsid w:val="00F21FA1"/>
    <w:rsid w:val="00F220A7"/>
    <w:rsid w:val="00F5133E"/>
    <w:rsid w:val="00F7105F"/>
    <w:rsid w:val="00F81BED"/>
    <w:rsid w:val="00F877D8"/>
    <w:rsid w:val="00F92F3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75851"/>
  <w15:docId w15:val="{94BD8F91-DD7A-41D3-BA10-6C83BCA2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cs-CZ"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107D4"/>
    <w:pPr>
      <w:suppressAutoHyphens/>
      <w:spacing w:line="360" w:lineRule="auto"/>
    </w:pPr>
    <w:rPr>
      <w:rFonts w:ascii="Tahoma" w:hAnsi="Tahoma"/>
      <w:sz w:val="24"/>
    </w:rPr>
  </w:style>
  <w:style w:type="paragraph" w:styleId="Nadpis1">
    <w:name w:val="heading 1"/>
    <w:basedOn w:val="Normln"/>
    <w:link w:val="Nadpis1Char"/>
    <w:qFormat/>
    <w:rsid w:val="00A06FC5"/>
    <w:pPr>
      <w:keepNext/>
      <w:keepLines/>
      <w:spacing w:after="120" w:line="240" w:lineRule="auto"/>
      <w:outlineLvl w:val="0"/>
    </w:pPr>
    <w:rPr>
      <w:rFonts w:eastAsiaTheme="majorEastAsia" w:cstheme="majorBidi"/>
      <w:b/>
      <w:bCs/>
      <w:sz w:val="32"/>
      <w:szCs w:val="28"/>
    </w:rPr>
  </w:style>
  <w:style w:type="paragraph" w:styleId="Nadpis2">
    <w:name w:val="heading 2"/>
    <w:basedOn w:val="Normln"/>
    <w:link w:val="Nadpis2Char"/>
    <w:unhideWhenUsed/>
    <w:qFormat/>
    <w:rsid w:val="001B2A18"/>
    <w:pPr>
      <w:keepNext/>
      <w:keepLines/>
      <w:spacing w:before="240" w:after="240" w:line="240" w:lineRule="auto"/>
      <w:jc w:val="center"/>
      <w:outlineLvl w:val="1"/>
    </w:pPr>
    <w:rPr>
      <w:rFonts w:eastAsiaTheme="majorEastAsia" w:cstheme="majorBidi"/>
      <w:b/>
      <w:bCs/>
      <w:color w:val="000000" w:themeColor="text1"/>
      <w:sz w:val="32"/>
      <w:szCs w:val="26"/>
    </w:rPr>
  </w:style>
  <w:style w:type="paragraph" w:styleId="Nadpis3">
    <w:name w:val="heading 3"/>
    <w:basedOn w:val="Normln"/>
    <w:link w:val="Nadpis3Char"/>
    <w:unhideWhenUsed/>
    <w:qFormat/>
    <w:rsid w:val="00155FE4"/>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link w:val="Nadpis4Char"/>
    <w:qFormat/>
    <w:rsid w:val="004E5C94"/>
    <w:pPr>
      <w:keepNext/>
      <w:outlineLvl w:val="3"/>
    </w:pPr>
  </w:style>
  <w:style w:type="paragraph" w:styleId="Nadpis5">
    <w:name w:val="heading 5"/>
    <w:basedOn w:val="Normln"/>
    <w:link w:val="Nadpis5Char"/>
    <w:qFormat/>
    <w:rsid w:val="00CF31CD"/>
    <w:pPr>
      <w:spacing w:before="240" w:after="60"/>
      <w:jc w:val="both"/>
      <w:outlineLvl w:val="4"/>
    </w:pPr>
    <w:rPr>
      <w:bCs/>
      <w:iCs/>
      <w:szCs w:val="26"/>
    </w:rPr>
  </w:style>
  <w:style w:type="paragraph" w:styleId="Nadpis6">
    <w:name w:val="heading 6"/>
    <w:basedOn w:val="Normln"/>
    <w:link w:val="Nadpis6Char"/>
    <w:qFormat/>
    <w:rsid w:val="00CF31CD"/>
    <w:pPr>
      <w:spacing w:before="240" w:after="60"/>
      <w:jc w:val="both"/>
      <w:outlineLvl w:val="5"/>
    </w:pPr>
    <w:rPr>
      <w:b/>
      <w:bCs/>
      <w:sz w:val="22"/>
      <w:szCs w:val="22"/>
    </w:rPr>
  </w:style>
  <w:style w:type="paragraph" w:styleId="Nadpis7">
    <w:name w:val="heading 7"/>
    <w:basedOn w:val="Normln"/>
    <w:link w:val="Nadpis7Char"/>
    <w:qFormat/>
    <w:rsid w:val="00CF31CD"/>
    <w:pPr>
      <w:spacing w:before="240" w:after="60"/>
      <w:jc w:val="both"/>
      <w:outlineLvl w:val="6"/>
    </w:pPr>
  </w:style>
  <w:style w:type="paragraph" w:styleId="Nadpis8">
    <w:name w:val="heading 8"/>
    <w:basedOn w:val="Normln"/>
    <w:link w:val="Nadpis8Char"/>
    <w:qFormat/>
    <w:rsid w:val="00CF31CD"/>
    <w:pPr>
      <w:spacing w:before="240" w:after="60"/>
      <w:jc w:val="both"/>
      <w:outlineLvl w:val="7"/>
    </w:pPr>
    <w:rPr>
      <w:i/>
      <w:iCs/>
    </w:rPr>
  </w:style>
  <w:style w:type="paragraph" w:styleId="Nadpis9">
    <w:name w:val="heading 9"/>
    <w:basedOn w:val="Normln"/>
    <w:link w:val="Nadpis9Char"/>
    <w:qFormat/>
    <w:rsid w:val="00CF31CD"/>
    <w:pPr>
      <w:spacing w:before="240" w:after="60"/>
      <w:jc w:val="both"/>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basedOn w:val="Standardnpsmoodstavce"/>
    <w:link w:val="Zhlav"/>
    <w:qFormat/>
    <w:rsid w:val="00991FC9"/>
  </w:style>
  <w:style w:type="character" w:customStyle="1" w:styleId="ZpatChar">
    <w:name w:val="Zápatí Char"/>
    <w:basedOn w:val="Standardnpsmoodstavce"/>
    <w:link w:val="Zpat"/>
    <w:uiPriority w:val="99"/>
    <w:qFormat/>
    <w:rsid w:val="00991FC9"/>
  </w:style>
  <w:style w:type="character" w:customStyle="1" w:styleId="TextbublinyChar">
    <w:name w:val="Text bubliny Char"/>
    <w:basedOn w:val="Standardnpsmoodstavce"/>
    <w:link w:val="Textbubliny"/>
    <w:uiPriority w:val="99"/>
    <w:semiHidden/>
    <w:qFormat/>
    <w:rsid w:val="00991FC9"/>
    <w:rPr>
      <w:rFonts w:ascii="Tahoma" w:hAnsi="Tahoma" w:cs="Tahoma"/>
      <w:sz w:val="16"/>
      <w:szCs w:val="16"/>
    </w:rPr>
  </w:style>
  <w:style w:type="character" w:customStyle="1" w:styleId="Nadpis4Char">
    <w:name w:val="Nadpis 4 Char"/>
    <w:basedOn w:val="Standardnpsmoodstavce"/>
    <w:link w:val="Nadpis4"/>
    <w:qFormat/>
    <w:rsid w:val="004E5C94"/>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qFormat/>
    <w:rsid w:val="00A06FC5"/>
    <w:rPr>
      <w:rFonts w:ascii="Tahoma" w:eastAsiaTheme="majorEastAsia" w:hAnsi="Tahoma" w:cstheme="majorBidi"/>
      <w:b/>
      <w:bCs/>
      <w:sz w:val="32"/>
      <w:szCs w:val="28"/>
    </w:rPr>
  </w:style>
  <w:style w:type="character" w:customStyle="1" w:styleId="Internetovodkaz">
    <w:name w:val="Internetový odkaz"/>
    <w:basedOn w:val="Standardnpsmoodstavce"/>
    <w:uiPriority w:val="99"/>
    <w:unhideWhenUsed/>
    <w:rsid w:val="00447995"/>
    <w:rPr>
      <w:color w:val="0000FF" w:themeColor="hyperlink"/>
      <w:u w:val="single"/>
    </w:rPr>
  </w:style>
  <w:style w:type="character" w:styleId="slostrnky">
    <w:name w:val="page number"/>
    <w:basedOn w:val="Standardnpsmoodstavce"/>
    <w:qFormat/>
    <w:rsid w:val="0016302D"/>
  </w:style>
  <w:style w:type="character" w:customStyle="1" w:styleId="Nadpis2Char">
    <w:name w:val="Nadpis 2 Char"/>
    <w:basedOn w:val="Standardnpsmoodstavce"/>
    <w:link w:val="Nadpis2"/>
    <w:qFormat/>
    <w:rsid w:val="001B2A18"/>
    <w:rPr>
      <w:rFonts w:ascii="Tahoma" w:eastAsiaTheme="majorEastAsia" w:hAnsi="Tahoma" w:cstheme="majorBidi"/>
      <w:b/>
      <w:bCs/>
      <w:color w:val="000000" w:themeColor="text1"/>
      <w:sz w:val="32"/>
      <w:szCs w:val="26"/>
      <w:lang w:eastAsia="cs-CZ"/>
    </w:rPr>
  </w:style>
  <w:style w:type="character" w:customStyle="1" w:styleId="Nadpis3Char">
    <w:name w:val="Nadpis 3 Char"/>
    <w:basedOn w:val="Standardnpsmoodstavce"/>
    <w:link w:val="Nadpis3"/>
    <w:uiPriority w:val="9"/>
    <w:semiHidden/>
    <w:qFormat/>
    <w:rsid w:val="00155FE4"/>
    <w:rPr>
      <w:rFonts w:asciiTheme="majorHAnsi" w:eastAsiaTheme="majorEastAsia" w:hAnsiTheme="majorHAnsi" w:cstheme="majorBidi"/>
      <w:b/>
      <w:bCs/>
      <w:color w:val="4F81BD" w:themeColor="accent1"/>
      <w:sz w:val="24"/>
      <w:szCs w:val="24"/>
      <w:lang w:eastAsia="cs-CZ"/>
    </w:rPr>
  </w:style>
  <w:style w:type="character" w:customStyle="1" w:styleId="Zkladntext2Char">
    <w:name w:val="Základní text 2 Char"/>
    <w:basedOn w:val="Standardnpsmoodstavce"/>
    <w:link w:val="Zkladntext2"/>
    <w:qFormat/>
    <w:rsid w:val="001D46E4"/>
    <w:rPr>
      <w:rFonts w:ascii="Times New Roman" w:eastAsia="Times New Roman" w:hAnsi="Times New Roman" w:cs="Times New Roman"/>
      <w:b/>
      <w:bCs/>
      <w:sz w:val="24"/>
      <w:szCs w:val="24"/>
      <w:lang w:eastAsia="cs-CZ"/>
    </w:rPr>
  </w:style>
  <w:style w:type="character" w:customStyle="1" w:styleId="FontStyle29">
    <w:name w:val="Font Style29"/>
    <w:basedOn w:val="Standardnpsmoodstavce"/>
    <w:qFormat/>
    <w:rsid w:val="00243E8D"/>
    <w:rPr>
      <w:rFonts w:ascii="Times New Roman" w:hAnsi="Times New Roman" w:cs="Times New Roman"/>
      <w:sz w:val="22"/>
      <w:szCs w:val="22"/>
    </w:rPr>
  </w:style>
  <w:style w:type="character" w:customStyle="1" w:styleId="FontStyle24">
    <w:name w:val="Font Style24"/>
    <w:basedOn w:val="Standardnpsmoodstavce"/>
    <w:qFormat/>
    <w:rsid w:val="00243E8D"/>
    <w:rPr>
      <w:rFonts w:ascii="Times New Roman" w:hAnsi="Times New Roman" w:cs="Times New Roman"/>
      <w:i/>
      <w:iCs/>
      <w:sz w:val="22"/>
      <w:szCs w:val="22"/>
    </w:rPr>
  </w:style>
  <w:style w:type="character" w:customStyle="1" w:styleId="Nadpis5Char">
    <w:name w:val="Nadpis 5 Char"/>
    <w:basedOn w:val="Standardnpsmoodstavce"/>
    <w:link w:val="Nadpis5"/>
    <w:qFormat/>
    <w:rsid w:val="00CF31CD"/>
    <w:rPr>
      <w:rFonts w:ascii="Times New Roman" w:eastAsia="Times New Roman" w:hAnsi="Times New Roman" w:cs="Times New Roman"/>
      <w:bCs/>
      <w:iCs/>
      <w:sz w:val="24"/>
      <w:szCs w:val="26"/>
      <w:lang w:eastAsia="cs-CZ"/>
    </w:rPr>
  </w:style>
  <w:style w:type="character" w:customStyle="1" w:styleId="Nadpis6Char">
    <w:name w:val="Nadpis 6 Char"/>
    <w:basedOn w:val="Standardnpsmoodstavce"/>
    <w:link w:val="Nadpis6"/>
    <w:qFormat/>
    <w:rsid w:val="00CF31CD"/>
    <w:rPr>
      <w:rFonts w:ascii="Times New Roman" w:eastAsia="Times New Roman" w:hAnsi="Times New Roman" w:cs="Times New Roman"/>
      <w:b/>
      <w:bCs/>
      <w:lang w:eastAsia="cs-CZ"/>
    </w:rPr>
  </w:style>
  <w:style w:type="character" w:customStyle="1" w:styleId="Nadpis7Char">
    <w:name w:val="Nadpis 7 Char"/>
    <w:basedOn w:val="Standardnpsmoodstavce"/>
    <w:link w:val="Nadpis7"/>
    <w:qFormat/>
    <w:rsid w:val="00CF31C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qFormat/>
    <w:rsid w:val="00CF31CD"/>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qFormat/>
    <w:rsid w:val="00CF31CD"/>
    <w:rPr>
      <w:rFonts w:ascii="Arial" w:eastAsia="Times New Roman" w:hAnsi="Arial" w:cs="Arial"/>
      <w:lang w:eastAsia="cs-CZ"/>
    </w:rPr>
  </w:style>
  <w:style w:type="character" w:customStyle="1" w:styleId="FontStyle28">
    <w:name w:val="Font Style28"/>
    <w:basedOn w:val="Standardnpsmoodstavce"/>
    <w:qFormat/>
    <w:rsid w:val="00CF31CD"/>
    <w:rPr>
      <w:rFonts w:ascii="Times New Roman" w:hAnsi="Times New Roman" w:cs="Times New Roman"/>
      <w:b/>
      <w:bCs/>
      <w:sz w:val="22"/>
      <w:szCs w:val="22"/>
    </w:rPr>
  </w:style>
  <w:style w:type="character" w:styleId="Odkaznakoment">
    <w:name w:val="annotation reference"/>
    <w:basedOn w:val="Standardnpsmoodstavce"/>
    <w:qFormat/>
    <w:rsid w:val="00CF31CD"/>
    <w:rPr>
      <w:sz w:val="16"/>
      <w:szCs w:val="16"/>
    </w:rPr>
  </w:style>
  <w:style w:type="character" w:customStyle="1" w:styleId="ListLabel1">
    <w:name w:val="ListLabel 1"/>
    <w:qFormat/>
    <w:rsid w:val="00CF31CD"/>
    <w:rPr>
      <w:rFonts w:ascii="Tahoma" w:eastAsia="Times New Roman" w:hAnsi="Tahoma" w:cs="Times New Roman"/>
      <w:b/>
    </w:rPr>
  </w:style>
  <w:style w:type="character" w:customStyle="1" w:styleId="ListLabel2">
    <w:name w:val="ListLabel 2"/>
    <w:qFormat/>
    <w:rsid w:val="00CF31CD"/>
    <w:rPr>
      <w:rFonts w:cs="Courier New"/>
    </w:rPr>
  </w:style>
  <w:style w:type="character" w:customStyle="1" w:styleId="ListLabel3">
    <w:name w:val="ListLabel 3"/>
    <w:qFormat/>
    <w:rsid w:val="00CF31CD"/>
    <w:rPr>
      <w:rFonts w:ascii="Tahoma" w:hAnsi="Tahoma" w:cs="Times New Roman"/>
      <w:b/>
      <w:sz w:val="20"/>
    </w:rPr>
  </w:style>
  <w:style w:type="character" w:customStyle="1" w:styleId="ListLabel4">
    <w:name w:val="ListLabel 4"/>
    <w:qFormat/>
    <w:rsid w:val="00CF31CD"/>
    <w:rPr>
      <w:rFonts w:ascii="Tahoma" w:hAnsi="Tahoma" w:cs="Times New Roman"/>
      <w:b/>
    </w:rPr>
  </w:style>
  <w:style w:type="character" w:customStyle="1" w:styleId="ListLabel5">
    <w:name w:val="ListLabel 5"/>
    <w:qFormat/>
    <w:rsid w:val="00CF31CD"/>
    <w:rPr>
      <w:rFonts w:ascii="Tahoma" w:hAnsi="Tahoma" w:cs="StarSymbol"/>
      <w:sz w:val="18"/>
      <w:szCs w:val="18"/>
    </w:rPr>
  </w:style>
  <w:style w:type="character" w:customStyle="1" w:styleId="Odkaznarejstk">
    <w:name w:val="Odkaz na rejstřík"/>
    <w:qFormat/>
    <w:rsid w:val="00CF31CD"/>
  </w:style>
  <w:style w:type="character" w:customStyle="1" w:styleId="WW8Num2z0">
    <w:name w:val="WW8Num2z0"/>
    <w:qFormat/>
    <w:rsid w:val="00CF31CD"/>
    <w:rPr>
      <w:rFonts w:ascii="Symbol" w:hAnsi="Symbol" w:cs="Times New Roman"/>
    </w:rPr>
  </w:style>
  <w:style w:type="character" w:customStyle="1" w:styleId="WW8Num3z0">
    <w:name w:val="WW8Num3z0"/>
    <w:qFormat/>
    <w:rsid w:val="00CF31CD"/>
    <w:rPr>
      <w:rFonts w:ascii="Symbol" w:hAnsi="Symbol" w:cs="Times New Roman"/>
      <w:b/>
    </w:rPr>
  </w:style>
  <w:style w:type="character" w:customStyle="1" w:styleId="WW8Num4z0">
    <w:name w:val="WW8Num4z0"/>
    <w:qFormat/>
    <w:rsid w:val="00CF31CD"/>
    <w:rPr>
      <w:rFonts w:ascii="Symbol" w:hAnsi="Symbol" w:cs="StarSymbol;Arial Unicode MS"/>
      <w:sz w:val="18"/>
      <w:szCs w:val="18"/>
    </w:rPr>
  </w:style>
  <w:style w:type="character" w:customStyle="1" w:styleId="WW8Num5z0">
    <w:name w:val="WW8Num5z0"/>
    <w:qFormat/>
    <w:rsid w:val="00CF31CD"/>
    <w:rPr>
      <w:rFonts w:ascii="Symbol" w:hAnsi="Symbol" w:cs="StarSymbol;Arial Unicode MS"/>
      <w:sz w:val="18"/>
      <w:szCs w:val="18"/>
    </w:rPr>
  </w:style>
  <w:style w:type="character" w:customStyle="1" w:styleId="WW8Num6z0">
    <w:name w:val="WW8Num6z0"/>
    <w:qFormat/>
    <w:rsid w:val="00CF31CD"/>
    <w:rPr>
      <w:rFonts w:ascii="Symbol" w:hAnsi="Symbol" w:cs="StarSymbol;Arial Unicode MS"/>
      <w:sz w:val="18"/>
      <w:szCs w:val="18"/>
    </w:rPr>
  </w:style>
  <w:style w:type="character" w:customStyle="1" w:styleId="WW8Num7z0">
    <w:name w:val="WW8Num7z0"/>
    <w:qFormat/>
    <w:rsid w:val="00CF31CD"/>
    <w:rPr>
      <w:rFonts w:ascii="Symbol" w:hAnsi="Symbol" w:cs="StarSymbol;Arial Unicode MS"/>
      <w:sz w:val="18"/>
      <w:szCs w:val="18"/>
    </w:rPr>
  </w:style>
  <w:style w:type="character" w:customStyle="1" w:styleId="WW8Num9z0">
    <w:name w:val="WW8Num9z0"/>
    <w:qFormat/>
    <w:rsid w:val="00CF31CD"/>
    <w:rPr>
      <w:rFonts w:ascii="Symbol" w:hAnsi="Symbol" w:cs="StarSymbol;Arial Unicode MS"/>
      <w:sz w:val="18"/>
      <w:szCs w:val="18"/>
    </w:rPr>
  </w:style>
  <w:style w:type="character" w:customStyle="1" w:styleId="WW8Num8z0">
    <w:name w:val="WW8Num8z0"/>
    <w:qFormat/>
    <w:rsid w:val="00CF31CD"/>
    <w:rPr>
      <w:rFonts w:ascii="Symbol" w:hAnsi="Symbol" w:cs="StarSymbol;Arial Unicode MS"/>
      <w:sz w:val="18"/>
      <w:szCs w:val="18"/>
    </w:rPr>
  </w:style>
  <w:style w:type="character" w:customStyle="1" w:styleId="WW8Num10z0">
    <w:name w:val="WW8Num10z0"/>
    <w:qFormat/>
    <w:rsid w:val="00CF31CD"/>
    <w:rPr>
      <w:rFonts w:ascii="Symbol" w:hAnsi="Symbol" w:cs="StarSymbol;Arial Unicode MS"/>
      <w:sz w:val="18"/>
      <w:szCs w:val="18"/>
    </w:rPr>
  </w:style>
  <w:style w:type="character" w:customStyle="1" w:styleId="WW8Num11z0">
    <w:name w:val="WW8Num11z0"/>
    <w:qFormat/>
    <w:rsid w:val="00CF31CD"/>
    <w:rPr>
      <w:rFonts w:ascii="Symbol" w:hAnsi="Symbol" w:cs="StarSymbol;Arial Unicode MS"/>
      <w:sz w:val="18"/>
      <w:szCs w:val="18"/>
    </w:rPr>
  </w:style>
  <w:style w:type="character" w:customStyle="1" w:styleId="WW8Num12z0">
    <w:name w:val="WW8Num12z0"/>
    <w:qFormat/>
    <w:rsid w:val="00CF31CD"/>
    <w:rPr>
      <w:rFonts w:ascii="Symbol" w:hAnsi="Symbol" w:cs="StarSymbol;Arial Unicode MS"/>
      <w:sz w:val="18"/>
      <w:szCs w:val="18"/>
    </w:rPr>
  </w:style>
  <w:style w:type="character" w:customStyle="1" w:styleId="WW8Num13z0">
    <w:name w:val="WW8Num13z0"/>
    <w:qFormat/>
    <w:rsid w:val="00CF31CD"/>
    <w:rPr>
      <w:rFonts w:ascii="Symbol" w:hAnsi="Symbol" w:cs="StarSymbol;Arial Unicode MS"/>
      <w:sz w:val="18"/>
      <w:szCs w:val="18"/>
    </w:rPr>
  </w:style>
  <w:style w:type="character" w:customStyle="1" w:styleId="WW8Num14z0">
    <w:name w:val="WW8Num14z0"/>
    <w:qFormat/>
    <w:rsid w:val="00CF31CD"/>
    <w:rPr>
      <w:rFonts w:ascii="Symbol" w:hAnsi="Symbol" w:cs="StarSymbol;Arial Unicode MS"/>
      <w:sz w:val="18"/>
      <w:szCs w:val="18"/>
    </w:rPr>
  </w:style>
  <w:style w:type="character" w:customStyle="1" w:styleId="WW8Num15z0">
    <w:name w:val="WW8Num15z0"/>
    <w:qFormat/>
    <w:rsid w:val="00CF31CD"/>
    <w:rPr>
      <w:rFonts w:ascii="Symbol" w:hAnsi="Symbol" w:cs="StarSymbol;Arial Unicode MS"/>
      <w:sz w:val="18"/>
      <w:szCs w:val="18"/>
    </w:rPr>
  </w:style>
  <w:style w:type="character" w:customStyle="1" w:styleId="WW8Num16z0">
    <w:name w:val="WW8Num16z0"/>
    <w:qFormat/>
    <w:rsid w:val="00CF31CD"/>
    <w:rPr>
      <w:rFonts w:ascii="Symbol" w:hAnsi="Symbol" w:cs="StarSymbol;Arial Unicode MS"/>
      <w:sz w:val="18"/>
      <w:szCs w:val="18"/>
    </w:rPr>
  </w:style>
  <w:style w:type="character" w:customStyle="1" w:styleId="WW8Num17z0">
    <w:name w:val="WW8Num17z0"/>
    <w:qFormat/>
    <w:rsid w:val="00CF31CD"/>
    <w:rPr>
      <w:rFonts w:ascii="Symbol" w:hAnsi="Symbol" w:cs="StarSymbol;Arial Unicode MS"/>
      <w:sz w:val="18"/>
      <w:szCs w:val="18"/>
    </w:rPr>
  </w:style>
  <w:style w:type="character" w:customStyle="1" w:styleId="TextkomenteChar">
    <w:name w:val="Text komentáře Char"/>
    <w:basedOn w:val="Standardnpsmoodstavce"/>
    <w:link w:val="Textkomente"/>
    <w:uiPriority w:val="99"/>
    <w:semiHidden/>
    <w:qFormat/>
    <w:rsid w:val="00CF31CD"/>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link w:val="Pedmtkomente"/>
    <w:semiHidden/>
    <w:qFormat/>
    <w:rsid w:val="00CF31CD"/>
    <w:rPr>
      <w:rFonts w:ascii="Times New Roman" w:eastAsia="Times New Roman" w:hAnsi="Times New Roman" w:cs="Times New Roman"/>
      <w:b/>
      <w:bCs/>
      <w:sz w:val="24"/>
      <w:szCs w:val="20"/>
      <w:lang w:eastAsia="cs-CZ"/>
    </w:rPr>
  </w:style>
  <w:style w:type="character" w:customStyle="1" w:styleId="Zkladntext3Char">
    <w:name w:val="Základní text 3 Char"/>
    <w:basedOn w:val="Standardnpsmoodstavce"/>
    <w:link w:val="Zkladntext3"/>
    <w:qFormat/>
    <w:rsid w:val="00CF31CD"/>
    <w:rPr>
      <w:rFonts w:ascii="Times New Roman" w:eastAsia="Times New Roman" w:hAnsi="Times New Roman" w:cs="Times New Roman"/>
      <w:sz w:val="24"/>
      <w:szCs w:val="24"/>
      <w:lang w:eastAsia="cs-CZ"/>
    </w:rPr>
  </w:style>
  <w:style w:type="character" w:customStyle="1" w:styleId="BodyTextChar">
    <w:name w:val="Body Text Char"/>
    <w:basedOn w:val="Standardnpsmoodstavce"/>
    <w:link w:val="Tlotextu"/>
    <w:uiPriority w:val="99"/>
    <w:qFormat/>
    <w:rsid w:val="00C02BDB"/>
    <w:rPr>
      <w:rFonts w:ascii="Times New Roman" w:eastAsia="Times New Roman" w:hAnsi="Times New Roman" w:cs="Times New Roman"/>
      <w:sz w:val="24"/>
      <w:szCs w:val="24"/>
      <w:lang w:eastAsia="cs-CZ"/>
    </w:rPr>
  </w:style>
  <w:style w:type="character" w:customStyle="1" w:styleId="Zkladntext">
    <w:name w:val="Základní text_"/>
    <w:link w:val="Zkladntext7"/>
    <w:uiPriority w:val="99"/>
    <w:qFormat/>
    <w:locked/>
    <w:rsid w:val="00782D75"/>
    <w:rPr>
      <w:shd w:val="clear" w:color="auto" w:fill="FFFFFF"/>
    </w:rPr>
  </w:style>
  <w:style w:type="character" w:customStyle="1" w:styleId="Nadpis40">
    <w:name w:val="Nadpis #4"/>
    <w:uiPriority w:val="99"/>
    <w:qFormat/>
    <w:rsid w:val="00782D75"/>
    <w:rPr>
      <w:rFonts w:ascii="Times New Roman" w:hAnsi="Times New Roman"/>
      <w:spacing w:val="0"/>
      <w:sz w:val="22"/>
      <w:u w:val="single"/>
    </w:rPr>
  </w:style>
  <w:style w:type="character" w:customStyle="1" w:styleId="Nadpis4Netun">
    <w:name w:val="Nadpis #4 + Ne tučné"/>
    <w:uiPriority w:val="99"/>
    <w:qFormat/>
    <w:rsid w:val="00661A4F"/>
    <w:rPr>
      <w:rFonts w:ascii="Times New Roman" w:hAnsi="Times New Roman"/>
      <w:b/>
      <w:spacing w:val="0"/>
      <w:sz w:val="22"/>
      <w:u w:val="single"/>
    </w:rPr>
  </w:style>
  <w:style w:type="character" w:customStyle="1" w:styleId="Zkladntext8">
    <w:name w:val="Základní text (8)_"/>
    <w:link w:val="Zkladntext80"/>
    <w:uiPriority w:val="99"/>
    <w:qFormat/>
    <w:locked/>
    <w:rsid w:val="00AF1C0A"/>
    <w:rPr>
      <w:shd w:val="clear" w:color="auto" w:fill="FFFFFF"/>
    </w:rPr>
  </w:style>
  <w:style w:type="character" w:customStyle="1" w:styleId="ZkladntextTun">
    <w:name w:val="Základní text + Tučné"/>
    <w:uiPriority w:val="99"/>
    <w:qFormat/>
    <w:rsid w:val="00A95E59"/>
    <w:rPr>
      <w:rFonts w:ascii="Times New Roman" w:hAnsi="Times New Roman"/>
      <w:b/>
      <w:spacing w:val="0"/>
      <w:sz w:val="22"/>
    </w:rPr>
  </w:style>
  <w:style w:type="character" w:customStyle="1" w:styleId="ZhlavneboZpat">
    <w:name w:val="Záhlaví nebo Zápatí_"/>
    <w:link w:val="ZhlavneboZpat0"/>
    <w:uiPriority w:val="99"/>
    <w:qFormat/>
    <w:locked/>
    <w:rsid w:val="00EA4E12"/>
    <w:rPr>
      <w:shd w:val="clear" w:color="auto" w:fill="FFFFFF"/>
    </w:rPr>
  </w:style>
  <w:style w:type="character" w:customStyle="1" w:styleId="ListLabel6">
    <w:name w:val="ListLabel 6"/>
    <w:qFormat/>
    <w:rsid w:val="009E351B"/>
    <w:rPr>
      <w:rFonts w:ascii="Tahoma" w:hAnsi="Tahoma" w:cs="Times New Roman"/>
      <w:b/>
    </w:rPr>
  </w:style>
  <w:style w:type="character" w:customStyle="1" w:styleId="ListLabel7">
    <w:name w:val="ListLabel 7"/>
    <w:qFormat/>
    <w:rsid w:val="009E351B"/>
    <w:rPr>
      <w:rFonts w:cs="Courier New"/>
    </w:rPr>
  </w:style>
  <w:style w:type="character" w:customStyle="1" w:styleId="ListLabel8">
    <w:name w:val="ListLabel 8"/>
    <w:qFormat/>
    <w:rsid w:val="009E351B"/>
    <w:rPr>
      <w:rFonts w:cs="Wingdings"/>
    </w:rPr>
  </w:style>
  <w:style w:type="character" w:customStyle="1" w:styleId="ListLabel9">
    <w:name w:val="ListLabel 9"/>
    <w:qFormat/>
    <w:rsid w:val="009E351B"/>
    <w:rPr>
      <w:rFonts w:ascii="Tahoma" w:hAnsi="Tahoma" w:cs="Symbol"/>
    </w:rPr>
  </w:style>
  <w:style w:type="character" w:customStyle="1" w:styleId="ListLabel10">
    <w:name w:val="ListLabel 10"/>
    <w:qFormat/>
    <w:rsid w:val="009E351B"/>
    <w:rPr>
      <w:rFonts w:ascii="Tahoma" w:hAnsi="Tahoma" w:cs="Symbol"/>
      <w:b/>
    </w:rPr>
  </w:style>
  <w:style w:type="character" w:customStyle="1" w:styleId="ListLabel11">
    <w:name w:val="ListLabel 11"/>
    <w:qFormat/>
    <w:rsid w:val="009E351B"/>
    <w:rPr>
      <w:rFonts w:ascii="Tahoma" w:hAnsi="Tahoma" w:cs="Symbol"/>
      <w:sz w:val="18"/>
      <w:szCs w:val="18"/>
    </w:rPr>
  </w:style>
  <w:style w:type="character" w:customStyle="1" w:styleId="ListLabel12">
    <w:name w:val="ListLabel 12"/>
    <w:qFormat/>
    <w:rsid w:val="009E351B"/>
    <w:rPr>
      <w:b/>
    </w:rPr>
  </w:style>
  <w:style w:type="character" w:customStyle="1" w:styleId="ListLabel13">
    <w:name w:val="ListLabel 13"/>
    <w:qFormat/>
    <w:rsid w:val="009E351B"/>
    <w:rPr>
      <w:rFonts w:ascii="Tahoma" w:hAnsi="Tahoma" w:cs="Times New Roman"/>
      <w:b/>
      <w:i w:val="0"/>
      <w:caps w:val="0"/>
      <w:smallCaps w:val="0"/>
      <w:strike w:val="0"/>
      <w:dstrike w:val="0"/>
      <w:spacing w:val="0"/>
      <w:w w:val="100"/>
      <w:sz w:val="24"/>
      <w:u w:val="none"/>
    </w:rPr>
  </w:style>
  <w:style w:type="character" w:customStyle="1" w:styleId="ListLabel14">
    <w:name w:val="ListLabel 14"/>
    <w:qFormat/>
    <w:rsid w:val="009E351B"/>
    <w:rPr>
      <w:rFonts w:ascii="Tahoma" w:hAnsi="Tahoma" w:cs="Times New Roman"/>
      <w:b/>
    </w:rPr>
  </w:style>
  <w:style w:type="character" w:customStyle="1" w:styleId="ListLabel15">
    <w:name w:val="ListLabel 15"/>
    <w:qFormat/>
    <w:rsid w:val="009E351B"/>
    <w:rPr>
      <w:rFonts w:cs="Courier New"/>
    </w:rPr>
  </w:style>
  <w:style w:type="character" w:customStyle="1" w:styleId="ListLabel16">
    <w:name w:val="ListLabel 16"/>
    <w:qFormat/>
    <w:rsid w:val="009E351B"/>
    <w:rPr>
      <w:rFonts w:cs="Wingdings"/>
    </w:rPr>
  </w:style>
  <w:style w:type="character" w:customStyle="1" w:styleId="ListLabel17">
    <w:name w:val="ListLabel 17"/>
    <w:qFormat/>
    <w:rsid w:val="009E351B"/>
    <w:rPr>
      <w:rFonts w:ascii="Tahoma" w:hAnsi="Tahoma" w:cs="Symbol"/>
    </w:rPr>
  </w:style>
  <w:style w:type="character" w:customStyle="1" w:styleId="ListLabel18">
    <w:name w:val="ListLabel 18"/>
    <w:qFormat/>
    <w:rsid w:val="009E351B"/>
    <w:rPr>
      <w:rFonts w:ascii="Tahoma" w:hAnsi="Tahoma" w:cs="Symbol"/>
      <w:b/>
    </w:rPr>
  </w:style>
  <w:style w:type="character" w:customStyle="1" w:styleId="ListLabel19">
    <w:name w:val="ListLabel 19"/>
    <w:qFormat/>
    <w:rsid w:val="009E351B"/>
    <w:rPr>
      <w:rFonts w:ascii="Tahoma" w:hAnsi="Tahoma" w:cs="Symbol"/>
      <w:sz w:val="18"/>
      <w:szCs w:val="18"/>
    </w:rPr>
  </w:style>
  <w:style w:type="character" w:customStyle="1" w:styleId="ListLabel20">
    <w:name w:val="ListLabel 20"/>
    <w:qFormat/>
    <w:rsid w:val="009E351B"/>
    <w:rPr>
      <w:rFonts w:ascii="Tahoma" w:hAnsi="Tahoma" w:cs="Times New Roman"/>
      <w:b/>
      <w:i w:val="0"/>
      <w:caps w:val="0"/>
      <w:smallCaps w:val="0"/>
      <w:strike w:val="0"/>
      <w:dstrike w:val="0"/>
      <w:spacing w:val="0"/>
      <w:w w:val="100"/>
      <w:sz w:val="24"/>
      <w:u w:val="none"/>
    </w:rPr>
  </w:style>
  <w:style w:type="character" w:customStyle="1" w:styleId="ListLabel21">
    <w:name w:val="ListLabel 21"/>
    <w:qFormat/>
    <w:rsid w:val="009E351B"/>
    <w:rPr>
      <w:b/>
    </w:rPr>
  </w:style>
  <w:style w:type="character" w:customStyle="1" w:styleId="ListLabel22">
    <w:name w:val="ListLabel 22"/>
    <w:qFormat/>
    <w:rPr>
      <w:rFonts w:ascii="Tahoma" w:hAnsi="Tahoma" w:cs="Times New Roman"/>
      <w:b/>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Tahoma" w:hAnsi="Tahoma" w:cs="Symbol"/>
    </w:rPr>
  </w:style>
  <w:style w:type="character" w:customStyle="1" w:styleId="ListLabel26">
    <w:name w:val="ListLabel 26"/>
    <w:qFormat/>
    <w:rPr>
      <w:rFonts w:ascii="Tahoma" w:hAnsi="Tahoma" w:cs="Symbol"/>
      <w:b/>
    </w:rPr>
  </w:style>
  <w:style w:type="character" w:customStyle="1" w:styleId="ListLabel27">
    <w:name w:val="ListLabel 27"/>
    <w:qFormat/>
    <w:rPr>
      <w:rFonts w:ascii="Tahoma" w:hAnsi="Tahoma" w:cs="Symbol"/>
      <w:sz w:val="18"/>
      <w:szCs w:val="18"/>
    </w:rPr>
  </w:style>
  <w:style w:type="character" w:customStyle="1" w:styleId="ListLabel28">
    <w:name w:val="ListLabel 28"/>
    <w:qFormat/>
    <w:rPr>
      <w:rFonts w:ascii="Tahoma" w:hAnsi="Tahoma" w:cs="Times New Roman"/>
      <w:b/>
      <w:i w:val="0"/>
      <w:caps w:val="0"/>
      <w:smallCaps w:val="0"/>
      <w:strike w:val="0"/>
      <w:dstrike w:val="0"/>
      <w:spacing w:val="0"/>
      <w:w w:val="100"/>
      <w:sz w:val="24"/>
      <w:u w:val="none"/>
    </w:rPr>
  </w:style>
  <w:style w:type="character" w:customStyle="1" w:styleId="ListLabel29">
    <w:name w:val="ListLabel 29"/>
    <w:qFormat/>
    <w:rPr>
      <w:b/>
    </w:rPr>
  </w:style>
  <w:style w:type="character" w:customStyle="1" w:styleId="ListLabel30">
    <w:name w:val="ListLabel 30"/>
    <w:qFormat/>
    <w:rPr>
      <w:rFonts w:ascii="Tahoma" w:hAnsi="Tahoma" w:cs="Times New Roman"/>
      <w:b/>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ascii="Tahoma" w:hAnsi="Tahoma" w:cs="Symbol"/>
    </w:rPr>
  </w:style>
  <w:style w:type="character" w:customStyle="1" w:styleId="ListLabel34">
    <w:name w:val="ListLabel 34"/>
    <w:qFormat/>
    <w:rPr>
      <w:rFonts w:ascii="Tahoma" w:hAnsi="Tahoma" w:cs="Symbol"/>
      <w:b/>
    </w:rPr>
  </w:style>
  <w:style w:type="character" w:customStyle="1" w:styleId="ListLabel35">
    <w:name w:val="ListLabel 35"/>
    <w:qFormat/>
    <w:rPr>
      <w:rFonts w:ascii="Tahoma" w:hAnsi="Tahoma" w:cs="Symbol"/>
      <w:sz w:val="18"/>
      <w:szCs w:val="18"/>
    </w:rPr>
  </w:style>
  <w:style w:type="character" w:customStyle="1" w:styleId="ListLabel36">
    <w:name w:val="ListLabel 36"/>
    <w:qFormat/>
    <w:rPr>
      <w:rFonts w:ascii="Tahoma" w:hAnsi="Tahoma" w:cs="Times New Roman"/>
      <w:b/>
      <w:i w:val="0"/>
      <w:caps w:val="0"/>
      <w:smallCaps w:val="0"/>
      <w:strike w:val="0"/>
      <w:dstrike w:val="0"/>
      <w:spacing w:val="0"/>
      <w:w w:val="100"/>
      <w:sz w:val="24"/>
      <w:u w:val="none"/>
    </w:rPr>
  </w:style>
  <w:style w:type="character" w:customStyle="1" w:styleId="ListLabel37">
    <w:name w:val="ListLabel 37"/>
    <w:qFormat/>
    <w:rPr>
      <w:b/>
    </w:rPr>
  </w:style>
  <w:style w:type="character" w:customStyle="1" w:styleId="ListLabel38">
    <w:name w:val="ListLabel 38"/>
    <w:qFormat/>
    <w:rPr>
      <w:rFonts w:ascii="Tahoma" w:hAnsi="Tahoma" w:cs="Times New Roman"/>
      <w:b/>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ascii="Tahoma" w:hAnsi="Tahoma" w:cs="Symbol"/>
    </w:rPr>
  </w:style>
  <w:style w:type="character" w:customStyle="1" w:styleId="ListLabel42">
    <w:name w:val="ListLabel 42"/>
    <w:qFormat/>
    <w:rPr>
      <w:rFonts w:ascii="Tahoma" w:hAnsi="Tahoma" w:cs="Symbol"/>
      <w:b/>
    </w:rPr>
  </w:style>
  <w:style w:type="character" w:customStyle="1" w:styleId="ListLabel43">
    <w:name w:val="ListLabel 43"/>
    <w:qFormat/>
    <w:rPr>
      <w:rFonts w:ascii="Tahoma" w:hAnsi="Tahoma" w:cs="Symbol"/>
      <w:sz w:val="18"/>
      <w:szCs w:val="18"/>
    </w:rPr>
  </w:style>
  <w:style w:type="character" w:customStyle="1" w:styleId="ListLabel44">
    <w:name w:val="ListLabel 44"/>
    <w:qFormat/>
    <w:rPr>
      <w:rFonts w:ascii="Tahoma" w:hAnsi="Tahoma" w:cs="Times New Roman"/>
      <w:b/>
      <w:i w:val="0"/>
      <w:caps w:val="0"/>
      <w:smallCaps w:val="0"/>
      <w:strike w:val="0"/>
      <w:dstrike w:val="0"/>
      <w:spacing w:val="0"/>
      <w:w w:val="100"/>
      <w:sz w:val="24"/>
      <w:u w:val="none"/>
    </w:rPr>
  </w:style>
  <w:style w:type="character" w:customStyle="1" w:styleId="ListLabel45">
    <w:name w:val="ListLabel 45"/>
    <w:qFormat/>
    <w:rPr>
      <w:b/>
    </w:rPr>
  </w:style>
  <w:style w:type="character" w:customStyle="1" w:styleId="ListLabel46">
    <w:name w:val="ListLabel 46"/>
    <w:qFormat/>
    <w:rPr>
      <w:rFonts w:ascii="Tahoma" w:hAnsi="Tahoma" w:cs="Times New Roman"/>
      <w:b/>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ahoma" w:hAnsi="Tahoma" w:cs="Symbol"/>
    </w:rPr>
  </w:style>
  <w:style w:type="character" w:customStyle="1" w:styleId="ListLabel50">
    <w:name w:val="ListLabel 50"/>
    <w:qFormat/>
    <w:rPr>
      <w:rFonts w:ascii="Tahoma" w:hAnsi="Tahoma" w:cs="Symbol"/>
      <w:b/>
    </w:rPr>
  </w:style>
  <w:style w:type="character" w:customStyle="1" w:styleId="ListLabel51">
    <w:name w:val="ListLabel 51"/>
    <w:qFormat/>
    <w:rPr>
      <w:rFonts w:ascii="Tahoma" w:hAnsi="Tahoma" w:cs="Symbol"/>
      <w:sz w:val="18"/>
      <w:szCs w:val="18"/>
    </w:rPr>
  </w:style>
  <w:style w:type="character" w:customStyle="1" w:styleId="ListLabel52">
    <w:name w:val="ListLabel 52"/>
    <w:qFormat/>
    <w:rPr>
      <w:rFonts w:ascii="Tahoma" w:hAnsi="Tahoma" w:cs="Times New Roman"/>
      <w:b/>
      <w:i w:val="0"/>
      <w:caps w:val="0"/>
      <w:smallCaps w:val="0"/>
      <w:strike w:val="0"/>
      <w:dstrike w:val="0"/>
      <w:spacing w:val="0"/>
      <w:w w:val="100"/>
      <w:sz w:val="24"/>
      <w:u w:val="none"/>
    </w:rPr>
  </w:style>
  <w:style w:type="character" w:customStyle="1" w:styleId="ListLabel53">
    <w:name w:val="ListLabel 53"/>
    <w:qFormat/>
    <w:rPr>
      <w:b/>
    </w:rPr>
  </w:style>
  <w:style w:type="character" w:customStyle="1" w:styleId="ListLabel54">
    <w:name w:val="ListLabel 54"/>
    <w:qFormat/>
    <w:rPr>
      <w:rFonts w:ascii="Tahoma" w:hAnsi="Tahoma" w:cs="Times New Roman"/>
      <w:b/>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Tahoma" w:hAnsi="Tahoma" w:cs="Symbol"/>
    </w:rPr>
  </w:style>
  <w:style w:type="character" w:customStyle="1" w:styleId="ListLabel58">
    <w:name w:val="ListLabel 58"/>
    <w:qFormat/>
    <w:rPr>
      <w:rFonts w:ascii="Tahoma" w:hAnsi="Tahoma" w:cs="Symbol"/>
      <w:b/>
    </w:rPr>
  </w:style>
  <w:style w:type="character" w:customStyle="1" w:styleId="ListLabel59">
    <w:name w:val="ListLabel 59"/>
    <w:qFormat/>
    <w:rPr>
      <w:rFonts w:ascii="Tahoma" w:hAnsi="Tahoma" w:cs="Symbol"/>
      <w:sz w:val="18"/>
      <w:szCs w:val="18"/>
    </w:rPr>
  </w:style>
  <w:style w:type="character" w:customStyle="1" w:styleId="ListLabel60">
    <w:name w:val="ListLabel 60"/>
    <w:qFormat/>
    <w:rPr>
      <w:rFonts w:ascii="Tahoma" w:hAnsi="Tahoma" w:cs="Times New Roman"/>
      <w:b/>
      <w:i w:val="0"/>
      <w:caps w:val="0"/>
      <w:smallCaps w:val="0"/>
      <w:strike w:val="0"/>
      <w:dstrike w:val="0"/>
      <w:spacing w:val="0"/>
      <w:w w:val="100"/>
      <w:sz w:val="24"/>
      <w:u w:val="none"/>
    </w:rPr>
  </w:style>
  <w:style w:type="character" w:customStyle="1" w:styleId="ListLabel61">
    <w:name w:val="ListLabel 61"/>
    <w:qFormat/>
    <w:rPr>
      <w:b/>
    </w:rPr>
  </w:style>
  <w:style w:type="character" w:customStyle="1" w:styleId="ListLabel62">
    <w:name w:val="ListLabel 62"/>
    <w:qFormat/>
    <w:rPr>
      <w:rFonts w:ascii="Tahoma" w:hAnsi="Tahoma" w:cs="Times New Roman"/>
      <w:b/>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ahoma" w:hAnsi="Tahoma" w:cs="Symbol"/>
    </w:rPr>
  </w:style>
  <w:style w:type="character" w:customStyle="1" w:styleId="ListLabel66">
    <w:name w:val="ListLabel 66"/>
    <w:qFormat/>
    <w:rPr>
      <w:rFonts w:ascii="Tahoma" w:hAnsi="Tahoma" w:cs="Symbol"/>
      <w:b/>
    </w:rPr>
  </w:style>
  <w:style w:type="character" w:customStyle="1" w:styleId="ListLabel67">
    <w:name w:val="ListLabel 67"/>
    <w:qFormat/>
    <w:rPr>
      <w:rFonts w:ascii="Tahoma" w:hAnsi="Tahoma" w:cs="Symbol"/>
      <w:sz w:val="18"/>
      <w:szCs w:val="18"/>
    </w:rPr>
  </w:style>
  <w:style w:type="character" w:customStyle="1" w:styleId="ListLabel68">
    <w:name w:val="ListLabel 68"/>
    <w:qFormat/>
    <w:rPr>
      <w:rFonts w:ascii="Tahoma" w:hAnsi="Tahoma" w:cs="Times New Roman"/>
      <w:b/>
      <w:i w:val="0"/>
      <w:caps w:val="0"/>
      <w:smallCaps w:val="0"/>
      <w:strike w:val="0"/>
      <w:dstrike w:val="0"/>
      <w:spacing w:val="0"/>
      <w:w w:val="100"/>
      <w:sz w:val="24"/>
      <w:u w:val="none"/>
    </w:rPr>
  </w:style>
  <w:style w:type="character" w:customStyle="1" w:styleId="ListLabel69">
    <w:name w:val="ListLabel 69"/>
    <w:qFormat/>
    <w:rPr>
      <w:b/>
    </w:rPr>
  </w:style>
  <w:style w:type="character" w:customStyle="1" w:styleId="ListLabel70">
    <w:name w:val="ListLabel 70"/>
    <w:qFormat/>
    <w:rPr>
      <w:rFonts w:ascii="Tahoma" w:hAnsi="Tahoma" w:cs="Times New Roman"/>
      <w:b/>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ascii="Tahoma" w:hAnsi="Tahoma" w:cs="Symbol"/>
    </w:rPr>
  </w:style>
  <w:style w:type="character" w:customStyle="1" w:styleId="ListLabel74">
    <w:name w:val="ListLabel 74"/>
    <w:qFormat/>
    <w:rPr>
      <w:rFonts w:ascii="Tahoma" w:hAnsi="Tahoma" w:cs="Symbol"/>
      <w:b/>
    </w:rPr>
  </w:style>
  <w:style w:type="character" w:customStyle="1" w:styleId="ListLabel75">
    <w:name w:val="ListLabel 75"/>
    <w:qFormat/>
    <w:rPr>
      <w:rFonts w:ascii="Tahoma" w:hAnsi="Tahoma" w:cs="Symbol"/>
      <w:sz w:val="18"/>
      <w:szCs w:val="18"/>
    </w:rPr>
  </w:style>
  <w:style w:type="character" w:customStyle="1" w:styleId="ListLabel76">
    <w:name w:val="ListLabel 76"/>
    <w:qFormat/>
    <w:rPr>
      <w:rFonts w:ascii="Tahoma" w:hAnsi="Tahoma" w:cs="Times New Roman"/>
      <w:b/>
      <w:i w:val="0"/>
      <w:caps w:val="0"/>
      <w:smallCaps w:val="0"/>
      <w:strike w:val="0"/>
      <w:dstrike w:val="0"/>
      <w:spacing w:val="0"/>
      <w:w w:val="100"/>
      <w:sz w:val="24"/>
      <w:u w:val="none"/>
    </w:rPr>
  </w:style>
  <w:style w:type="character" w:customStyle="1" w:styleId="ListLabel77">
    <w:name w:val="ListLabel 77"/>
    <w:qFormat/>
    <w:rPr>
      <w:b/>
    </w:rPr>
  </w:style>
  <w:style w:type="character" w:customStyle="1" w:styleId="ListLabel78">
    <w:name w:val="ListLabel 78"/>
    <w:qFormat/>
    <w:rPr>
      <w:rFonts w:ascii="Tahoma" w:hAnsi="Tahoma" w:cs="Times New Roman"/>
      <w:b/>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ascii="Tahoma" w:hAnsi="Tahoma" w:cs="Symbol"/>
    </w:rPr>
  </w:style>
  <w:style w:type="character" w:customStyle="1" w:styleId="ListLabel82">
    <w:name w:val="ListLabel 82"/>
    <w:qFormat/>
    <w:rPr>
      <w:rFonts w:ascii="Tahoma" w:hAnsi="Tahoma" w:cs="Symbol"/>
      <w:b/>
    </w:rPr>
  </w:style>
  <w:style w:type="character" w:customStyle="1" w:styleId="ListLabel83">
    <w:name w:val="ListLabel 83"/>
    <w:qFormat/>
    <w:rPr>
      <w:rFonts w:ascii="Tahoma" w:hAnsi="Tahoma" w:cs="Symbol"/>
      <w:sz w:val="18"/>
      <w:szCs w:val="18"/>
    </w:rPr>
  </w:style>
  <w:style w:type="character" w:customStyle="1" w:styleId="ListLabel84">
    <w:name w:val="ListLabel 84"/>
    <w:qFormat/>
    <w:rPr>
      <w:rFonts w:ascii="Tahoma" w:hAnsi="Tahoma" w:cs="Times New Roman"/>
      <w:b/>
      <w:i w:val="0"/>
      <w:caps w:val="0"/>
      <w:smallCaps w:val="0"/>
      <w:strike w:val="0"/>
      <w:dstrike w:val="0"/>
      <w:spacing w:val="0"/>
      <w:w w:val="100"/>
      <w:sz w:val="24"/>
      <w:u w:val="none"/>
    </w:rPr>
  </w:style>
  <w:style w:type="character" w:customStyle="1" w:styleId="ListLabel85">
    <w:name w:val="ListLabel 85"/>
    <w:qFormat/>
    <w:rPr>
      <w:b/>
    </w:rPr>
  </w:style>
  <w:style w:type="character" w:customStyle="1" w:styleId="ListLabel86">
    <w:name w:val="ListLabel 86"/>
    <w:qFormat/>
    <w:rPr>
      <w:rFonts w:ascii="Tahoma" w:hAnsi="Tahoma" w:cs="Times New Roman"/>
      <w:b/>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Tahoma" w:hAnsi="Tahoma" w:cs="Symbol"/>
    </w:rPr>
  </w:style>
  <w:style w:type="character" w:customStyle="1" w:styleId="ListLabel90">
    <w:name w:val="ListLabel 90"/>
    <w:qFormat/>
    <w:rPr>
      <w:rFonts w:ascii="Tahoma" w:hAnsi="Tahoma" w:cs="Symbol"/>
      <w:b/>
    </w:rPr>
  </w:style>
  <w:style w:type="character" w:customStyle="1" w:styleId="ListLabel91">
    <w:name w:val="ListLabel 91"/>
    <w:qFormat/>
    <w:rPr>
      <w:rFonts w:ascii="Tahoma" w:hAnsi="Tahoma" w:cs="Symbol"/>
      <w:sz w:val="18"/>
      <w:szCs w:val="18"/>
    </w:rPr>
  </w:style>
  <w:style w:type="character" w:customStyle="1" w:styleId="ListLabel92">
    <w:name w:val="ListLabel 92"/>
    <w:qFormat/>
    <w:rPr>
      <w:rFonts w:ascii="Tahoma" w:hAnsi="Tahoma" w:cs="Times New Roman"/>
      <w:b/>
      <w:i w:val="0"/>
      <w:caps w:val="0"/>
      <w:smallCaps w:val="0"/>
      <w:strike w:val="0"/>
      <w:dstrike w:val="0"/>
      <w:spacing w:val="0"/>
      <w:w w:val="100"/>
      <w:sz w:val="24"/>
      <w:u w:val="none"/>
    </w:rPr>
  </w:style>
  <w:style w:type="character" w:customStyle="1" w:styleId="ListLabel93">
    <w:name w:val="ListLabel 93"/>
    <w:qFormat/>
    <w:rPr>
      <w:b/>
    </w:rPr>
  </w:style>
  <w:style w:type="character" w:customStyle="1" w:styleId="ListLabel94">
    <w:name w:val="ListLabel 94"/>
    <w:qFormat/>
    <w:rPr>
      <w:rFonts w:ascii="Tahoma" w:hAnsi="Tahoma" w:cs="Times New Roman"/>
      <w:b/>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ascii="Tahoma" w:hAnsi="Tahoma" w:cs="Symbol"/>
    </w:rPr>
  </w:style>
  <w:style w:type="character" w:customStyle="1" w:styleId="ListLabel98">
    <w:name w:val="ListLabel 98"/>
    <w:qFormat/>
    <w:rPr>
      <w:rFonts w:ascii="Tahoma" w:hAnsi="Tahoma" w:cs="Symbol"/>
      <w:b/>
    </w:rPr>
  </w:style>
  <w:style w:type="character" w:customStyle="1" w:styleId="ListLabel99">
    <w:name w:val="ListLabel 99"/>
    <w:qFormat/>
    <w:rPr>
      <w:rFonts w:ascii="Tahoma" w:hAnsi="Tahoma" w:cs="Symbol"/>
      <w:sz w:val="18"/>
      <w:szCs w:val="18"/>
    </w:rPr>
  </w:style>
  <w:style w:type="character" w:customStyle="1" w:styleId="ListLabel100">
    <w:name w:val="ListLabel 100"/>
    <w:qFormat/>
    <w:rPr>
      <w:rFonts w:ascii="Tahoma" w:hAnsi="Tahoma" w:cs="Times New Roman"/>
      <w:b/>
      <w:i w:val="0"/>
      <w:caps w:val="0"/>
      <w:smallCaps w:val="0"/>
      <w:strike w:val="0"/>
      <w:dstrike w:val="0"/>
      <w:spacing w:val="0"/>
      <w:w w:val="100"/>
      <w:sz w:val="24"/>
      <w:u w:val="none"/>
    </w:rPr>
  </w:style>
  <w:style w:type="character" w:customStyle="1" w:styleId="ListLabel101">
    <w:name w:val="ListLabel 101"/>
    <w:qFormat/>
    <w:rPr>
      <w:b/>
    </w:rPr>
  </w:style>
  <w:style w:type="character" w:customStyle="1" w:styleId="ListLabel102">
    <w:name w:val="ListLabel 102"/>
    <w:qFormat/>
    <w:rPr>
      <w:rFonts w:ascii="Tahoma" w:hAnsi="Tahoma" w:cs="Times New Roman"/>
      <w:b/>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Tahoma" w:hAnsi="Tahoma" w:cs="Symbol"/>
    </w:rPr>
  </w:style>
  <w:style w:type="character" w:customStyle="1" w:styleId="ListLabel106">
    <w:name w:val="ListLabel 106"/>
    <w:qFormat/>
    <w:rPr>
      <w:rFonts w:ascii="Tahoma" w:hAnsi="Tahoma" w:cs="Symbol"/>
      <w:b/>
    </w:rPr>
  </w:style>
  <w:style w:type="character" w:customStyle="1" w:styleId="ListLabel107">
    <w:name w:val="ListLabel 107"/>
    <w:qFormat/>
    <w:rPr>
      <w:rFonts w:ascii="Tahoma" w:hAnsi="Tahoma" w:cs="Symbol"/>
      <w:sz w:val="18"/>
      <w:szCs w:val="18"/>
    </w:rPr>
  </w:style>
  <w:style w:type="character" w:customStyle="1" w:styleId="ListLabel108">
    <w:name w:val="ListLabel 108"/>
    <w:qFormat/>
    <w:rPr>
      <w:rFonts w:ascii="Tahoma" w:hAnsi="Tahoma" w:cs="Times New Roman"/>
      <w:b/>
      <w:i w:val="0"/>
      <w:caps w:val="0"/>
      <w:smallCaps w:val="0"/>
      <w:strike w:val="0"/>
      <w:dstrike w:val="0"/>
      <w:spacing w:val="0"/>
      <w:w w:val="100"/>
      <w:sz w:val="24"/>
      <w:u w:val="none"/>
    </w:rPr>
  </w:style>
  <w:style w:type="character" w:customStyle="1" w:styleId="ListLabel109">
    <w:name w:val="ListLabel 109"/>
    <w:qFormat/>
    <w:rPr>
      <w:b/>
    </w:rPr>
  </w:style>
  <w:style w:type="character" w:customStyle="1" w:styleId="ListLabel110">
    <w:name w:val="ListLabel 110"/>
    <w:qFormat/>
    <w:rPr>
      <w:rFonts w:ascii="Tahoma" w:hAnsi="Tahoma" w:cs="Times New Roman"/>
      <w:b/>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ascii="Tahoma" w:hAnsi="Tahoma" w:cs="Symbol"/>
    </w:rPr>
  </w:style>
  <w:style w:type="character" w:customStyle="1" w:styleId="ListLabel114">
    <w:name w:val="ListLabel 114"/>
    <w:qFormat/>
    <w:rPr>
      <w:rFonts w:ascii="Tahoma" w:hAnsi="Tahoma" w:cs="Symbol"/>
      <w:b/>
    </w:rPr>
  </w:style>
  <w:style w:type="character" w:customStyle="1" w:styleId="ListLabel115">
    <w:name w:val="ListLabel 115"/>
    <w:qFormat/>
    <w:rPr>
      <w:rFonts w:ascii="Tahoma" w:hAnsi="Tahoma" w:cs="Symbol"/>
      <w:sz w:val="18"/>
      <w:szCs w:val="18"/>
    </w:rPr>
  </w:style>
  <w:style w:type="character" w:customStyle="1" w:styleId="ListLabel116">
    <w:name w:val="ListLabel 116"/>
    <w:qFormat/>
    <w:rPr>
      <w:rFonts w:ascii="Tahoma" w:hAnsi="Tahoma" w:cs="Times New Roman"/>
      <w:b/>
      <w:i w:val="0"/>
      <w:caps w:val="0"/>
      <w:smallCaps w:val="0"/>
      <w:strike w:val="0"/>
      <w:dstrike w:val="0"/>
      <w:spacing w:val="0"/>
      <w:w w:val="100"/>
      <w:sz w:val="24"/>
      <w:u w:val="none"/>
    </w:rPr>
  </w:style>
  <w:style w:type="character" w:customStyle="1" w:styleId="ListLabel117">
    <w:name w:val="ListLabel 117"/>
    <w:qFormat/>
    <w:rPr>
      <w:b/>
    </w:rPr>
  </w:style>
  <w:style w:type="character" w:customStyle="1" w:styleId="ListLabel118">
    <w:name w:val="ListLabel 118"/>
    <w:qFormat/>
    <w:rPr>
      <w:rFonts w:ascii="Tahoma" w:hAnsi="Tahoma" w:cs="Times New Roman"/>
      <w:b/>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ascii="Tahoma" w:hAnsi="Tahoma" w:cs="Symbol"/>
    </w:rPr>
  </w:style>
  <w:style w:type="character" w:customStyle="1" w:styleId="ListLabel122">
    <w:name w:val="ListLabel 122"/>
    <w:qFormat/>
    <w:rPr>
      <w:rFonts w:ascii="Tahoma" w:hAnsi="Tahoma" w:cs="Symbol"/>
      <w:b/>
    </w:rPr>
  </w:style>
  <w:style w:type="character" w:customStyle="1" w:styleId="ListLabel123">
    <w:name w:val="ListLabel 123"/>
    <w:qFormat/>
    <w:rPr>
      <w:rFonts w:ascii="Tahoma" w:hAnsi="Tahoma" w:cs="Symbol"/>
      <w:sz w:val="18"/>
      <w:szCs w:val="18"/>
    </w:rPr>
  </w:style>
  <w:style w:type="character" w:customStyle="1" w:styleId="ListLabel124">
    <w:name w:val="ListLabel 124"/>
    <w:qFormat/>
    <w:rPr>
      <w:rFonts w:ascii="Tahoma" w:hAnsi="Tahoma" w:cs="Times New Roman"/>
      <w:b/>
      <w:i w:val="0"/>
      <w:caps w:val="0"/>
      <w:smallCaps w:val="0"/>
      <w:strike w:val="0"/>
      <w:dstrike w:val="0"/>
      <w:spacing w:val="0"/>
      <w:w w:val="100"/>
      <w:sz w:val="24"/>
      <w:u w:val="none"/>
    </w:rPr>
  </w:style>
  <w:style w:type="character" w:customStyle="1" w:styleId="ListLabel125">
    <w:name w:val="ListLabel 125"/>
    <w:qFormat/>
    <w:rPr>
      <w:b/>
    </w:rPr>
  </w:style>
  <w:style w:type="paragraph" w:customStyle="1" w:styleId="Nadpis">
    <w:name w:val="Nadpis"/>
    <w:basedOn w:val="Normln"/>
    <w:next w:val="Tlotextu"/>
    <w:qFormat/>
    <w:rsid w:val="00CF31CD"/>
    <w:pPr>
      <w:keepNext/>
      <w:spacing w:before="240" w:after="120"/>
    </w:pPr>
    <w:rPr>
      <w:rFonts w:ascii="Liberation Sans" w:eastAsia="Microsoft YaHei" w:hAnsi="Liberation Sans" w:cs="Mangal"/>
      <w:sz w:val="28"/>
      <w:szCs w:val="28"/>
    </w:rPr>
  </w:style>
  <w:style w:type="paragraph" w:customStyle="1" w:styleId="Tlotextu">
    <w:name w:val="Tělo textu"/>
    <w:basedOn w:val="Normln"/>
    <w:link w:val="BodyTextChar"/>
    <w:rsid w:val="00761EB6"/>
  </w:style>
  <w:style w:type="paragraph" w:styleId="Seznam">
    <w:name w:val="List"/>
    <w:basedOn w:val="Tlotextu"/>
    <w:rsid w:val="00CF31CD"/>
    <w:rPr>
      <w:rFonts w:cs="Mangal"/>
    </w:rPr>
  </w:style>
  <w:style w:type="paragraph" w:customStyle="1" w:styleId="Popisek">
    <w:name w:val="Popisek"/>
    <w:basedOn w:val="Normln"/>
    <w:rsid w:val="00CF31CD"/>
    <w:pPr>
      <w:suppressLineNumbers/>
      <w:spacing w:before="120" w:after="120"/>
    </w:pPr>
    <w:rPr>
      <w:rFonts w:cs="Mangal"/>
      <w:i/>
      <w:iCs/>
    </w:rPr>
  </w:style>
  <w:style w:type="paragraph" w:customStyle="1" w:styleId="Rejstk">
    <w:name w:val="Rejstřík"/>
    <w:basedOn w:val="Normln"/>
    <w:qFormat/>
    <w:rsid w:val="00CF31CD"/>
    <w:pPr>
      <w:suppressLineNumbers/>
    </w:pPr>
    <w:rPr>
      <w:rFonts w:cs="Mangal"/>
    </w:rPr>
  </w:style>
  <w:style w:type="paragraph" w:styleId="Zhlav">
    <w:name w:val="header"/>
    <w:basedOn w:val="Normln"/>
    <w:link w:val="ZhlavChar"/>
    <w:unhideWhenUsed/>
    <w:rsid w:val="00991FC9"/>
    <w:pPr>
      <w:tabs>
        <w:tab w:val="center" w:pos="4536"/>
        <w:tab w:val="right" w:pos="9072"/>
      </w:tabs>
    </w:pPr>
  </w:style>
  <w:style w:type="paragraph" w:styleId="Zpat">
    <w:name w:val="footer"/>
    <w:basedOn w:val="Normln"/>
    <w:link w:val="ZpatChar"/>
    <w:uiPriority w:val="99"/>
    <w:unhideWhenUsed/>
    <w:rsid w:val="00991FC9"/>
    <w:pPr>
      <w:tabs>
        <w:tab w:val="center" w:pos="4536"/>
        <w:tab w:val="right" w:pos="9072"/>
      </w:tabs>
    </w:pPr>
  </w:style>
  <w:style w:type="paragraph" w:styleId="Textbubliny">
    <w:name w:val="Balloon Text"/>
    <w:basedOn w:val="Normln"/>
    <w:link w:val="TextbublinyChar"/>
    <w:semiHidden/>
    <w:unhideWhenUsed/>
    <w:qFormat/>
    <w:rsid w:val="00991FC9"/>
    <w:rPr>
      <w:rFonts w:cs="Tahoma"/>
      <w:sz w:val="16"/>
      <w:szCs w:val="16"/>
    </w:rPr>
  </w:style>
  <w:style w:type="paragraph" w:customStyle="1" w:styleId="Odsazentlatextu">
    <w:name w:val="Odsazení těla textu"/>
    <w:basedOn w:val="Normln"/>
    <w:rsid w:val="000320F7"/>
    <w:pPr>
      <w:ind w:firstLine="708"/>
      <w:jc w:val="both"/>
    </w:pPr>
  </w:style>
  <w:style w:type="paragraph" w:customStyle="1" w:styleId="A-Osloven">
    <w:name w:val="A-Oslovení"/>
    <w:basedOn w:val="Normln"/>
    <w:qFormat/>
    <w:rsid w:val="00516B87"/>
    <w:pPr>
      <w:spacing w:before="480"/>
      <w:jc w:val="both"/>
    </w:pPr>
  </w:style>
  <w:style w:type="paragraph" w:styleId="Odstavecseseznamem">
    <w:name w:val="List Paragraph"/>
    <w:basedOn w:val="Normln"/>
    <w:uiPriority w:val="34"/>
    <w:qFormat/>
    <w:rsid w:val="008926AB"/>
    <w:pPr>
      <w:ind w:left="720"/>
      <w:contextualSpacing/>
    </w:pPr>
  </w:style>
  <w:style w:type="paragraph" w:styleId="Zkladntext2">
    <w:name w:val="Body Text 2"/>
    <w:basedOn w:val="Normln"/>
    <w:link w:val="Zkladntext2Char"/>
    <w:qFormat/>
    <w:rsid w:val="001D46E4"/>
    <w:pPr>
      <w:tabs>
        <w:tab w:val="left" w:pos="6300"/>
      </w:tabs>
      <w:jc w:val="both"/>
    </w:pPr>
    <w:rPr>
      <w:b/>
      <w:bCs/>
    </w:rPr>
  </w:style>
  <w:style w:type="paragraph" w:customStyle="1" w:styleId="Style8">
    <w:name w:val="Style8"/>
    <w:basedOn w:val="Normln"/>
    <w:qFormat/>
    <w:rsid w:val="00243E8D"/>
    <w:pPr>
      <w:widowControl w:val="0"/>
      <w:spacing w:line="277" w:lineRule="exact"/>
    </w:pPr>
  </w:style>
  <w:style w:type="paragraph" w:customStyle="1" w:styleId="Style7">
    <w:name w:val="Style7"/>
    <w:basedOn w:val="Normln"/>
    <w:qFormat/>
    <w:rsid w:val="00243E8D"/>
    <w:pPr>
      <w:widowControl w:val="0"/>
      <w:spacing w:line="278" w:lineRule="exact"/>
      <w:jc w:val="both"/>
    </w:pPr>
  </w:style>
  <w:style w:type="paragraph" w:customStyle="1" w:styleId="Style17">
    <w:name w:val="Style17"/>
    <w:basedOn w:val="Normln"/>
    <w:qFormat/>
    <w:rsid w:val="00243E8D"/>
    <w:pPr>
      <w:widowControl w:val="0"/>
      <w:spacing w:line="278" w:lineRule="exact"/>
      <w:ind w:hanging="211"/>
    </w:pPr>
  </w:style>
  <w:style w:type="paragraph" w:customStyle="1" w:styleId="Style15">
    <w:name w:val="Style15"/>
    <w:basedOn w:val="Normln"/>
    <w:qFormat/>
    <w:rsid w:val="00243E8D"/>
    <w:pPr>
      <w:widowControl w:val="0"/>
      <w:spacing w:line="278" w:lineRule="exact"/>
    </w:pPr>
  </w:style>
  <w:style w:type="paragraph" w:customStyle="1" w:styleId="Style9">
    <w:name w:val="Style9"/>
    <w:basedOn w:val="Normln"/>
    <w:qFormat/>
    <w:rsid w:val="00243E8D"/>
    <w:pPr>
      <w:widowControl w:val="0"/>
      <w:spacing w:line="278" w:lineRule="exact"/>
      <w:jc w:val="both"/>
    </w:pPr>
  </w:style>
  <w:style w:type="paragraph" w:styleId="Textkomente">
    <w:name w:val="annotation text"/>
    <w:basedOn w:val="Normln"/>
    <w:link w:val="TextkomenteChar"/>
    <w:semiHidden/>
    <w:unhideWhenUsed/>
    <w:qFormat/>
    <w:rsid w:val="00CF31CD"/>
    <w:pPr>
      <w:spacing w:line="240" w:lineRule="auto"/>
    </w:pPr>
    <w:rPr>
      <w:sz w:val="20"/>
    </w:rPr>
  </w:style>
  <w:style w:type="paragraph" w:styleId="Pedmtkomente">
    <w:name w:val="annotation subject"/>
    <w:link w:val="PedmtkomenteChar"/>
    <w:semiHidden/>
    <w:qFormat/>
    <w:rsid w:val="00CF31CD"/>
    <w:pPr>
      <w:widowControl w:val="0"/>
      <w:suppressAutoHyphens/>
    </w:pPr>
    <w:rPr>
      <w:rFonts w:ascii="Times New Roman" w:eastAsia="Times New Roman" w:hAnsi="Times New Roman" w:cs="Times New Roman"/>
      <w:b/>
      <w:bCs/>
      <w:color w:val="00000A"/>
      <w:sz w:val="24"/>
      <w:lang w:eastAsia="cs-CZ"/>
    </w:rPr>
  </w:style>
  <w:style w:type="paragraph" w:customStyle="1" w:styleId="Odrkovseznam">
    <w:name w:val="Odrážkový seznam"/>
    <w:basedOn w:val="Normln"/>
    <w:qFormat/>
    <w:rsid w:val="00CF31CD"/>
  </w:style>
  <w:style w:type="paragraph" w:customStyle="1" w:styleId="ZkladntextIMP">
    <w:name w:val="Základní text_IMP"/>
    <w:basedOn w:val="Normln"/>
    <w:qFormat/>
    <w:rsid w:val="00CF3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rPr>
  </w:style>
  <w:style w:type="paragraph" w:styleId="Textvbloku">
    <w:name w:val="Block Text"/>
    <w:basedOn w:val="Normln"/>
    <w:qFormat/>
    <w:rsid w:val="00CF31CD"/>
    <w:pPr>
      <w:widowControl w:val="0"/>
      <w:ind w:left="136" w:right="6810"/>
    </w:pPr>
    <w:rPr>
      <w:b/>
      <w:bCs/>
    </w:rPr>
  </w:style>
  <w:style w:type="paragraph" w:styleId="Zkladntext3">
    <w:name w:val="Body Text 3"/>
    <w:basedOn w:val="Normln"/>
    <w:link w:val="Zkladntext3Char"/>
    <w:qFormat/>
    <w:rsid w:val="00CF31CD"/>
    <w:pPr>
      <w:widowControl w:val="0"/>
      <w:spacing w:line="274" w:lineRule="exact"/>
      <w:ind w:right="95"/>
      <w:jc w:val="both"/>
    </w:pPr>
  </w:style>
  <w:style w:type="paragraph" w:customStyle="1" w:styleId="Style1">
    <w:name w:val="Style1"/>
    <w:basedOn w:val="Normln"/>
    <w:qFormat/>
    <w:rsid w:val="00CF31CD"/>
    <w:pPr>
      <w:widowControl w:val="0"/>
      <w:spacing w:line="557" w:lineRule="exact"/>
      <w:jc w:val="center"/>
    </w:pPr>
  </w:style>
  <w:style w:type="paragraph" w:customStyle="1" w:styleId="Zkladntext21">
    <w:name w:val="Základní text 21"/>
    <w:basedOn w:val="Normln"/>
    <w:qFormat/>
    <w:rsid w:val="00CF31CD"/>
    <w:pPr>
      <w:textAlignment w:val="baseline"/>
    </w:pPr>
    <w:rPr>
      <w:b/>
    </w:rPr>
  </w:style>
  <w:style w:type="paragraph" w:styleId="Obsah1">
    <w:name w:val="toc 1"/>
    <w:basedOn w:val="Normln"/>
    <w:next w:val="Normln"/>
    <w:autoRedefine/>
    <w:uiPriority w:val="39"/>
    <w:unhideWhenUsed/>
    <w:rsid w:val="00417E3E"/>
    <w:rPr>
      <w:b/>
    </w:rPr>
  </w:style>
  <w:style w:type="paragraph" w:styleId="Obsah2">
    <w:name w:val="toc 2"/>
    <w:basedOn w:val="Normln"/>
    <w:next w:val="Normln"/>
    <w:autoRedefine/>
    <w:uiPriority w:val="39"/>
    <w:unhideWhenUsed/>
    <w:rsid w:val="00417E3E"/>
    <w:pPr>
      <w:ind w:left="284"/>
      <w:textboxTightWrap w:val="allLines"/>
    </w:pPr>
  </w:style>
  <w:style w:type="paragraph" w:customStyle="1" w:styleId="Default">
    <w:name w:val="Default"/>
    <w:qFormat/>
    <w:rsid w:val="00CF31CD"/>
    <w:pPr>
      <w:widowControl w:val="0"/>
      <w:suppressAutoHyphens/>
    </w:pPr>
    <w:rPr>
      <w:rFonts w:ascii="Times New Roman" w:eastAsia="Times New Roman" w:hAnsi="Times New Roman" w:cs="Times New Roman"/>
      <w:color w:val="000000"/>
      <w:sz w:val="24"/>
      <w:szCs w:val="24"/>
      <w:lang w:eastAsia="cs-CZ"/>
    </w:rPr>
  </w:style>
  <w:style w:type="paragraph" w:styleId="Normlnweb">
    <w:name w:val="Normal (Web)"/>
    <w:basedOn w:val="Normln"/>
    <w:unhideWhenUsed/>
    <w:qFormat/>
    <w:rsid w:val="00CF31CD"/>
    <w:pPr>
      <w:spacing w:beforeAutospacing="1" w:afterAutospacing="1" w:line="240" w:lineRule="auto"/>
    </w:pPr>
  </w:style>
  <w:style w:type="paragraph" w:customStyle="1" w:styleId="Obsahrmce">
    <w:name w:val="Obsah rámce"/>
    <w:basedOn w:val="Normln"/>
    <w:qFormat/>
    <w:rsid w:val="00CF31CD"/>
  </w:style>
  <w:style w:type="paragraph" w:customStyle="1" w:styleId="Obsahtabulky">
    <w:name w:val="Obsah tabulky"/>
    <w:basedOn w:val="Normln"/>
    <w:qFormat/>
    <w:rsid w:val="00CF31CD"/>
  </w:style>
  <w:style w:type="paragraph" w:customStyle="1" w:styleId="Nadpistabulky">
    <w:name w:val="Nadpis tabulky"/>
    <w:basedOn w:val="Obsahtabulky"/>
    <w:qFormat/>
    <w:rsid w:val="00CF31CD"/>
  </w:style>
  <w:style w:type="paragraph" w:customStyle="1" w:styleId="Zkladntext7">
    <w:name w:val="Základní text7"/>
    <w:basedOn w:val="Normln"/>
    <w:link w:val="Zkladntext"/>
    <w:uiPriority w:val="99"/>
    <w:qFormat/>
    <w:rsid w:val="00782D75"/>
    <w:pPr>
      <w:shd w:val="clear" w:color="auto" w:fill="FFFFFF"/>
      <w:spacing w:before="180" w:after="1680" w:line="240" w:lineRule="atLeast"/>
      <w:ind w:hanging="400"/>
      <w:jc w:val="center"/>
    </w:pPr>
    <w:rPr>
      <w:rFonts w:asciiTheme="minorHAnsi" w:hAnsiTheme="minorHAnsi"/>
      <w:sz w:val="22"/>
      <w:szCs w:val="22"/>
    </w:rPr>
  </w:style>
  <w:style w:type="paragraph" w:customStyle="1" w:styleId="Zkladntext80">
    <w:name w:val="Základní text (8)"/>
    <w:basedOn w:val="Normln"/>
    <w:link w:val="Zkladntext8"/>
    <w:uiPriority w:val="99"/>
    <w:qFormat/>
    <w:rsid w:val="00AF1C0A"/>
    <w:pPr>
      <w:shd w:val="clear" w:color="auto" w:fill="FFFFFF"/>
      <w:spacing w:line="240" w:lineRule="atLeast"/>
      <w:ind w:hanging="320"/>
    </w:pPr>
    <w:rPr>
      <w:rFonts w:asciiTheme="minorHAnsi" w:hAnsiTheme="minorHAnsi"/>
      <w:sz w:val="22"/>
      <w:szCs w:val="22"/>
    </w:rPr>
  </w:style>
  <w:style w:type="paragraph" w:customStyle="1" w:styleId="Style16">
    <w:name w:val="Style16"/>
    <w:basedOn w:val="Normln"/>
    <w:qFormat/>
    <w:rsid w:val="001219DD"/>
    <w:pPr>
      <w:widowControl w:val="0"/>
      <w:suppressAutoHyphens w:val="0"/>
      <w:spacing w:line="276" w:lineRule="exact"/>
      <w:ind w:hanging="106"/>
      <w:jc w:val="both"/>
    </w:pPr>
  </w:style>
  <w:style w:type="paragraph" w:customStyle="1" w:styleId="ZhlavneboZpat0">
    <w:name w:val="Záhlaví nebo Zápatí"/>
    <w:basedOn w:val="Normln"/>
    <w:link w:val="ZhlavneboZpat"/>
    <w:uiPriority w:val="99"/>
    <w:qFormat/>
    <w:rsid w:val="00EA4E12"/>
    <w:pPr>
      <w:shd w:val="clear" w:color="auto" w:fill="FFFFFF"/>
      <w:spacing w:line="240" w:lineRule="auto"/>
    </w:pPr>
    <w:rPr>
      <w:rFonts w:asciiTheme="minorHAnsi" w:hAnsiTheme="minorHAnsi"/>
      <w:sz w:val="22"/>
      <w:szCs w:val="22"/>
    </w:rPr>
  </w:style>
  <w:style w:type="numbering" w:customStyle="1" w:styleId="WW8Num2">
    <w:name w:val="WW8Num2"/>
    <w:rsid w:val="00CF31CD"/>
  </w:style>
  <w:style w:type="numbering" w:customStyle="1" w:styleId="WW8Num3">
    <w:name w:val="WW8Num3"/>
    <w:rsid w:val="00CF31CD"/>
  </w:style>
  <w:style w:type="numbering" w:customStyle="1" w:styleId="WW8Num4">
    <w:name w:val="WW8Num4"/>
    <w:rsid w:val="00CF31CD"/>
  </w:style>
  <w:style w:type="numbering" w:customStyle="1" w:styleId="WW8Num5">
    <w:name w:val="WW8Num5"/>
    <w:rsid w:val="00CF31CD"/>
  </w:style>
  <w:style w:type="numbering" w:customStyle="1" w:styleId="WW8Num6">
    <w:name w:val="WW8Num6"/>
    <w:rsid w:val="00CF31CD"/>
  </w:style>
  <w:style w:type="numbering" w:customStyle="1" w:styleId="WW8Num7">
    <w:name w:val="WW8Num7"/>
    <w:rsid w:val="00CF31CD"/>
  </w:style>
  <w:style w:type="numbering" w:customStyle="1" w:styleId="WW8Num9">
    <w:name w:val="WW8Num9"/>
    <w:rsid w:val="00CF31CD"/>
  </w:style>
  <w:style w:type="numbering" w:customStyle="1" w:styleId="WW8Num8">
    <w:name w:val="WW8Num8"/>
    <w:rsid w:val="00CF31CD"/>
  </w:style>
  <w:style w:type="numbering" w:customStyle="1" w:styleId="WW8Num10">
    <w:name w:val="WW8Num10"/>
    <w:rsid w:val="00CF31CD"/>
  </w:style>
  <w:style w:type="numbering" w:customStyle="1" w:styleId="WW8Num11">
    <w:name w:val="WW8Num11"/>
    <w:rsid w:val="00CF31CD"/>
  </w:style>
  <w:style w:type="numbering" w:customStyle="1" w:styleId="WW8Num12">
    <w:name w:val="WW8Num12"/>
    <w:rsid w:val="00CF31CD"/>
  </w:style>
  <w:style w:type="numbering" w:customStyle="1" w:styleId="WW8Num13">
    <w:name w:val="WW8Num13"/>
    <w:rsid w:val="00CF31CD"/>
  </w:style>
  <w:style w:type="numbering" w:customStyle="1" w:styleId="WW8Num14">
    <w:name w:val="WW8Num14"/>
    <w:rsid w:val="00CF31CD"/>
  </w:style>
  <w:style w:type="numbering" w:customStyle="1" w:styleId="WW8Num15">
    <w:name w:val="WW8Num15"/>
    <w:rsid w:val="00CF31CD"/>
  </w:style>
  <w:style w:type="numbering" w:customStyle="1" w:styleId="WW8Num16">
    <w:name w:val="WW8Num16"/>
    <w:rsid w:val="00CF31CD"/>
  </w:style>
  <w:style w:type="numbering" w:customStyle="1" w:styleId="WW8Num17">
    <w:name w:val="WW8Num17"/>
    <w:rsid w:val="00CF31CD"/>
  </w:style>
  <w:style w:type="table" w:styleId="Mkatabulky">
    <w:name w:val="Table Grid"/>
    <w:basedOn w:val="Normlntabulka"/>
    <w:uiPriority w:val="59"/>
    <w:rsid w:val="00EF7ED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sid w:val="00B05CA7"/>
    <w:rPr>
      <w:color w:val="0000FF" w:themeColor="hyperlink"/>
      <w:u w:val="single"/>
    </w:rPr>
  </w:style>
  <w:style w:type="paragraph" w:styleId="Nadpisobsahu">
    <w:name w:val="TOC Heading"/>
    <w:basedOn w:val="Nadpis1"/>
    <w:next w:val="Normln"/>
    <w:uiPriority w:val="39"/>
    <w:unhideWhenUsed/>
    <w:qFormat/>
    <w:rsid w:val="00B05CA7"/>
    <w:pPr>
      <w:suppressAutoHyphens w:val="0"/>
      <w:spacing w:before="240" w:after="0" w:line="259" w:lineRule="auto"/>
      <w:outlineLvl w:val="9"/>
    </w:pPr>
    <w:rPr>
      <w:rFonts w:asciiTheme="majorHAnsi" w:hAnsiTheme="majorHAnsi"/>
      <w:b w:val="0"/>
      <w:bCs w:val="0"/>
      <w:color w:val="365F91"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List_aplikace_Microsoft_Excel.xlsx"/><Relationship Id="rId18" Type="http://schemas.openxmlformats.org/officeDocument/2006/relationships/package" Target="embeddings/List_aplikace_Microsoft_Excel1.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sbruntal.c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728B9-C12C-41DF-9842-58E71232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30796</Words>
  <Characters>181702</Characters>
  <Application>Microsoft Office Word</Application>
  <DocSecurity>0</DocSecurity>
  <Lines>1514</Lines>
  <Paragraphs>424</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2</cp:revision>
  <cp:lastPrinted>2017-06-08T15:40:00Z</cp:lastPrinted>
  <dcterms:created xsi:type="dcterms:W3CDTF">2017-06-27T21:07:00Z</dcterms:created>
  <dcterms:modified xsi:type="dcterms:W3CDTF">2017-06-27T21:07:00Z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sos bruntal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